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val="0"/>
        <w:bidi w:val="0"/>
        <w:adjustRightInd/>
        <w:snapToGrid/>
        <w:spacing w:before="0" w:beforeLines="0" w:after="0" w:afterLines="0" w:line="240" w:lineRule="auto"/>
        <w:ind w:left="0" w:leftChars="0" w:right="0" w:rightChars="0" w:firstLine="0" w:firstLineChars="0"/>
        <w:jc w:val="both"/>
        <w:textAlignment w:val="auto"/>
        <w:outlineLvl w:val="9"/>
        <w:rPr>
          <w:rFonts w:hint="eastAsia" w:ascii="黑体" w:hAnsi="黑体" w:eastAsia="黑体" w:cs="黑体"/>
          <w:sz w:val="32"/>
          <w:szCs w:val="32"/>
          <w:lang w:eastAsia="zh-CN"/>
        </w:rPr>
      </w:pPr>
      <w:r>
        <w:rPr>
          <w:rFonts w:hint="eastAsia" w:ascii="黑体" w:hAnsi="黑体" w:eastAsia="黑体" w:cs="黑体"/>
          <w:sz w:val="32"/>
          <w:szCs w:val="32"/>
          <w:lang w:eastAsia="zh-CN"/>
        </w:rPr>
        <w:t>附件</w:t>
      </w:r>
    </w:p>
    <w:p>
      <w:pPr>
        <w:pStyle w:val="2"/>
        <w:keepNext w:val="0"/>
        <w:keepLines w:val="0"/>
        <w:pageBreakBefore w:val="0"/>
        <w:widowControl w:val="0"/>
        <w:kinsoku/>
        <w:wordWrap/>
        <w:overflowPunct/>
        <w:topLinePunct w:val="0"/>
        <w:autoSpaceDE/>
        <w:bidi w:val="0"/>
        <w:adjustRightInd/>
        <w:snapToGrid/>
        <w:spacing w:line="240" w:lineRule="auto"/>
        <w:textAlignment w:val="auto"/>
        <w:rPr>
          <w:rFonts w:hint="eastAsia" w:ascii="黑体" w:hAnsi="黑体" w:eastAsia="黑体" w:cs="黑体"/>
          <w:sz w:val="32"/>
          <w:szCs w:val="32"/>
          <w:lang w:eastAsia="zh-CN"/>
        </w:rPr>
      </w:pPr>
    </w:p>
    <w:p>
      <w:pPr>
        <w:keepNext w:val="0"/>
        <w:keepLines w:val="0"/>
        <w:pageBreakBefore w:val="0"/>
        <w:widowControl w:val="0"/>
        <w:kinsoku/>
        <w:wordWrap/>
        <w:overflowPunct/>
        <w:topLinePunct w:val="0"/>
        <w:autoSpaceDE/>
        <w:autoSpaceDN w:val="0"/>
        <w:bidi w:val="0"/>
        <w:adjustRightInd/>
        <w:snapToGrid/>
        <w:spacing w:before="0" w:beforeLines="0" w:after="0" w:afterLines="0" w:line="66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sz w:val="44"/>
          <w:szCs w:val="44"/>
          <w:lang w:eastAsia="zh-CN"/>
        </w:rPr>
      </w:pPr>
      <w:bookmarkStart w:id="5" w:name="_GoBack"/>
      <w:r>
        <w:rPr>
          <w:rFonts w:hint="eastAsia" w:ascii="方正小标宋简体" w:hAnsi="方正小标宋简体" w:eastAsia="方正小标宋简体" w:cs="方正小标宋简体"/>
          <w:sz w:val="44"/>
          <w:szCs w:val="44"/>
          <w:lang w:eastAsia="zh-CN"/>
        </w:rPr>
        <w:t>祁连山国家公园甘肃省片区</w:t>
      </w:r>
    </w:p>
    <w:p>
      <w:pPr>
        <w:keepNext w:val="0"/>
        <w:keepLines w:val="0"/>
        <w:pageBreakBefore w:val="0"/>
        <w:widowControl w:val="0"/>
        <w:kinsoku/>
        <w:wordWrap/>
        <w:overflowPunct/>
        <w:topLinePunct w:val="0"/>
        <w:autoSpaceDE/>
        <w:autoSpaceDN w:val="0"/>
        <w:bidi w:val="0"/>
        <w:adjustRightInd/>
        <w:snapToGrid/>
        <w:spacing w:before="0" w:beforeLines="0" w:after="0" w:afterLines="0" w:line="66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sz w:val="44"/>
          <w:szCs w:val="44"/>
          <w:lang w:eastAsia="zh-CN"/>
        </w:rPr>
      </w:pPr>
      <w:r>
        <w:rPr>
          <w:rFonts w:hint="eastAsia" w:ascii="方正小标宋简体" w:hAnsi="方正小标宋简体" w:eastAsia="方正小标宋简体" w:cs="方正小标宋简体"/>
          <w:sz w:val="44"/>
          <w:szCs w:val="44"/>
          <w:lang w:eastAsia="zh-CN"/>
        </w:rPr>
        <w:t>总体规划修编工作方案</w:t>
      </w:r>
    </w:p>
    <w:bookmarkEnd w:id="5"/>
    <w:p>
      <w:pPr>
        <w:keepNext w:val="0"/>
        <w:keepLines w:val="0"/>
        <w:pageBreakBefore w:val="0"/>
        <w:widowControl w:val="0"/>
        <w:kinsoku/>
        <w:wordWrap/>
        <w:overflowPunct/>
        <w:topLinePunct w:val="0"/>
        <w:autoSpaceDE/>
        <w:autoSpaceDN w:val="0"/>
        <w:bidi w:val="0"/>
        <w:adjustRightInd/>
        <w:snapToGrid/>
        <w:spacing w:before="0" w:beforeLines="0" w:after="0" w:afterLines="0" w:line="620" w:lineRule="exact"/>
        <w:ind w:left="0" w:leftChars="0" w:right="0" w:rightChars="0" w:firstLine="632" w:firstLineChars="200"/>
        <w:jc w:val="both"/>
        <w:textAlignment w:val="auto"/>
        <w:outlineLvl w:val="9"/>
        <w:rPr>
          <w:rFonts w:hint="eastAsia" w:ascii="仿宋_GB2312" w:hAnsi="仿宋_GB2312" w:eastAsia="仿宋_GB2312" w:cs="仿宋_GB2312"/>
          <w:sz w:val="32"/>
          <w:szCs w:val="32"/>
          <w:lang w:eastAsia="zh-CN"/>
        </w:rPr>
      </w:pPr>
    </w:p>
    <w:p>
      <w:pPr>
        <w:keepNext w:val="0"/>
        <w:keepLines w:val="0"/>
        <w:pageBreakBefore w:val="0"/>
        <w:widowControl w:val="0"/>
        <w:kinsoku/>
        <w:wordWrap/>
        <w:overflowPunct/>
        <w:topLinePunct w:val="0"/>
        <w:autoSpaceDE/>
        <w:autoSpaceDN w:val="0"/>
        <w:bidi w:val="0"/>
        <w:adjustRightInd/>
        <w:snapToGrid/>
        <w:spacing w:before="0" w:beforeLines="0" w:after="0" w:afterLines="0" w:line="620" w:lineRule="exact"/>
        <w:ind w:left="0" w:leftChars="0" w:right="0" w:rightChars="0" w:firstLine="632" w:firstLineChars="200"/>
        <w:jc w:val="both"/>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为深入贯彻落实《中共中央办公厅 国务院办公厅关于建立以国家公园为主体的自然保护地体系的指导意见》,根据省委办公厅、省政府办公厅《关于加快推进祁连山国家公园甘肃省片区建设的意见》，结合《祁连山国家公园总体规划（试行）》《国家公园总体规划技术规范》，特制定本工作方案。</w:t>
      </w:r>
    </w:p>
    <w:p>
      <w:pPr>
        <w:keepNext w:val="0"/>
        <w:keepLines w:val="0"/>
        <w:pageBreakBefore w:val="0"/>
        <w:widowControl w:val="0"/>
        <w:kinsoku/>
        <w:wordWrap/>
        <w:overflowPunct/>
        <w:topLinePunct w:val="0"/>
        <w:autoSpaceDE/>
        <w:autoSpaceDN w:val="0"/>
        <w:bidi w:val="0"/>
        <w:adjustRightInd/>
        <w:snapToGrid/>
        <w:spacing w:before="0" w:beforeLines="0" w:after="0" w:afterLines="0" w:line="620" w:lineRule="exact"/>
        <w:ind w:left="0" w:leftChars="0" w:right="0" w:rightChars="0" w:firstLine="632" w:firstLineChars="200"/>
        <w:jc w:val="both"/>
        <w:textAlignment w:val="auto"/>
        <w:outlineLvl w:val="9"/>
        <w:rPr>
          <w:rFonts w:hint="eastAsia" w:ascii="黑体" w:hAnsi="黑体" w:eastAsia="黑体" w:cs="黑体"/>
          <w:sz w:val="32"/>
          <w:szCs w:val="32"/>
          <w:lang w:eastAsia="zh-CN"/>
        </w:rPr>
      </w:pPr>
      <w:bookmarkStart w:id="0" w:name="_Toc16761538"/>
      <w:r>
        <w:rPr>
          <w:rFonts w:hint="eastAsia" w:ascii="黑体" w:hAnsi="黑体" w:eastAsia="黑体" w:cs="黑体"/>
          <w:sz w:val="32"/>
          <w:szCs w:val="32"/>
          <w:lang w:eastAsia="zh-CN"/>
        </w:rPr>
        <w:t>一、指导思想</w:t>
      </w:r>
      <w:bookmarkEnd w:id="0"/>
    </w:p>
    <w:p>
      <w:pPr>
        <w:keepNext w:val="0"/>
        <w:keepLines w:val="0"/>
        <w:pageBreakBefore w:val="0"/>
        <w:widowControl w:val="0"/>
        <w:kinsoku/>
        <w:wordWrap/>
        <w:overflowPunct/>
        <w:topLinePunct w:val="0"/>
        <w:autoSpaceDE/>
        <w:autoSpaceDN w:val="0"/>
        <w:bidi w:val="0"/>
        <w:adjustRightInd/>
        <w:snapToGrid/>
        <w:spacing w:before="0" w:beforeLines="0" w:after="0" w:afterLines="0" w:line="620" w:lineRule="exact"/>
        <w:ind w:left="0" w:leftChars="0" w:right="0" w:rightChars="0" w:firstLine="632" w:firstLineChars="200"/>
        <w:jc w:val="both"/>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以习近平新时代中国特色社会主义思想为指导，全面贯彻党的十九大和十九届历次全会精神，牢固树立创新、协调、绿色、开放、共享的理念，践行绿水青山就是金山银山，以《祁连山国家公园总体规划（试行）》和《国家公园总体规划技术规范》为依据，坚持依法依规、科学规范和公开透明的原则，确保祁连山国家公园甘肃省片区重点保护对象和相关生态系统的原真性、完整性，确保保护对象得到有效保护。充分兼顾国土调查、专项规划等数据，着力推动祁连山国家公园甘肃省片区规范化建设和精细化管理，为筑牢国家西部生态安全屏障、加快生态文明体制改革做出重要贡献。</w:t>
      </w:r>
    </w:p>
    <w:p>
      <w:pPr>
        <w:keepNext w:val="0"/>
        <w:keepLines w:val="0"/>
        <w:pageBreakBefore w:val="0"/>
        <w:widowControl w:val="0"/>
        <w:kinsoku/>
        <w:wordWrap/>
        <w:overflowPunct/>
        <w:topLinePunct w:val="0"/>
        <w:autoSpaceDE/>
        <w:autoSpaceDN w:val="0"/>
        <w:bidi w:val="0"/>
        <w:adjustRightInd/>
        <w:snapToGrid/>
        <w:spacing w:before="0" w:beforeLines="0" w:after="0" w:afterLines="0" w:line="620" w:lineRule="exact"/>
        <w:ind w:left="0" w:leftChars="0" w:right="0" w:rightChars="0" w:firstLine="632" w:firstLineChars="200"/>
        <w:jc w:val="both"/>
        <w:textAlignment w:val="auto"/>
        <w:outlineLvl w:val="9"/>
        <w:rPr>
          <w:rFonts w:hint="eastAsia" w:ascii="黑体" w:hAnsi="黑体" w:eastAsia="黑体" w:cs="黑体"/>
          <w:sz w:val="32"/>
          <w:szCs w:val="32"/>
          <w:lang w:eastAsia="zh-CN"/>
        </w:rPr>
      </w:pPr>
      <w:bookmarkStart w:id="1" w:name="_Toc16761539"/>
      <w:r>
        <w:rPr>
          <w:rFonts w:hint="eastAsia" w:ascii="黑体" w:hAnsi="黑体" w:eastAsia="黑体" w:cs="黑体"/>
          <w:sz w:val="32"/>
          <w:szCs w:val="32"/>
          <w:lang w:eastAsia="zh-CN"/>
        </w:rPr>
        <w:t>二、目的和任务</w:t>
      </w:r>
      <w:bookmarkEnd w:id="1"/>
    </w:p>
    <w:p>
      <w:pPr>
        <w:keepNext w:val="0"/>
        <w:keepLines w:val="0"/>
        <w:pageBreakBefore w:val="0"/>
        <w:widowControl w:val="0"/>
        <w:kinsoku/>
        <w:wordWrap/>
        <w:overflowPunct/>
        <w:topLinePunct w:val="0"/>
        <w:autoSpaceDE/>
        <w:autoSpaceDN w:val="0"/>
        <w:bidi w:val="0"/>
        <w:adjustRightInd/>
        <w:snapToGrid/>
        <w:spacing w:before="0" w:beforeLines="0" w:after="0" w:afterLines="0" w:line="620" w:lineRule="exact"/>
        <w:ind w:left="0" w:leftChars="0" w:right="0" w:rightChars="0" w:firstLine="632" w:firstLineChars="200"/>
        <w:jc w:val="both"/>
        <w:textAlignment w:val="auto"/>
        <w:outlineLvl w:val="9"/>
        <w:rPr>
          <w:rFonts w:hint="eastAsia" w:ascii="楷体_GB2312" w:hAnsi="楷体_GB2312" w:eastAsia="楷体_GB2312" w:cs="楷体_GB2312"/>
          <w:b/>
          <w:bCs/>
          <w:sz w:val="32"/>
          <w:szCs w:val="32"/>
          <w:lang w:eastAsia="zh-CN"/>
        </w:rPr>
      </w:pPr>
      <w:r>
        <w:rPr>
          <w:rFonts w:hint="eastAsia" w:ascii="楷体_GB2312" w:hAnsi="楷体_GB2312" w:eastAsia="楷体_GB2312" w:cs="楷体_GB2312"/>
          <w:b/>
          <w:bCs/>
          <w:sz w:val="32"/>
          <w:szCs w:val="32"/>
          <w:lang w:eastAsia="zh-CN"/>
        </w:rPr>
        <w:t>1</w:t>
      </w:r>
      <w:r>
        <w:rPr>
          <w:rFonts w:hint="eastAsia" w:ascii="楷体_GB2312" w:hAnsi="楷体_GB2312" w:eastAsia="楷体_GB2312" w:cs="楷体_GB2312"/>
          <w:b/>
          <w:bCs/>
          <w:sz w:val="32"/>
          <w:szCs w:val="32"/>
          <w:lang w:val="en-US" w:eastAsia="zh-CN"/>
        </w:rPr>
        <w:t>.</w:t>
      </w:r>
      <w:r>
        <w:rPr>
          <w:rFonts w:hint="eastAsia" w:ascii="楷体_GB2312" w:hAnsi="楷体_GB2312" w:eastAsia="楷体_GB2312" w:cs="楷体_GB2312"/>
          <w:b/>
          <w:bCs/>
          <w:sz w:val="32"/>
          <w:szCs w:val="32"/>
          <w:lang w:eastAsia="zh-CN"/>
        </w:rPr>
        <w:t>目的</w:t>
      </w:r>
    </w:p>
    <w:p>
      <w:pPr>
        <w:keepNext w:val="0"/>
        <w:keepLines w:val="0"/>
        <w:pageBreakBefore w:val="0"/>
        <w:widowControl w:val="0"/>
        <w:kinsoku/>
        <w:wordWrap/>
        <w:overflowPunct/>
        <w:topLinePunct w:val="0"/>
        <w:autoSpaceDE/>
        <w:autoSpaceDN w:val="0"/>
        <w:bidi w:val="0"/>
        <w:adjustRightInd/>
        <w:snapToGrid/>
        <w:spacing w:before="0" w:beforeLines="0" w:after="0" w:afterLines="0" w:line="620" w:lineRule="exact"/>
        <w:ind w:left="0" w:leftChars="0" w:right="0" w:rightChars="0" w:firstLine="632" w:firstLineChars="200"/>
        <w:jc w:val="both"/>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通过修编，明确国家公园定位和发展需求，提出国家公园建设的总体目标，为国家公园范围内空间管理和发展建设提供遵循，提高祁连山国家公园甘肃省片区的管理水平和管理效能，实现祁连山国家公园管理科学化</w:t>
      </w:r>
      <w:r>
        <w:rPr>
          <w:rFonts w:hint="eastAsia" w:ascii="仿宋_GB2312" w:hAnsi="仿宋_GB2312" w:eastAsia="仿宋_GB2312" w:cs="仿宋_GB2312"/>
          <w:sz w:val="32"/>
          <w:szCs w:val="32"/>
          <w:lang w:val="en-US" w:eastAsia="zh"/>
        </w:rPr>
        <w:t>、</w:t>
      </w:r>
      <w:r>
        <w:rPr>
          <w:rFonts w:hint="eastAsia" w:ascii="仿宋_GB2312" w:hAnsi="仿宋_GB2312" w:eastAsia="仿宋_GB2312" w:cs="仿宋_GB2312"/>
          <w:sz w:val="32"/>
          <w:szCs w:val="32"/>
          <w:lang w:eastAsia="zh-CN"/>
        </w:rPr>
        <w:t>精准化</w:t>
      </w:r>
      <w:r>
        <w:rPr>
          <w:rFonts w:hint="eastAsia" w:ascii="仿宋_GB2312" w:hAnsi="仿宋_GB2312" w:eastAsia="仿宋_GB2312" w:cs="仿宋_GB2312"/>
          <w:sz w:val="32"/>
          <w:szCs w:val="32"/>
          <w:lang w:eastAsia="zh"/>
        </w:rPr>
        <w:t>和</w:t>
      </w:r>
      <w:r>
        <w:rPr>
          <w:rFonts w:hint="eastAsia" w:ascii="仿宋_GB2312" w:hAnsi="仿宋_GB2312" w:eastAsia="仿宋_GB2312" w:cs="仿宋_GB2312"/>
          <w:sz w:val="32"/>
          <w:szCs w:val="32"/>
          <w:lang w:eastAsia="zh-CN"/>
        </w:rPr>
        <w:t>区域经济社会可持续发展。</w:t>
      </w:r>
    </w:p>
    <w:p>
      <w:pPr>
        <w:keepNext w:val="0"/>
        <w:keepLines w:val="0"/>
        <w:pageBreakBefore w:val="0"/>
        <w:widowControl w:val="0"/>
        <w:kinsoku/>
        <w:wordWrap/>
        <w:overflowPunct/>
        <w:topLinePunct w:val="0"/>
        <w:autoSpaceDE/>
        <w:autoSpaceDN w:val="0"/>
        <w:bidi w:val="0"/>
        <w:adjustRightInd/>
        <w:snapToGrid/>
        <w:spacing w:before="0" w:beforeLines="0" w:after="0" w:afterLines="0" w:line="620" w:lineRule="exact"/>
        <w:ind w:left="0" w:leftChars="0" w:right="0" w:rightChars="0" w:firstLine="632" w:firstLineChars="200"/>
        <w:jc w:val="both"/>
        <w:textAlignment w:val="auto"/>
        <w:outlineLvl w:val="9"/>
        <w:rPr>
          <w:rFonts w:hint="eastAsia" w:ascii="楷体_GB2312" w:hAnsi="楷体_GB2312" w:eastAsia="楷体_GB2312" w:cs="楷体_GB2312"/>
          <w:b/>
          <w:bCs/>
          <w:sz w:val="32"/>
          <w:szCs w:val="32"/>
          <w:lang w:eastAsia="zh-CN"/>
        </w:rPr>
      </w:pPr>
      <w:r>
        <w:rPr>
          <w:rFonts w:hint="eastAsia" w:ascii="楷体_GB2312" w:hAnsi="楷体_GB2312" w:eastAsia="楷体_GB2312" w:cs="楷体_GB2312"/>
          <w:b/>
          <w:bCs/>
          <w:sz w:val="32"/>
          <w:szCs w:val="32"/>
          <w:lang w:eastAsia="zh-CN"/>
        </w:rPr>
        <w:t>2</w:t>
      </w:r>
      <w:r>
        <w:rPr>
          <w:rFonts w:hint="eastAsia" w:ascii="楷体_GB2312" w:hAnsi="楷体_GB2312" w:eastAsia="楷体_GB2312" w:cs="楷体_GB2312"/>
          <w:b/>
          <w:bCs/>
          <w:sz w:val="32"/>
          <w:szCs w:val="32"/>
          <w:lang w:val="en-US" w:eastAsia="zh-CN"/>
        </w:rPr>
        <w:t>.</w:t>
      </w:r>
      <w:r>
        <w:rPr>
          <w:rFonts w:hint="eastAsia" w:ascii="楷体_GB2312" w:hAnsi="楷体_GB2312" w:eastAsia="楷体_GB2312" w:cs="楷体_GB2312"/>
          <w:b/>
          <w:bCs/>
          <w:sz w:val="32"/>
          <w:szCs w:val="32"/>
          <w:lang w:eastAsia="zh-CN"/>
        </w:rPr>
        <w:t>主要工作任务</w:t>
      </w:r>
    </w:p>
    <w:p>
      <w:pPr>
        <w:keepNext w:val="0"/>
        <w:keepLines w:val="0"/>
        <w:pageBreakBefore w:val="0"/>
        <w:widowControl w:val="0"/>
        <w:kinsoku/>
        <w:wordWrap/>
        <w:overflowPunct/>
        <w:topLinePunct w:val="0"/>
        <w:autoSpaceDE/>
        <w:autoSpaceDN w:val="0"/>
        <w:bidi w:val="0"/>
        <w:adjustRightInd/>
        <w:snapToGrid/>
        <w:spacing w:before="0" w:beforeLines="0" w:after="0" w:afterLines="0" w:line="620" w:lineRule="exact"/>
        <w:ind w:left="0" w:leftChars="0" w:right="0" w:rightChars="0" w:firstLine="632" w:firstLineChars="200"/>
        <w:jc w:val="both"/>
        <w:textAlignment w:val="auto"/>
        <w:outlineLvl w:val="9"/>
        <w:rPr>
          <w:rFonts w:hint="eastAsia" w:ascii="仿宋_GB2312" w:hAnsi="仿宋_GB2312" w:eastAsia="仿宋_GB2312" w:cs="仿宋_GB2312"/>
          <w:sz w:val="32"/>
          <w:szCs w:val="32"/>
          <w:lang w:eastAsia="zh-CN"/>
        </w:rPr>
      </w:pPr>
      <w:bookmarkStart w:id="2" w:name="_Toc16761540"/>
      <w:r>
        <w:rPr>
          <w:rFonts w:hint="eastAsia" w:ascii="仿宋_GB2312" w:hAnsi="仿宋_GB2312" w:eastAsia="仿宋_GB2312" w:cs="仿宋_GB2312"/>
          <w:sz w:val="32"/>
          <w:szCs w:val="32"/>
          <w:lang w:eastAsia="zh-CN"/>
        </w:rPr>
        <w:t>明确国家公园战略定位，保护、建设、管理目标，确定管控分区与功能区划，进行建设和管理总体布局，完善国家公园保护体系、服务体系、社区发展、土地利用以及管理体系等规划。对森林和野生动物等资源现状进行校对补充；对园区内矿业权、水电站、旅游设施等现状进一步核实；对自然保护区外新划入园区的矿业权、水电站、旅游设施进行核实；按照《祁连山国家公园总体规划（试行）》对功能区进一步进行区划对接；将管理与运行规划中特许经营相关内容进行优化整合；在保护规划中将涉及到生态系统健康管理的相关内容进行整合；对自然教育与游憩体验相关内容结合省文旅厅编制的《祁连山生态旅游发展规划纲要》、省发改委的《山丹马场旅游规划纲要》等进行补充修改；对入口社区及特色小镇进行科学区划；对配套支撑建设项目和内容进行补充和完善；对投资以及资金筹措等重新进行测算；对文本结构及相关章节进行规范和调整；将碎片化信息进行整合归类；对附图、附表进行修改及补充完善；对保护站设置，野生动物救护站布设，自然教育中心（科普馆）、生态博物馆、科研交流访客中心、科研宣教中心等设置进行现场调研，科学布设等。</w:t>
      </w:r>
    </w:p>
    <w:p>
      <w:pPr>
        <w:keepNext w:val="0"/>
        <w:keepLines w:val="0"/>
        <w:pageBreakBefore w:val="0"/>
        <w:widowControl w:val="0"/>
        <w:kinsoku/>
        <w:wordWrap/>
        <w:overflowPunct/>
        <w:topLinePunct w:val="0"/>
        <w:autoSpaceDE/>
        <w:autoSpaceDN w:val="0"/>
        <w:bidi w:val="0"/>
        <w:adjustRightInd/>
        <w:snapToGrid/>
        <w:spacing w:before="0" w:beforeLines="0" w:after="0" w:afterLines="0" w:line="620" w:lineRule="exact"/>
        <w:ind w:left="0" w:leftChars="0" w:right="0" w:rightChars="0" w:firstLine="632" w:firstLineChars="200"/>
        <w:jc w:val="both"/>
        <w:textAlignment w:val="auto"/>
        <w:outlineLvl w:val="9"/>
        <w:rPr>
          <w:rFonts w:hint="eastAsia" w:ascii="黑体" w:hAnsi="黑体" w:eastAsia="黑体" w:cs="黑体"/>
          <w:sz w:val="32"/>
          <w:szCs w:val="32"/>
          <w:lang w:eastAsia="zh-CN"/>
        </w:rPr>
      </w:pPr>
      <w:r>
        <w:rPr>
          <w:rFonts w:hint="eastAsia" w:ascii="黑体" w:hAnsi="黑体" w:eastAsia="黑体" w:cs="黑体"/>
          <w:sz w:val="32"/>
          <w:szCs w:val="32"/>
          <w:lang w:eastAsia="zh-CN"/>
        </w:rPr>
        <w:t>三、修编原则</w:t>
      </w:r>
      <w:bookmarkEnd w:id="2"/>
    </w:p>
    <w:p>
      <w:pPr>
        <w:keepNext w:val="0"/>
        <w:keepLines w:val="0"/>
        <w:pageBreakBefore w:val="0"/>
        <w:widowControl w:val="0"/>
        <w:kinsoku/>
        <w:wordWrap/>
        <w:overflowPunct/>
        <w:topLinePunct w:val="0"/>
        <w:autoSpaceDE/>
        <w:autoSpaceDN w:val="0"/>
        <w:bidi w:val="0"/>
        <w:adjustRightInd/>
        <w:snapToGrid/>
        <w:spacing w:before="0" w:beforeLines="0" w:after="0" w:afterLines="0" w:line="620" w:lineRule="exact"/>
        <w:ind w:left="0" w:leftChars="0" w:right="0" w:rightChars="0" w:firstLine="632" w:firstLineChars="200"/>
        <w:jc w:val="both"/>
        <w:textAlignment w:val="auto"/>
        <w:outlineLvl w:val="9"/>
        <w:rPr>
          <w:rFonts w:hint="eastAsia" w:ascii="仿宋_GB2312" w:hAnsi="仿宋_GB2312" w:eastAsia="仿宋_GB2312" w:cs="仿宋_GB2312"/>
          <w:sz w:val="32"/>
          <w:szCs w:val="32"/>
          <w:lang w:eastAsia="zh-CN"/>
        </w:rPr>
      </w:pPr>
      <w:r>
        <w:rPr>
          <w:rFonts w:hint="eastAsia" w:ascii="楷体_GB2312" w:hAnsi="楷体_GB2312" w:eastAsia="楷体_GB2312" w:cs="楷体_GB2312"/>
          <w:b/>
          <w:bCs/>
          <w:sz w:val="32"/>
          <w:szCs w:val="32"/>
          <w:lang w:eastAsia="zh-CN"/>
        </w:rPr>
        <w:t>科学保护。</w:t>
      </w:r>
      <w:r>
        <w:rPr>
          <w:rFonts w:hint="eastAsia" w:ascii="仿宋_GB2312" w:hAnsi="仿宋_GB2312" w:eastAsia="仿宋_GB2312" w:cs="仿宋_GB2312"/>
          <w:sz w:val="32"/>
          <w:szCs w:val="32"/>
          <w:lang w:eastAsia="zh-CN"/>
        </w:rPr>
        <w:t>根据国家公园资源特点、功能，立足重要自然生态系统原真性、完整性保护，合理确定国家公园管理目标、范围和分区。体现山水林田湖草整体保护、系统修复、综合治理的要求。</w:t>
      </w:r>
    </w:p>
    <w:p>
      <w:pPr>
        <w:keepNext w:val="0"/>
        <w:keepLines w:val="0"/>
        <w:pageBreakBefore w:val="0"/>
        <w:widowControl w:val="0"/>
        <w:kinsoku/>
        <w:wordWrap/>
        <w:overflowPunct/>
        <w:topLinePunct w:val="0"/>
        <w:autoSpaceDE/>
        <w:autoSpaceDN w:val="0"/>
        <w:bidi w:val="0"/>
        <w:adjustRightInd/>
        <w:snapToGrid/>
        <w:spacing w:before="0" w:beforeLines="0" w:after="0" w:afterLines="0" w:line="620" w:lineRule="exact"/>
        <w:ind w:left="0" w:leftChars="0" w:right="0" w:rightChars="0" w:firstLine="632" w:firstLineChars="200"/>
        <w:jc w:val="both"/>
        <w:textAlignment w:val="auto"/>
        <w:outlineLvl w:val="9"/>
        <w:rPr>
          <w:rFonts w:hint="eastAsia" w:ascii="仿宋_GB2312" w:hAnsi="仿宋_GB2312" w:eastAsia="仿宋_GB2312" w:cs="仿宋_GB2312"/>
          <w:sz w:val="32"/>
          <w:szCs w:val="32"/>
          <w:lang w:eastAsia="zh-CN"/>
        </w:rPr>
      </w:pPr>
      <w:r>
        <w:rPr>
          <w:rFonts w:hint="eastAsia" w:ascii="楷体_GB2312" w:hAnsi="楷体_GB2312" w:eastAsia="楷体_GB2312" w:cs="楷体_GB2312"/>
          <w:b/>
          <w:bCs/>
          <w:sz w:val="32"/>
          <w:szCs w:val="32"/>
          <w:lang w:eastAsia="zh-CN"/>
        </w:rPr>
        <w:t>统筹协调。</w:t>
      </w:r>
      <w:r>
        <w:rPr>
          <w:rFonts w:hint="eastAsia" w:ascii="仿宋_GB2312" w:hAnsi="仿宋_GB2312" w:eastAsia="仿宋_GB2312" w:cs="仿宋_GB2312"/>
          <w:sz w:val="32"/>
          <w:szCs w:val="32"/>
          <w:lang w:eastAsia="zh-CN"/>
        </w:rPr>
        <w:t>充分衔接地方十四五、生态建设、城乡建设等相关规划，重大项目、旅游发展等近期规划及其他开发性规划；统筹考虑祁连山自然资源保护和利用，科学布局生态保护、科研监测、自然教育、执法监督、社区发展、民生改善等工程项目。</w:t>
      </w:r>
    </w:p>
    <w:p>
      <w:pPr>
        <w:keepNext w:val="0"/>
        <w:keepLines w:val="0"/>
        <w:pageBreakBefore w:val="0"/>
        <w:widowControl w:val="0"/>
        <w:kinsoku/>
        <w:wordWrap/>
        <w:overflowPunct/>
        <w:topLinePunct w:val="0"/>
        <w:autoSpaceDE/>
        <w:autoSpaceDN w:val="0"/>
        <w:bidi w:val="0"/>
        <w:adjustRightInd/>
        <w:snapToGrid/>
        <w:spacing w:before="0" w:beforeLines="0" w:after="0" w:afterLines="0" w:line="620" w:lineRule="exact"/>
        <w:ind w:left="0" w:leftChars="0" w:right="0" w:rightChars="0" w:firstLine="632" w:firstLineChars="200"/>
        <w:jc w:val="both"/>
        <w:textAlignment w:val="auto"/>
        <w:outlineLvl w:val="9"/>
        <w:rPr>
          <w:rFonts w:hint="eastAsia" w:ascii="仿宋_GB2312" w:hAnsi="仿宋_GB2312" w:eastAsia="仿宋_GB2312" w:cs="仿宋_GB2312"/>
          <w:sz w:val="32"/>
          <w:szCs w:val="32"/>
          <w:lang w:eastAsia="zh-CN"/>
        </w:rPr>
      </w:pPr>
      <w:r>
        <w:rPr>
          <w:rFonts w:hint="eastAsia" w:ascii="楷体_GB2312" w:hAnsi="楷体_GB2312" w:eastAsia="楷体_GB2312" w:cs="楷体_GB2312"/>
          <w:b/>
          <w:bCs/>
          <w:sz w:val="32"/>
          <w:szCs w:val="32"/>
          <w:lang w:eastAsia="zh-CN"/>
        </w:rPr>
        <w:t>切实可行。</w:t>
      </w:r>
      <w:r>
        <w:rPr>
          <w:rFonts w:hint="eastAsia" w:ascii="仿宋_GB2312" w:hAnsi="仿宋_GB2312" w:eastAsia="仿宋_GB2312" w:cs="仿宋_GB2312"/>
          <w:sz w:val="32"/>
          <w:szCs w:val="32"/>
          <w:lang w:eastAsia="zh-CN"/>
        </w:rPr>
        <w:t>在不违反政策及技术规范的前提下，利益相关方充分参与，尊重各利益相关者的权益、意见和建议，突出重点、确保保护行为有效，建设项目可行，管理科学。</w:t>
      </w:r>
    </w:p>
    <w:p>
      <w:pPr>
        <w:keepNext w:val="0"/>
        <w:keepLines w:val="0"/>
        <w:pageBreakBefore w:val="0"/>
        <w:widowControl w:val="0"/>
        <w:kinsoku/>
        <w:wordWrap/>
        <w:overflowPunct/>
        <w:topLinePunct w:val="0"/>
        <w:autoSpaceDE/>
        <w:autoSpaceDN w:val="0"/>
        <w:bidi w:val="0"/>
        <w:adjustRightInd/>
        <w:snapToGrid/>
        <w:spacing w:before="0" w:beforeLines="0" w:after="0" w:afterLines="0" w:line="620" w:lineRule="exact"/>
        <w:ind w:left="0" w:leftChars="0" w:right="0" w:rightChars="0" w:firstLine="632" w:firstLineChars="200"/>
        <w:jc w:val="both"/>
        <w:textAlignment w:val="auto"/>
        <w:outlineLvl w:val="9"/>
        <w:rPr>
          <w:rFonts w:hint="eastAsia" w:ascii="黑体" w:hAnsi="黑体" w:eastAsia="黑体" w:cs="黑体"/>
          <w:sz w:val="32"/>
          <w:szCs w:val="32"/>
          <w:lang w:eastAsia="zh-CN"/>
        </w:rPr>
      </w:pPr>
      <w:bookmarkStart w:id="3" w:name="_Toc16761541"/>
      <w:r>
        <w:rPr>
          <w:rFonts w:hint="eastAsia" w:ascii="黑体" w:hAnsi="黑体" w:eastAsia="黑体" w:cs="黑体"/>
          <w:sz w:val="32"/>
          <w:szCs w:val="32"/>
          <w:lang w:eastAsia="zh-CN"/>
        </w:rPr>
        <w:t>四、组织</w:t>
      </w:r>
      <w:bookmarkEnd w:id="3"/>
      <w:r>
        <w:rPr>
          <w:rFonts w:hint="eastAsia" w:ascii="黑体" w:hAnsi="黑体" w:eastAsia="黑体" w:cs="黑体"/>
          <w:sz w:val="32"/>
          <w:szCs w:val="32"/>
          <w:lang w:eastAsia="zh-CN"/>
        </w:rPr>
        <w:t>机构</w:t>
      </w:r>
    </w:p>
    <w:p>
      <w:pPr>
        <w:keepNext w:val="0"/>
        <w:keepLines w:val="0"/>
        <w:pageBreakBefore w:val="0"/>
        <w:widowControl w:val="0"/>
        <w:kinsoku/>
        <w:wordWrap/>
        <w:overflowPunct/>
        <w:topLinePunct w:val="0"/>
        <w:autoSpaceDE/>
        <w:autoSpaceDN w:val="0"/>
        <w:bidi w:val="0"/>
        <w:adjustRightInd/>
        <w:snapToGrid/>
        <w:spacing w:before="0" w:beforeLines="0" w:after="0" w:afterLines="0" w:line="620" w:lineRule="exact"/>
        <w:ind w:left="0" w:leftChars="0" w:right="0" w:rightChars="0" w:firstLine="632" w:firstLineChars="200"/>
        <w:jc w:val="both"/>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祁连山国家公园甘肃省片区总体规划修编工作由省林业和草原局统一领导，国家公园管理处牵头，省林草局各处（室）和相关单位配合，省林业调查规划院承担。为加强对修编工作的组织领导，确保按期保质完成工作，省林草局成立祁连山国家公园甘肃省片区总体规划修编工作组，组成如下：</w:t>
      </w:r>
    </w:p>
    <w:p>
      <w:pPr>
        <w:keepNext w:val="0"/>
        <w:keepLines w:val="0"/>
        <w:pageBreakBefore w:val="0"/>
        <w:widowControl w:val="0"/>
        <w:kinsoku/>
        <w:wordWrap/>
        <w:overflowPunct/>
        <w:topLinePunct w:val="0"/>
        <w:autoSpaceDE/>
        <w:autoSpaceDN w:val="0"/>
        <w:bidi w:val="0"/>
        <w:adjustRightInd/>
        <w:snapToGrid/>
        <w:spacing w:before="0" w:beforeLines="0" w:after="0" w:afterLines="0" w:line="620" w:lineRule="exact"/>
        <w:ind w:left="0" w:leftChars="0" w:right="0" w:rightChars="0" w:firstLine="632" w:firstLineChars="200"/>
        <w:jc w:val="both"/>
        <w:textAlignment w:val="auto"/>
        <w:outlineLvl w:val="9"/>
        <w:rPr>
          <w:rFonts w:hint="eastAsia" w:ascii="仿宋_GB2312" w:hAnsi="仿宋_GB2312" w:eastAsia="仿宋_GB2312" w:cs="仿宋_GB2312"/>
          <w:sz w:val="32"/>
          <w:szCs w:val="32"/>
          <w:lang w:eastAsia="zh-CN"/>
        </w:rPr>
      </w:pPr>
      <w:r>
        <w:rPr>
          <w:rFonts w:hint="eastAsia" w:ascii="楷体_GB2312" w:hAnsi="楷体_GB2312" w:eastAsia="楷体_GB2312" w:cs="楷体_GB2312"/>
          <w:b/>
          <w:bCs/>
          <w:sz w:val="32"/>
          <w:szCs w:val="32"/>
          <w:lang w:eastAsia="zh-CN"/>
        </w:rPr>
        <w:t>组  长：</w:t>
      </w:r>
      <w:r>
        <w:rPr>
          <w:rFonts w:hint="eastAsia" w:ascii="仿宋_GB2312" w:hAnsi="仿宋_GB2312" w:eastAsia="仿宋_GB2312" w:cs="仿宋_GB2312"/>
          <w:sz w:val="32"/>
          <w:szCs w:val="32"/>
          <w:lang w:eastAsia="zh-CN"/>
        </w:rPr>
        <w:t>高建玉（大熊猫祁连山国家公园甘肃省管理局专职副局长）</w:t>
      </w:r>
    </w:p>
    <w:p>
      <w:pPr>
        <w:keepNext w:val="0"/>
        <w:keepLines w:val="0"/>
        <w:pageBreakBefore w:val="0"/>
        <w:widowControl w:val="0"/>
        <w:kinsoku/>
        <w:wordWrap/>
        <w:overflowPunct/>
        <w:topLinePunct w:val="0"/>
        <w:autoSpaceDE/>
        <w:autoSpaceDN w:val="0"/>
        <w:bidi w:val="0"/>
        <w:adjustRightInd/>
        <w:snapToGrid/>
        <w:spacing w:before="0" w:beforeLines="0" w:after="0" w:afterLines="0" w:line="620" w:lineRule="exact"/>
        <w:ind w:left="0" w:leftChars="0" w:right="0" w:rightChars="0" w:firstLine="632" w:firstLineChars="200"/>
        <w:jc w:val="both"/>
        <w:textAlignment w:val="auto"/>
        <w:outlineLvl w:val="9"/>
        <w:rPr>
          <w:rFonts w:hint="eastAsia" w:ascii="仿宋_GB2312" w:hAnsi="仿宋_GB2312" w:eastAsia="仿宋_GB2312" w:cs="仿宋_GB2312"/>
          <w:sz w:val="32"/>
          <w:szCs w:val="32"/>
          <w:lang w:eastAsia="zh-CN"/>
        </w:rPr>
      </w:pPr>
      <w:r>
        <w:rPr>
          <w:rFonts w:hint="eastAsia" w:ascii="楷体_GB2312" w:hAnsi="楷体_GB2312" w:eastAsia="楷体_GB2312" w:cs="楷体_GB2312"/>
          <w:b/>
          <w:bCs/>
          <w:sz w:val="32"/>
          <w:szCs w:val="32"/>
          <w:lang w:eastAsia="zh-CN"/>
        </w:rPr>
        <w:t>副组长：</w:t>
      </w:r>
      <w:r>
        <w:rPr>
          <w:rFonts w:hint="eastAsia" w:ascii="仿宋_GB2312" w:hAnsi="仿宋_GB2312" w:eastAsia="仿宋_GB2312" w:cs="仿宋_GB2312"/>
          <w:sz w:val="32"/>
          <w:szCs w:val="32"/>
          <w:lang w:eastAsia="zh-CN"/>
        </w:rPr>
        <w:t>蔡  轲（局国家公园管理处处长）</w:t>
      </w:r>
    </w:p>
    <w:p>
      <w:pPr>
        <w:keepNext w:val="0"/>
        <w:keepLines w:val="0"/>
        <w:pageBreakBefore w:val="0"/>
        <w:widowControl w:val="0"/>
        <w:kinsoku/>
        <w:wordWrap/>
        <w:overflowPunct/>
        <w:topLinePunct w:val="0"/>
        <w:autoSpaceDE/>
        <w:autoSpaceDN w:val="0"/>
        <w:bidi w:val="0"/>
        <w:adjustRightInd/>
        <w:snapToGrid/>
        <w:spacing w:before="0" w:beforeLines="0" w:after="0" w:afterLines="0" w:line="620" w:lineRule="exact"/>
        <w:ind w:left="0" w:leftChars="0" w:right="0" w:rightChars="0" w:firstLine="1896" w:firstLineChars="600"/>
        <w:jc w:val="both"/>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 xml:space="preserve">马立鹏（省林业调查规划院院长）      </w:t>
      </w:r>
    </w:p>
    <w:p>
      <w:pPr>
        <w:keepNext w:val="0"/>
        <w:keepLines w:val="0"/>
        <w:pageBreakBefore w:val="0"/>
        <w:widowControl w:val="0"/>
        <w:kinsoku/>
        <w:wordWrap/>
        <w:overflowPunct/>
        <w:topLinePunct w:val="0"/>
        <w:autoSpaceDE/>
        <w:autoSpaceDN w:val="0"/>
        <w:bidi w:val="0"/>
        <w:adjustRightInd/>
        <w:snapToGrid/>
        <w:spacing w:before="0" w:beforeLines="0" w:after="0" w:afterLines="0" w:line="620" w:lineRule="exact"/>
        <w:ind w:left="0" w:leftChars="0" w:right="0" w:rightChars="0" w:firstLine="632" w:firstLineChars="200"/>
        <w:jc w:val="both"/>
        <w:textAlignment w:val="auto"/>
        <w:outlineLvl w:val="9"/>
        <w:rPr>
          <w:rFonts w:hint="eastAsia" w:ascii="仿宋_GB2312" w:hAnsi="仿宋_GB2312" w:eastAsia="仿宋_GB2312" w:cs="仿宋_GB2312"/>
          <w:sz w:val="32"/>
          <w:szCs w:val="32"/>
          <w:lang w:eastAsia="zh-CN"/>
        </w:rPr>
      </w:pPr>
      <w:r>
        <w:rPr>
          <w:rFonts w:hint="eastAsia" w:ascii="楷体_GB2312" w:hAnsi="楷体_GB2312" w:eastAsia="楷体_GB2312" w:cs="楷体_GB2312"/>
          <w:b/>
          <w:bCs/>
          <w:sz w:val="32"/>
          <w:szCs w:val="32"/>
          <w:lang w:eastAsia="zh-CN"/>
        </w:rPr>
        <w:t>成  员：</w:t>
      </w:r>
      <w:r>
        <w:rPr>
          <w:rFonts w:hint="eastAsia" w:ascii="仿宋_GB2312" w:hAnsi="仿宋_GB2312" w:eastAsia="仿宋_GB2312" w:cs="仿宋_GB2312"/>
          <w:sz w:val="32"/>
          <w:szCs w:val="32"/>
          <w:lang w:eastAsia="zh-CN"/>
        </w:rPr>
        <w:t>母金荣</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lang w:eastAsia="zh-CN"/>
        </w:rPr>
        <w:t>廖空太</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lang w:eastAsia="zh-CN"/>
        </w:rPr>
        <w:t>裴</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lang w:eastAsia="zh-CN"/>
        </w:rPr>
        <w:t>雯</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lang w:eastAsia="zh-CN"/>
        </w:rPr>
        <w:t>李进军</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lang w:eastAsia="zh-CN"/>
        </w:rPr>
        <w:t>汪有奎</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lang w:eastAsia="zh-CN"/>
        </w:rPr>
        <w:t>王建强</w:t>
      </w:r>
    </w:p>
    <w:p>
      <w:pPr>
        <w:keepNext w:val="0"/>
        <w:keepLines w:val="0"/>
        <w:pageBreakBefore w:val="0"/>
        <w:widowControl w:val="0"/>
        <w:kinsoku/>
        <w:wordWrap/>
        <w:overflowPunct/>
        <w:topLinePunct w:val="0"/>
        <w:autoSpaceDE/>
        <w:autoSpaceDN w:val="0"/>
        <w:bidi w:val="0"/>
        <w:adjustRightInd/>
        <w:snapToGrid/>
        <w:spacing w:before="0" w:beforeLines="0" w:after="0" w:afterLines="0" w:line="620" w:lineRule="exact"/>
        <w:ind w:left="0" w:leftChars="0" w:right="0" w:rightChars="0" w:firstLine="632" w:firstLineChars="200"/>
        <w:jc w:val="both"/>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工作组下设办公室，负责祁连山国家公园甘肃省片区总体规划修编的日常管理工作。办公室主任由蔡轲同志兼任。</w:t>
      </w:r>
    </w:p>
    <w:p>
      <w:pPr>
        <w:keepNext w:val="0"/>
        <w:keepLines w:val="0"/>
        <w:pageBreakBefore w:val="0"/>
        <w:widowControl w:val="0"/>
        <w:kinsoku/>
        <w:wordWrap/>
        <w:overflowPunct/>
        <w:topLinePunct w:val="0"/>
        <w:autoSpaceDE/>
        <w:autoSpaceDN w:val="0"/>
        <w:bidi w:val="0"/>
        <w:adjustRightInd/>
        <w:snapToGrid/>
        <w:spacing w:before="0" w:beforeLines="0" w:after="0" w:afterLines="0" w:line="620" w:lineRule="exact"/>
        <w:ind w:left="0" w:leftChars="0" w:right="0" w:rightChars="0" w:firstLine="632" w:firstLineChars="200"/>
        <w:jc w:val="both"/>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办公室下设专家咨询组、协调组和技术组。</w:t>
      </w:r>
    </w:p>
    <w:p>
      <w:pPr>
        <w:keepNext w:val="0"/>
        <w:keepLines w:val="0"/>
        <w:pageBreakBefore w:val="0"/>
        <w:widowControl w:val="0"/>
        <w:kinsoku/>
        <w:wordWrap/>
        <w:overflowPunct/>
        <w:topLinePunct w:val="0"/>
        <w:autoSpaceDE/>
        <w:autoSpaceDN w:val="0"/>
        <w:bidi w:val="0"/>
        <w:adjustRightInd/>
        <w:snapToGrid/>
        <w:spacing w:before="0" w:beforeLines="0" w:after="0" w:afterLines="0" w:line="620" w:lineRule="exact"/>
        <w:ind w:left="0" w:leftChars="0" w:right="0" w:rightChars="0" w:firstLine="632" w:firstLineChars="200"/>
        <w:jc w:val="both"/>
        <w:textAlignment w:val="auto"/>
        <w:outlineLvl w:val="9"/>
        <w:rPr>
          <w:rFonts w:hint="eastAsia" w:ascii="仿宋_GB2312" w:hAnsi="仿宋_GB2312" w:eastAsia="仿宋_GB2312" w:cs="仿宋_GB2312"/>
          <w:sz w:val="32"/>
          <w:szCs w:val="32"/>
          <w:lang w:eastAsia="zh-CN"/>
        </w:rPr>
      </w:pPr>
      <w:r>
        <w:rPr>
          <w:rFonts w:hint="eastAsia" w:ascii="楷体_GB2312" w:hAnsi="楷体_GB2312" w:eastAsia="楷体_GB2312" w:cs="楷体_GB2312"/>
          <w:b/>
          <w:bCs/>
          <w:sz w:val="32"/>
          <w:szCs w:val="32"/>
          <w:lang w:eastAsia="zh-CN"/>
        </w:rPr>
        <w:t>专家咨询组：</w:t>
      </w:r>
      <w:r>
        <w:rPr>
          <w:rFonts w:hint="eastAsia" w:ascii="仿宋_GB2312" w:hAnsi="仿宋_GB2312" w:eastAsia="仿宋_GB2312" w:cs="仿宋_GB2312"/>
          <w:sz w:val="32"/>
          <w:szCs w:val="32"/>
          <w:lang w:eastAsia="zh-CN"/>
        </w:rPr>
        <w:t>聘请林草、国土、地质、环保、湿地、野生动植物保护、测绘、建筑等方面的专家，组成13人的专家咨询组。为修编工作提供专家咨询和技术支撑，定期召开会议，研究解决阶段性重大问题，对修编成果进行论证。专家咨询组组长由马立鹏同志兼任。</w:t>
      </w:r>
    </w:p>
    <w:p>
      <w:pPr>
        <w:keepNext w:val="0"/>
        <w:keepLines w:val="0"/>
        <w:pageBreakBefore w:val="0"/>
        <w:widowControl w:val="0"/>
        <w:kinsoku/>
        <w:wordWrap/>
        <w:overflowPunct/>
        <w:topLinePunct w:val="0"/>
        <w:autoSpaceDE/>
        <w:autoSpaceDN w:val="0"/>
        <w:bidi w:val="0"/>
        <w:adjustRightInd/>
        <w:snapToGrid/>
        <w:spacing w:before="0" w:beforeLines="0" w:after="0" w:afterLines="0" w:line="620" w:lineRule="exact"/>
        <w:ind w:left="0" w:leftChars="0" w:right="0" w:rightChars="0" w:firstLine="632" w:firstLineChars="200"/>
        <w:jc w:val="both"/>
        <w:textAlignment w:val="auto"/>
        <w:outlineLvl w:val="9"/>
        <w:rPr>
          <w:rFonts w:hint="eastAsia" w:ascii="仿宋_GB2312" w:hAnsi="仿宋_GB2312" w:eastAsia="仿宋_GB2312" w:cs="仿宋_GB2312"/>
          <w:sz w:val="32"/>
          <w:szCs w:val="32"/>
          <w:lang w:eastAsia="zh-CN"/>
        </w:rPr>
      </w:pPr>
      <w:r>
        <w:rPr>
          <w:rFonts w:hint="eastAsia" w:ascii="楷体_GB2312" w:hAnsi="楷体_GB2312" w:eastAsia="楷体_GB2312" w:cs="楷体_GB2312"/>
          <w:b/>
          <w:bCs/>
          <w:sz w:val="32"/>
          <w:szCs w:val="32"/>
          <w:lang w:eastAsia="zh-CN"/>
        </w:rPr>
        <w:t>协调组：</w:t>
      </w:r>
      <w:r>
        <w:rPr>
          <w:rFonts w:hint="eastAsia" w:ascii="仿宋_GB2312" w:hAnsi="仿宋_GB2312" w:eastAsia="仿宋_GB2312" w:cs="仿宋_GB2312"/>
          <w:sz w:val="32"/>
          <w:szCs w:val="32"/>
          <w:lang w:eastAsia="zh-CN"/>
        </w:rPr>
        <w:t>具体协调落实修编工作组的各项工作部署。组织审定工作方案，落实和分解工作经费，协调解决相关问题。协调组由公园管理处牵头，组长由王建强同志担任。</w:t>
      </w:r>
    </w:p>
    <w:p>
      <w:pPr>
        <w:keepNext w:val="0"/>
        <w:keepLines w:val="0"/>
        <w:pageBreakBefore w:val="0"/>
        <w:widowControl w:val="0"/>
        <w:kinsoku/>
        <w:wordWrap/>
        <w:overflowPunct/>
        <w:topLinePunct w:val="0"/>
        <w:autoSpaceDE/>
        <w:autoSpaceDN w:val="0"/>
        <w:bidi w:val="0"/>
        <w:adjustRightInd/>
        <w:snapToGrid/>
        <w:spacing w:before="0" w:beforeLines="0" w:after="0" w:afterLines="0" w:line="620" w:lineRule="exact"/>
        <w:ind w:left="0" w:leftChars="0" w:right="0" w:rightChars="0" w:firstLine="632" w:firstLineChars="200"/>
        <w:jc w:val="both"/>
        <w:textAlignment w:val="auto"/>
        <w:outlineLvl w:val="9"/>
        <w:rPr>
          <w:rFonts w:hint="eastAsia" w:ascii="仿宋_GB2312" w:hAnsi="仿宋_GB2312" w:eastAsia="仿宋_GB2312" w:cs="仿宋_GB2312"/>
          <w:sz w:val="32"/>
          <w:szCs w:val="32"/>
          <w:lang w:eastAsia="zh-CN"/>
        </w:rPr>
      </w:pPr>
      <w:r>
        <w:rPr>
          <w:rFonts w:hint="eastAsia" w:ascii="楷体_GB2312" w:hAnsi="楷体_GB2312" w:eastAsia="楷体_GB2312" w:cs="楷体_GB2312"/>
          <w:b/>
          <w:bCs/>
          <w:sz w:val="32"/>
          <w:szCs w:val="32"/>
          <w:lang w:eastAsia="zh-CN"/>
        </w:rPr>
        <w:t>技术组：</w:t>
      </w:r>
      <w:r>
        <w:rPr>
          <w:rFonts w:hint="eastAsia" w:ascii="仿宋_GB2312" w:hAnsi="仿宋_GB2312" w:eastAsia="仿宋_GB2312" w:cs="仿宋_GB2312"/>
          <w:sz w:val="32"/>
          <w:szCs w:val="32"/>
          <w:lang w:eastAsia="zh-CN"/>
        </w:rPr>
        <w:t>省林业调查规划院负责抽调相关技术人员,制定工作方案、具体负责编制《祁连山国家公园甘肃省片区总体规划（修编）》，完成最终成果提交。组长由张存焘同志担任。</w:t>
      </w:r>
    </w:p>
    <w:p>
      <w:pPr>
        <w:keepNext w:val="0"/>
        <w:keepLines w:val="0"/>
        <w:pageBreakBefore w:val="0"/>
        <w:widowControl w:val="0"/>
        <w:kinsoku/>
        <w:wordWrap/>
        <w:overflowPunct/>
        <w:topLinePunct w:val="0"/>
        <w:autoSpaceDE/>
        <w:autoSpaceDN w:val="0"/>
        <w:bidi w:val="0"/>
        <w:adjustRightInd/>
        <w:snapToGrid/>
        <w:spacing w:before="0" w:beforeLines="0" w:after="0" w:afterLines="0" w:line="620" w:lineRule="exact"/>
        <w:ind w:left="0" w:leftChars="0" w:right="0" w:rightChars="0" w:firstLine="632" w:firstLineChars="200"/>
        <w:jc w:val="both"/>
        <w:textAlignment w:val="auto"/>
        <w:outlineLvl w:val="9"/>
        <w:rPr>
          <w:rFonts w:hint="eastAsia" w:ascii="黑体" w:hAnsi="黑体" w:eastAsia="黑体" w:cs="黑体"/>
          <w:sz w:val="32"/>
          <w:szCs w:val="32"/>
          <w:lang w:eastAsia="zh-CN"/>
        </w:rPr>
      </w:pPr>
      <w:r>
        <w:rPr>
          <w:rFonts w:hint="eastAsia" w:ascii="黑体" w:hAnsi="黑体" w:eastAsia="黑体" w:cs="黑体"/>
          <w:sz w:val="32"/>
          <w:szCs w:val="32"/>
          <w:lang w:eastAsia="zh-CN"/>
        </w:rPr>
        <w:t>五、工作流程</w:t>
      </w:r>
    </w:p>
    <w:p>
      <w:pPr>
        <w:keepNext w:val="0"/>
        <w:keepLines w:val="0"/>
        <w:pageBreakBefore w:val="0"/>
        <w:widowControl w:val="0"/>
        <w:kinsoku/>
        <w:wordWrap/>
        <w:overflowPunct/>
        <w:topLinePunct w:val="0"/>
        <w:autoSpaceDE/>
        <w:autoSpaceDN w:val="0"/>
        <w:bidi w:val="0"/>
        <w:adjustRightInd/>
        <w:snapToGrid/>
        <w:spacing w:before="0" w:beforeLines="0" w:after="0" w:afterLines="0" w:line="620" w:lineRule="exact"/>
        <w:ind w:left="0" w:leftChars="0" w:right="0" w:rightChars="0" w:firstLine="632" w:firstLineChars="200"/>
        <w:jc w:val="both"/>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1.收集相关国土调查及林地、草地、湿地、野生动植物资源等专项调查数据资料，结合前期《祁连山国家公园甘肃省片区总体规划》及自然保护地整合优化成果，在实地调查祁连山国家公园甘肃省片区范围内的自然资源现状，村庄、人口、耕地等分布状况及存在的矿业权、水电站、旅游设施等矛盾冲突问题的基础上，与相关市、县（区）政府部门及相关保护地管理单位沟通、确认本底数据；</w:t>
      </w:r>
    </w:p>
    <w:p>
      <w:pPr>
        <w:keepNext w:val="0"/>
        <w:keepLines w:val="0"/>
        <w:pageBreakBefore w:val="0"/>
        <w:widowControl w:val="0"/>
        <w:kinsoku/>
        <w:wordWrap/>
        <w:overflowPunct/>
        <w:topLinePunct w:val="0"/>
        <w:autoSpaceDE/>
        <w:autoSpaceDN w:val="0"/>
        <w:bidi w:val="0"/>
        <w:adjustRightInd/>
        <w:snapToGrid/>
        <w:spacing w:before="0" w:beforeLines="0" w:after="0" w:afterLines="0" w:line="620" w:lineRule="exact"/>
        <w:ind w:left="0" w:leftChars="0" w:right="0" w:rightChars="0" w:firstLine="632" w:firstLineChars="200"/>
        <w:jc w:val="both"/>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2.结合已有界线资料、基础地理信息数据、村级及以上行政界线资料、高分辨率遥感影像、地理国情普查和监测数据等，明确管控分区与功能区划，确定规划的总体布局；</w:t>
      </w:r>
    </w:p>
    <w:p>
      <w:pPr>
        <w:keepNext w:val="0"/>
        <w:keepLines w:val="0"/>
        <w:pageBreakBefore w:val="0"/>
        <w:widowControl w:val="0"/>
        <w:kinsoku/>
        <w:wordWrap/>
        <w:overflowPunct/>
        <w:topLinePunct w:val="0"/>
        <w:autoSpaceDE/>
        <w:autoSpaceDN w:val="0"/>
        <w:bidi w:val="0"/>
        <w:adjustRightInd/>
        <w:snapToGrid/>
        <w:spacing w:before="0" w:beforeLines="0" w:after="0" w:afterLines="0" w:line="620" w:lineRule="exact"/>
        <w:ind w:left="0" w:leftChars="0" w:right="0" w:rightChars="0" w:firstLine="632" w:firstLineChars="200"/>
        <w:jc w:val="both"/>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3.绘制国家公园甘肃省片区划定区域功能区划图以及土地利用、林地、草地、湿地等专项资源分布图等相关图纸；</w:t>
      </w:r>
    </w:p>
    <w:p>
      <w:pPr>
        <w:keepNext w:val="0"/>
        <w:keepLines w:val="0"/>
        <w:pageBreakBefore w:val="0"/>
        <w:widowControl w:val="0"/>
        <w:kinsoku/>
        <w:wordWrap/>
        <w:overflowPunct/>
        <w:topLinePunct w:val="0"/>
        <w:autoSpaceDE/>
        <w:autoSpaceDN w:val="0"/>
        <w:bidi w:val="0"/>
        <w:adjustRightInd/>
        <w:snapToGrid/>
        <w:spacing w:before="0" w:beforeLines="0" w:after="0" w:afterLines="0" w:line="620" w:lineRule="exact"/>
        <w:ind w:left="0" w:leftChars="0" w:right="0" w:rightChars="0" w:firstLine="632" w:firstLineChars="200"/>
        <w:jc w:val="both"/>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4.编制《祁连山国家公园甘肃省片区总体规划（修编）》；</w:t>
      </w:r>
    </w:p>
    <w:p>
      <w:pPr>
        <w:keepNext w:val="0"/>
        <w:keepLines w:val="0"/>
        <w:pageBreakBefore w:val="0"/>
        <w:widowControl w:val="0"/>
        <w:kinsoku/>
        <w:wordWrap/>
        <w:overflowPunct/>
        <w:topLinePunct w:val="0"/>
        <w:autoSpaceDE/>
        <w:autoSpaceDN w:val="0"/>
        <w:bidi w:val="0"/>
        <w:adjustRightInd/>
        <w:snapToGrid/>
        <w:spacing w:before="0" w:beforeLines="0" w:after="0" w:afterLines="0" w:line="620" w:lineRule="exact"/>
        <w:ind w:left="0" w:leftChars="0" w:right="0" w:rightChars="0" w:firstLine="632" w:firstLineChars="200"/>
        <w:jc w:val="both"/>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5.征求相关市、县（区）人民政府及相关自然保护地管理部门的意见、建议；</w:t>
      </w:r>
    </w:p>
    <w:p>
      <w:pPr>
        <w:keepNext w:val="0"/>
        <w:keepLines w:val="0"/>
        <w:pageBreakBefore w:val="0"/>
        <w:widowControl w:val="0"/>
        <w:kinsoku/>
        <w:wordWrap/>
        <w:overflowPunct/>
        <w:topLinePunct w:val="0"/>
        <w:autoSpaceDE/>
        <w:autoSpaceDN w:val="0"/>
        <w:bidi w:val="0"/>
        <w:adjustRightInd/>
        <w:snapToGrid/>
        <w:spacing w:before="0" w:beforeLines="0" w:after="0" w:afterLines="0" w:line="620" w:lineRule="exact"/>
        <w:ind w:left="0" w:leftChars="0" w:right="0" w:rightChars="0" w:firstLine="632" w:firstLineChars="200"/>
        <w:jc w:val="both"/>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6.组织专家审定《祁连山国家公园甘肃省片区总体规划（修编）》，并征求省政府相关部门意见。</w:t>
      </w:r>
    </w:p>
    <w:p>
      <w:pPr>
        <w:keepNext w:val="0"/>
        <w:keepLines w:val="0"/>
        <w:pageBreakBefore w:val="0"/>
        <w:widowControl w:val="0"/>
        <w:kinsoku/>
        <w:wordWrap/>
        <w:overflowPunct/>
        <w:topLinePunct w:val="0"/>
        <w:autoSpaceDE/>
        <w:autoSpaceDN w:val="0"/>
        <w:bidi w:val="0"/>
        <w:adjustRightInd/>
        <w:snapToGrid/>
        <w:spacing w:before="0" w:beforeLines="0" w:after="0" w:afterLines="0" w:line="620" w:lineRule="exact"/>
        <w:ind w:left="0" w:leftChars="0" w:right="0" w:rightChars="0" w:firstLine="632" w:firstLineChars="200"/>
        <w:jc w:val="both"/>
        <w:textAlignment w:val="auto"/>
        <w:outlineLvl w:val="9"/>
        <w:rPr>
          <w:rFonts w:hint="eastAsia" w:ascii="黑体" w:hAnsi="黑体" w:eastAsia="黑体" w:cs="黑体"/>
          <w:sz w:val="32"/>
          <w:szCs w:val="32"/>
          <w:lang w:eastAsia="zh-CN"/>
        </w:rPr>
      </w:pPr>
      <w:r>
        <w:rPr>
          <w:rFonts w:hint="eastAsia" w:ascii="黑体" w:hAnsi="黑体" w:eastAsia="黑体" w:cs="黑体"/>
          <w:sz w:val="32"/>
          <w:szCs w:val="32"/>
          <w:lang w:eastAsia="zh-CN"/>
        </w:rPr>
        <w:t>六、进度安排</w:t>
      </w:r>
    </w:p>
    <w:p>
      <w:pPr>
        <w:keepNext w:val="0"/>
        <w:keepLines w:val="0"/>
        <w:pageBreakBefore w:val="0"/>
        <w:widowControl w:val="0"/>
        <w:kinsoku/>
        <w:wordWrap/>
        <w:overflowPunct/>
        <w:topLinePunct w:val="0"/>
        <w:autoSpaceDE/>
        <w:autoSpaceDN w:val="0"/>
        <w:bidi w:val="0"/>
        <w:adjustRightInd/>
        <w:snapToGrid/>
        <w:spacing w:before="0" w:beforeLines="0" w:after="0" w:afterLines="0" w:line="620" w:lineRule="exact"/>
        <w:ind w:left="0" w:leftChars="0" w:right="0" w:rightChars="0" w:firstLine="632" w:firstLineChars="200"/>
        <w:jc w:val="both"/>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2022年2月10日-3月10，完成已有界线资料、基础地理信息数据、村级及以上行政界线资料、高分辨率遥感影像、地理国情普查和监测数据、相关国土调查及林地、草地、湿地及园区内野生动植物资源等专项调查数据资料的收集，结合自然保护地整合优化成果，分析、确定祁连山国家公园甘肃省片区的重要生态系统等核心资源的种类、状态、保护价值、分布范围等；</w:t>
      </w:r>
    </w:p>
    <w:p>
      <w:pPr>
        <w:keepNext w:val="0"/>
        <w:keepLines w:val="0"/>
        <w:pageBreakBefore w:val="0"/>
        <w:widowControl w:val="0"/>
        <w:kinsoku/>
        <w:wordWrap/>
        <w:overflowPunct/>
        <w:topLinePunct w:val="0"/>
        <w:autoSpaceDE/>
        <w:autoSpaceDN w:val="0"/>
        <w:bidi w:val="0"/>
        <w:adjustRightInd/>
        <w:snapToGrid/>
        <w:spacing w:before="0" w:beforeLines="0" w:after="0" w:afterLines="0" w:line="620" w:lineRule="exact"/>
        <w:ind w:left="0" w:leftChars="0" w:right="0" w:rightChars="0" w:firstLine="632" w:firstLineChars="200"/>
        <w:jc w:val="both"/>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2022年2月20日-3月31日，完成现地踏查、实地调研等工作。与相关市、县（区）政府部门及相关保护地管理单位协调、落实建设任务；实地调查国家公园范围内的自然资源现状，村庄、人口、耕地等分布状况及存在的矛盾冲突；实地踏查，确定规划布局，完成空间数据，明确保护体系、服务体系、社区发展、土地利用以及管理体系方面的规划内容，明确建设任务的位置、规模等；</w:t>
      </w:r>
    </w:p>
    <w:p>
      <w:pPr>
        <w:keepNext w:val="0"/>
        <w:keepLines w:val="0"/>
        <w:pageBreakBefore w:val="0"/>
        <w:widowControl w:val="0"/>
        <w:kinsoku/>
        <w:wordWrap/>
        <w:overflowPunct/>
        <w:topLinePunct w:val="0"/>
        <w:autoSpaceDE/>
        <w:autoSpaceDN w:val="0"/>
        <w:bidi w:val="0"/>
        <w:adjustRightInd/>
        <w:snapToGrid/>
        <w:spacing w:before="0" w:beforeLines="0" w:after="0" w:afterLines="0" w:line="620" w:lineRule="exact"/>
        <w:ind w:left="0" w:leftChars="0" w:right="0" w:rightChars="0" w:firstLine="632" w:firstLineChars="200"/>
        <w:jc w:val="both"/>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2022年3月20日-4月20日，编制《祁连山国家公园甘肃省片区总体规划（修编）》（初稿），绘制国家公园拟划定区域功能区划图以及土地利用、林地、草地、湿地等专项资源分布图等相关图纸并征求相关市、县（区）人民政府及相关自然保护地管理部门的意见、建议；</w:t>
      </w:r>
    </w:p>
    <w:p>
      <w:pPr>
        <w:keepNext w:val="0"/>
        <w:keepLines w:val="0"/>
        <w:pageBreakBefore w:val="0"/>
        <w:widowControl w:val="0"/>
        <w:kinsoku/>
        <w:wordWrap/>
        <w:overflowPunct/>
        <w:topLinePunct w:val="0"/>
        <w:autoSpaceDE/>
        <w:autoSpaceDN w:val="0"/>
        <w:bidi w:val="0"/>
        <w:adjustRightInd/>
        <w:snapToGrid/>
        <w:spacing w:before="0" w:beforeLines="0" w:after="0" w:afterLines="0" w:line="620" w:lineRule="exact"/>
        <w:ind w:left="0" w:leftChars="0" w:right="0" w:rightChars="0" w:firstLine="632" w:firstLineChars="200"/>
        <w:jc w:val="both"/>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——2022年4月20日-4月30日，完成《祁连山国家公园甘肃省片区总体规划（修编）》的专家论证、审定，征求省政府相关部门意见、上报省政府。</w:t>
      </w:r>
    </w:p>
    <w:p>
      <w:pPr>
        <w:keepNext w:val="0"/>
        <w:keepLines w:val="0"/>
        <w:pageBreakBefore w:val="0"/>
        <w:widowControl w:val="0"/>
        <w:kinsoku/>
        <w:wordWrap/>
        <w:overflowPunct/>
        <w:topLinePunct w:val="0"/>
        <w:autoSpaceDE/>
        <w:autoSpaceDN w:val="0"/>
        <w:bidi w:val="0"/>
        <w:adjustRightInd/>
        <w:snapToGrid/>
        <w:spacing w:before="0" w:beforeLines="0" w:after="0" w:afterLines="0" w:line="620" w:lineRule="exact"/>
        <w:ind w:left="0" w:leftChars="0" w:right="0" w:rightChars="0" w:firstLine="632" w:firstLineChars="200"/>
        <w:jc w:val="both"/>
        <w:textAlignment w:val="auto"/>
        <w:outlineLvl w:val="9"/>
        <w:rPr>
          <w:rFonts w:hint="eastAsia" w:ascii="黑体" w:hAnsi="黑体" w:eastAsia="黑体" w:cs="黑体"/>
          <w:sz w:val="32"/>
          <w:szCs w:val="32"/>
          <w:lang w:eastAsia="zh-CN"/>
        </w:rPr>
      </w:pPr>
      <w:bookmarkStart w:id="4" w:name="_Toc16761545"/>
      <w:r>
        <w:rPr>
          <w:rFonts w:hint="eastAsia" w:ascii="黑体" w:hAnsi="黑体" w:eastAsia="黑体" w:cs="黑体"/>
          <w:sz w:val="32"/>
          <w:szCs w:val="32"/>
          <w:lang w:eastAsia="zh-CN"/>
        </w:rPr>
        <w:t>七、保障措施</w:t>
      </w:r>
      <w:bookmarkEnd w:id="4"/>
    </w:p>
    <w:p>
      <w:pPr>
        <w:keepNext w:val="0"/>
        <w:keepLines w:val="0"/>
        <w:pageBreakBefore w:val="0"/>
        <w:widowControl w:val="0"/>
        <w:kinsoku/>
        <w:wordWrap/>
        <w:overflowPunct/>
        <w:topLinePunct w:val="0"/>
        <w:autoSpaceDE/>
        <w:autoSpaceDN w:val="0"/>
        <w:bidi w:val="0"/>
        <w:adjustRightInd/>
        <w:snapToGrid/>
        <w:spacing w:before="0" w:beforeLines="0" w:after="0" w:afterLines="0" w:line="620" w:lineRule="exact"/>
        <w:ind w:left="0" w:leftChars="0" w:right="0" w:rightChars="0" w:firstLine="632" w:firstLineChars="200"/>
        <w:jc w:val="both"/>
        <w:textAlignment w:val="auto"/>
        <w:outlineLvl w:val="9"/>
        <w:rPr>
          <w:rFonts w:hint="eastAsia" w:ascii="仿宋_GB2312" w:hAnsi="仿宋_GB2312" w:eastAsia="仿宋_GB2312" w:cs="仿宋_GB2312"/>
          <w:sz w:val="32"/>
          <w:szCs w:val="32"/>
          <w:lang w:eastAsia="zh-CN"/>
        </w:rPr>
      </w:pPr>
      <w:r>
        <w:rPr>
          <w:rFonts w:hint="eastAsia" w:ascii="楷体_GB2312" w:hAnsi="楷体_GB2312" w:eastAsia="楷体_GB2312" w:cs="楷体_GB2312"/>
          <w:b/>
          <w:bCs/>
          <w:sz w:val="32"/>
          <w:szCs w:val="32"/>
          <w:lang w:eastAsia="zh-CN"/>
        </w:rPr>
        <w:t>1</w:t>
      </w:r>
      <w:r>
        <w:rPr>
          <w:rFonts w:hint="eastAsia" w:ascii="楷体_GB2312" w:hAnsi="楷体_GB2312" w:eastAsia="楷体_GB2312" w:cs="楷体_GB2312"/>
          <w:b/>
          <w:bCs/>
          <w:sz w:val="32"/>
          <w:szCs w:val="32"/>
          <w:lang w:val="en-US" w:eastAsia="zh-CN"/>
        </w:rPr>
        <w:t>.</w:t>
      </w:r>
      <w:r>
        <w:rPr>
          <w:rFonts w:hint="eastAsia" w:ascii="楷体_GB2312" w:hAnsi="楷体_GB2312" w:eastAsia="楷体_GB2312" w:cs="楷体_GB2312"/>
          <w:b/>
          <w:bCs/>
          <w:sz w:val="32"/>
          <w:szCs w:val="32"/>
          <w:lang w:eastAsia="zh-CN"/>
        </w:rPr>
        <w:t>加强组织领导。</w:t>
      </w:r>
      <w:r>
        <w:rPr>
          <w:rFonts w:hint="eastAsia" w:ascii="仿宋_GB2312" w:hAnsi="仿宋_GB2312" w:eastAsia="仿宋_GB2312" w:cs="仿宋_GB2312"/>
          <w:sz w:val="32"/>
          <w:szCs w:val="32"/>
          <w:lang w:eastAsia="zh-CN"/>
        </w:rPr>
        <w:t>修编工作时间紧、任务重，各相关市、县（区），各相</w:t>
      </w:r>
      <w:r>
        <w:rPr>
          <w:rFonts w:hint="eastAsia" w:ascii="仿宋_GB2312" w:hAnsi="仿宋_GB2312" w:eastAsia="仿宋_GB2312" w:cs="仿宋_GB2312"/>
          <w:sz w:val="32"/>
          <w:szCs w:val="32"/>
          <w:lang w:val="en-US" w:eastAsia="zh-CN"/>
        </w:rPr>
        <w:t>处室</w:t>
      </w:r>
      <w:r>
        <w:rPr>
          <w:rFonts w:hint="eastAsia" w:ascii="仿宋_GB2312" w:hAnsi="仿宋_GB2312" w:eastAsia="仿宋_GB2312" w:cs="仿宋_GB2312"/>
          <w:sz w:val="32"/>
          <w:szCs w:val="32"/>
          <w:lang w:eastAsia="zh-CN"/>
        </w:rPr>
        <w:t>、单位要切实提高政治站位，高度重视，深刻认识和把握总体规划的的重要作用，将修编工作列入重要议事日程，精心组织，认真实施，并在人力、物力和财力上给予充分保障。</w:t>
      </w:r>
    </w:p>
    <w:p>
      <w:pPr>
        <w:keepNext w:val="0"/>
        <w:keepLines w:val="0"/>
        <w:pageBreakBefore w:val="0"/>
        <w:widowControl w:val="0"/>
        <w:kinsoku/>
        <w:wordWrap/>
        <w:overflowPunct/>
        <w:topLinePunct w:val="0"/>
        <w:autoSpaceDE/>
        <w:autoSpaceDN w:val="0"/>
        <w:bidi w:val="0"/>
        <w:adjustRightInd/>
        <w:snapToGrid/>
        <w:spacing w:before="0" w:beforeLines="0" w:after="0" w:afterLines="0" w:line="620" w:lineRule="exact"/>
        <w:ind w:left="0" w:leftChars="0" w:right="0" w:rightChars="0" w:firstLine="632" w:firstLineChars="200"/>
        <w:jc w:val="both"/>
        <w:textAlignment w:val="auto"/>
        <w:outlineLvl w:val="9"/>
        <w:rPr>
          <w:rFonts w:hint="eastAsia" w:ascii="仿宋_GB2312" w:hAnsi="仿宋_GB2312" w:eastAsia="仿宋_GB2312" w:cs="仿宋_GB2312"/>
          <w:sz w:val="32"/>
          <w:szCs w:val="32"/>
          <w:lang w:eastAsia="zh-CN"/>
        </w:rPr>
      </w:pPr>
      <w:r>
        <w:rPr>
          <w:rFonts w:hint="eastAsia" w:ascii="楷体_GB2312" w:hAnsi="楷体_GB2312" w:eastAsia="楷体_GB2312" w:cs="楷体_GB2312"/>
          <w:b/>
          <w:bCs/>
          <w:sz w:val="32"/>
          <w:szCs w:val="32"/>
          <w:lang w:eastAsia="zh-CN"/>
        </w:rPr>
        <w:t>2</w:t>
      </w:r>
      <w:r>
        <w:rPr>
          <w:rFonts w:hint="eastAsia" w:ascii="楷体_GB2312" w:hAnsi="楷体_GB2312" w:eastAsia="楷体_GB2312" w:cs="楷体_GB2312"/>
          <w:b/>
          <w:bCs/>
          <w:sz w:val="32"/>
          <w:szCs w:val="32"/>
          <w:lang w:val="en-US" w:eastAsia="zh-CN"/>
        </w:rPr>
        <w:t>.</w:t>
      </w:r>
      <w:r>
        <w:rPr>
          <w:rFonts w:hint="eastAsia" w:ascii="楷体_GB2312" w:hAnsi="楷体_GB2312" w:eastAsia="楷体_GB2312" w:cs="楷体_GB2312"/>
          <w:b/>
          <w:bCs/>
          <w:sz w:val="32"/>
          <w:szCs w:val="32"/>
          <w:lang w:eastAsia="zh-CN"/>
        </w:rPr>
        <w:t>保障工作经费。</w:t>
      </w:r>
      <w:r>
        <w:rPr>
          <w:rFonts w:hint="eastAsia" w:ascii="仿宋_GB2312" w:hAnsi="仿宋_GB2312" w:eastAsia="仿宋_GB2312" w:cs="仿宋_GB2312"/>
          <w:sz w:val="32"/>
          <w:szCs w:val="32"/>
          <w:lang w:eastAsia="zh-CN"/>
        </w:rPr>
        <w:t>本项工作要进行大量外业调查，需租赁车辆，重点区域需无人机航测，聘请专家成立专家咨询组等，为保证修编工作顺利实施，各相关单位要切实保障工作经费。</w:t>
      </w:r>
    </w:p>
    <w:p>
      <w:pPr>
        <w:keepNext w:val="0"/>
        <w:keepLines w:val="0"/>
        <w:pageBreakBefore w:val="0"/>
        <w:widowControl w:val="0"/>
        <w:kinsoku/>
        <w:wordWrap/>
        <w:overflowPunct/>
        <w:topLinePunct w:val="0"/>
        <w:autoSpaceDE/>
        <w:autoSpaceDN w:val="0"/>
        <w:bidi w:val="0"/>
        <w:adjustRightInd/>
        <w:snapToGrid/>
        <w:spacing w:before="0" w:beforeLines="0" w:after="0" w:afterLines="0" w:line="620" w:lineRule="exact"/>
        <w:ind w:left="0" w:leftChars="0" w:right="0" w:rightChars="0" w:firstLine="632" w:firstLineChars="200"/>
        <w:jc w:val="both"/>
        <w:textAlignment w:val="auto"/>
        <w:outlineLvl w:val="9"/>
        <w:rPr>
          <w:rFonts w:hint="eastAsia" w:ascii="仿宋_GB2312" w:hAnsi="仿宋_GB2312" w:eastAsia="仿宋_GB2312" w:cs="仿宋_GB2312"/>
          <w:sz w:val="32"/>
          <w:szCs w:val="32"/>
          <w:lang w:eastAsia="zh-CN"/>
        </w:rPr>
      </w:pPr>
      <w:r>
        <w:rPr>
          <w:rFonts w:hint="eastAsia" w:ascii="楷体_GB2312" w:hAnsi="楷体_GB2312" w:eastAsia="楷体_GB2312" w:cs="楷体_GB2312"/>
          <w:b/>
          <w:bCs/>
          <w:sz w:val="32"/>
          <w:szCs w:val="32"/>
          <w:lang w:val="en-US" w:eastAsia="zh-CN"/>
        </w:rPr>
        <w:t>3.</w:t>
      </w:r>
      <w:r>
        <w:rPr>
          <w:rFonts w:hint="eastAsia" w:ascii="楷体_GB2312" w:hAnsi="楷体_GB2312" w:eastAsia="楷体_GB2312" w:cs="楷体_GB2312"/>
          <w:b/>
          <w:bCs/>
          <w:sz w:val="32"/>
          <w:szCs w:val="32"/>
          <w:lang w:eastAsia="zh-CN"/>
        </w:rPr>
        <w:t>加强统筹协调。</w:t>
      </w:r>
      <w:r>
        <w:rPr>
          <w:rFonts w:hint="eastAsia" w:ascii="仿宋_GB2312" w:hAnsi="仿宋_GB2312" w:eastAsia="仿宋_GB2312" w:cs="仿宋_GB2312"/>
          <w:sz w:val="32"/>
          <w:szCs w:val="32"/>
          <w:lang w:eastAsia="zh-CN"/>
        </w:rPr>
        <w:t>各相关</w:t>
      </w:r>
      <w:r>
        <w:rPr>
          <w:rFonts w:hint="eastAsia" w:ascii="仿宋_GB2312" w:hAnsi="仿宋_GB2312" w:eastAsia="仿宋_GB2312" w:cs="仿宋_GB2312"/>
          <w:sz w:val="32"/>
          <w:szCs w:val="32"/>
          <w:lang w:val="en-US" w:eastAsia="zh-CN"/>
        </w:rPr>
        <w:t>处室</w:t>
      </w:r>
      <w:r>
        <w:rPr>
          <w:rFonts w:hint="eastAsia" w:ascii="仿宋_GB2312" w:hAnsi="仿宋_GB2312" w:eastAsia="仿宋_GB2312" w:cs="仿宋_GB2312"/>
          <w:sz w:val="32"/>
          <w:szCs w:val="32"/>
          <w:lang w:eastAsia="zh-CN"/>
        </w:rPr>
        <w:t>、单位要以高度的责任</w:t>
      </w:r>
    </w:p>
    <w:p>
      <w:pPr>
        <w:keepNext w:val="0"/>
        <w:keepLines w:val="0"/>
        <w:pageBreakBefore w:val="0"/>
        <w:widowControl w:val="0"/>
        <w:numPr>
          <w:ilvl w:val="0"/>
          <w:numId w:val="0"/>
        </w:numPr>
        <w:kinsoku/>
        <w:wordWrap/>
        <w:overflowPunct/>
        <w:topLinePunct w:val="0"/>
        <w:autoSpaceDE/>
        <w:autoSpaceDN w:val="0"/>
        <w:bidi w:val="0"/>
        <w:adjustRightInd/>
        <w:snapToGrid/>
        <w:spacing w:beforeLines="0" w:after="0" w:afterLines="0" w:line="620" w:lineRule="exact"/>
        <w:ind w:left="0" w:right="0" w:rightChars="0" w:firstLine="632"/>
        <w:jc w:val="both"/>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感和紧迫感积极推进修编工作，加强衔接沟通，形成工作合力，确保按期完成任务。</w:t>
      </w:r>
    </w:p>
    <w:p>
      <w:pPr>
        <w:keepNext w:val="0"/>
        <w:keepLines w:val="0"/>
        <w:pageBreakBefore w:val="0"/>
        <w:widowControl w:val="0"/>
        <w:kinsoku/>
        <w:wordWrap/>
        <w:overflowPunct/>
        <w:topLinePunct w:val="0"/>
        <w:autoSpaceDE/>
        <w:autoSpaceDN w:val="0"/>
        <w:bidi w:val="0"/>
        <w:adjustRightInd/>
        <w:snapToGrid/>
        <w:spacing w:before="0" w:beforeLines="0" w:after="0" w:afterLines="0" w:line="620" w:lineRule="exact"/>
        <w:ind w:left="0" w:leftChars="0" w:right="0" w:rightChars="0" w:firstLine="632" w:firstLineChars="200"/>
        <w:jc w:val="both"/>
        <w:textAlignment w:val="auto"/>
        <w:outlineLvl w:val="9"/>
        <w:rPr>
          <w:rFonts w:hint="eastAsia" w:ascii="仿宋_GB2312" w:hAnsi="仿宋_GB2312" w:eastAsia="仿宋_GB2312" w:cs="仿宋_GB2312"/>
          <w:sz w:val="32"/>
          <w:szCs w:val="32"/>
          <w:lang w:eastAsia="zh-CN"/>
        </w:rPr>
      </w:pPr>
      <w:r>
        <w:rPr>
          <w:rFonts w:hint="eastAsia" w:ascii="楷体_GB2312" w:hAnsi="楷体_GB2312" w:eastAsia="楷体_GB2312" w:cs="楷体_GB2312"/>
          <w:b/>
          <w:bCs/>
          <w:sz w:val="32"/>
          <w:szCs w:val="32"/>
          <w:lang w:eastAsia="zh-CN"/>
        </w:rPr>
        <w:t>4</w:t>
      </w:r>
      <w:r>
        <w:rPr>
          <w:rFonts w:hint="eastAsia" w:ascii="楷体_GB2312" w:hAnsi="楷体_GB2312" w:eastAsia="楷体_GB2312" w:cs="楷体_GB2312"/>
          <w:b/>
          <w:bCs/>
          <w:sz w:val="32"/>
          <w:szCs w:val="32"/>
          <w:lang w:val="en-US" w:eastAsia="zh-CN"/>
        </w:rPr>
        <w:t>.</w:t>
      </w:r>
      <w:r>
        <w:rPr>
          <w:rFonts w:hint="eastAsia" w:ascii="楷体_GB2312" w:hAnsi="楷体_GB2312" w:eastAsia="楷体_GB2312" w:cs="楷体_GB2312"/>
          <w:b/>
          <w:bCs/>
          <w:sz w:val="32"/>
          <w:szCs w:val="32"/>
          <w:lang w:eastAsia="zh-CN"/>
        </w:rPr>
        <w:t>强抓工作质量。</w:t>
      </w:r>
      <w:r>
        <w:rPr>
          <w:rFonts w:hint="eastAsia" w:ascii="仿宋_GB2312" w:hAnsi="仿宋_GB2312" w:eastAsia="仿宋_GB2312" w:cs="仿宋_GB2312"/>
          <w:sz w:val="32"/>
          <w:szCs w:val="32"/>
          <w:lang w:eastAsia="zh-CN"/>
        </w:rPr>
        <w:t>各相关</w:t>
      </w:r>
      <w:r>
        <w:rPr>
          <w:rFonts w:hint="eastAsia" w:ascii="仿宋_GB2312" w:hAnsi="仿宋_GB2312" w:eastAsia="仿宋_GB2312" w:cs="仿宋_GB2312"/>
          <w:sz w:val="32"/>
          <w:szCs w:val="32"/>
          <w:lang w:val="en-US" w:eastAsia="zh-CN"/>
        </w:rPr>
        <w:t>处室</w:t>
      </w:r>
      <w:r>
        <w:rPr>
          <w:rFonts w:hint="eastAsia" w:ascii="仿宋_GB2312" w:hAnsi="仿宋_GB2312" w:eastAsia="仿宋_GB2312" w:cs="仿宋_GB2312"/>
          <w:sz w:val="32"/>
          <w:szCs w:val="32"/>
          <w:lang w:eastAsia="zh-CN"/>
        </w:rPr>
        <w:t>、单位要高度重视修编工作，切实加强领导，严把工作质量，按时上报成果。</w:t>
      </w:r>
    </w:p>
    <w:p>
      <w:pPr>
        <w:keepNext w:val="0"/>
        <w:keepLines w:val="0"/>
        <w:pageBreakBefore w:val="0"/>
        <w:widowControl w:val="0"/>
        <w:kinsoku/>
        <w:wordWrap/>
        <w:overflowPunct/>
        <w:topLinePunct w:val="0"/>
        <w:autoSpaceDE/>
        <w:autoSpaceDN w:val="0"/>
        <w:bidi w:val="0"/>
        <w:adjustRightInd/>
        <w:snapToGrid/>
        <w:spacing w:before="0" w:beforeLines="0" w:after="0" w:afterLines="0" w:line="240" w:lineRule="auto"/>
        <w:ind w:left="0" w:leftChars="0" w:right="0" w:rightChars="0" w:firstLine="632" w:firstLineChars="200"/>
        <w:jc w:val="both"/>
        <w:textAlignment w:val="auto"/>
        <w:outlineLvl w:val="9"/>
        <w:rPr>
          <w:rFonts w:hint="eastAsia" w:ascii="仿宋_GB2312" w:hAnsi="仿宋_GB2312" w:eastAsia="仿宋_GB2312" w:cs="仿宋_GB2312"/>
          <w:sz w:val="32"/>
          <w:szCs w:val="32"/>
          <w:lang w:eastAsia="zh-CN"/>
        </w:rPr>
      </w:pPr>
    </w:p>
    <w:p>
      <w:pPr>
        <w:keepNext w:val="0"/>
        <w:keepLines w:val="0"/>
        <w:pageBreakBefore w:val="0"/>
        <w:kinsoku/>
        <w:wordWrap/>
        <w:overflowPunct/>
        <w:topLinePunct w:val="0"/>
        <w:autoSpaceDE/>
        <w:bidi w:val="0"/>
        <w:adjustRightInd/>
        <w:snapToGrid/>
        <w:spacing w:line="240" w:lineRule="auto"/>
        <w:ind w:firstLine="632"/>
        <w:textAlignment w:val="auto"/>
        <w:rPr>
          <w:color w:val="000000"/>
          <w:sz w:val="32"/>
          <w:szCs w:val="32"/>
        </w:rPr>
      </w:pPr>
    </w:p>
    <w:p>
      <w:pPr>
        <w:keepNext w:val="0"/>
        <w:keepLines w:val="0"/>
        <w:pageBreakBefore w:val="0"/>
        <w:kinsoku/>
        <w:wordWrap/>
        <w:overflowPunct/>
        <w:topLinePunct w:val="0"/>
        <w:autoSpaceDE/>
        <w:bidi w:val="0"/>
        <w:adjustRightInd/>
        <w:snapToGrid/>
        <w:spacing w:line="240" w:lineRule="auto"/>
        <w:ind w:firstLine="592"/>
        <w:textAlignment w:val="auto"/>
        <w:rPr>
          <w:rFonts w:hint="eastAsia"/>
          <w:sz w:val="32"/>
          <w:szCs w:val="32"/>
        </w:rPr>
      </w:pPr>
    </w:p>
    <w:p>
      <w:pPr>
        <w:keepNext w:val="0"/>
        <w:keepLines w:val="0"/>
        <w:pageBreakBefore w:val="0"/>
        <w:kinsoku/>
        <w:wordWrap/>
        <w:overflowPunct/>
        <w:topLinePunct w:val="0"/>
        <w:autoSpaceDE/>
        <w:bidi w:val="0"/>
        <w:adjustRightInd/>
        <w:snapToGrid/>
        <w:spacing w:line="240" w:lineRule="auto"/>
        <w:ind w:firstLine="592"/>
        <w:textAlignment w:val="auto"/>
        <w:rPr>
          <w:sz w:val="32"/>
          <w:szCs w:val="32"/>
        </w:rPr>
      </w:pPr>
    </w:p>
    <w:p>
      <w:pPr>
        <w:keepNext w:val="0"/>
        <w:keepLines w:val="0"/>
        <w:pageBreakBefore w:val="0"/>
        <w:kinsoku/>
        <w:wordWrap/>
        <w:overflowPunct/>
        <w:topLinePunct w:val="0"/>
        <w:autoSpaceDE/>
        <w:bidi w:val="0"/>
        <w:adjustRightInd/>
        <w:snapToGrid/>
        <w:spacing w:line="240" w:lineRule="auto"/>
        <w:ind w:firstLine="592"/>
        <w:textAlignment w:val="auto"/>
        <w:rPr>
          <w:sz w:val="32"/>
          <w:szCs w:val="32"/>
        </w:rPr>
      </w:pPr>
    </w:p>
    <w:p>
      <w:pPr>
        <w:keepNext w:val="0"/>
        <w:keepLines w:val="0"/>
        <w:pageBreakBefore w:val="0"/>
        <w:kinsoku/>
        <w:wordWrap/>
        <w:overflowPunct/>
        <w:topLinePunct w:val="0"/>
        <w:autoSpaceDE/>
        <w:bidi w:val="0"/>
        <w:adjustRightInd/>
        <w:snapToGrid/>
        <w:spacing w:line="240" w:lineRule="auto"/>
        <w:ind w:firstLine="592"/>
        <w:textAlignment w:val="auto"/>
        <w:rPr>
          <w:sz w:val="32"/>
          <w:szCs w:val="32"/>
        </w:rPr>
      </w:pPr>
    </w:p>
    <w:p>
      <w:pPr>
        <w:keepNext w:val="0"/>
        <w:keepLines w:val="0"/>
        <w:pageBreakBefore w:val="0"/>
        <w:kinsoku/>
        <w:wordWrap/>
        <w:overflowPunct/>
        <w:topLinePunct w:val="0"/>
        <w:autoSpaceDE/>
        <w:bidi w:val="0"/>
        <w:adjustRightInd/>
        <w:snapToGrid/>
        <w:spacing w:line="240" w:lineRule="auto"/>
        <w:ind w:firstLine="592"/>
        <w:textAlignment w:val="auto"/>
        <w:rPr>
          <w:sz w:val="32"/>
          <w:szCs w:val="32"/>
        </w:rPr>
      </w:pPr>
    </w:p>
    <w:p>
      <w:pPr>
        <w:keepNext w:val="0"/>
        <w:keepLines w:val="0"/>
        <w:pageBreakBefore w:val="0"/>
        <w:kinsoku/>
        <w:wordWrap/>
        <w:overflowPunct/>
        <w:topLinePunct w:val="0"/>
        <w:autoSpaceDE/>
        <w:bidi w:val="0"/>
        <w:adjustRightInd/>
        <w:snapToGrid/>
        <w:spacing w:line="240" w:lineRule="auto"/>
        <w:ind w:firstLine="592"/>
        <w:textAlignment w:val="auto"/>
        <w:rPr>
          <w:sz w:val="30"/>
          <w:szCs w:val="30"/>
        </w:rPr>
      </w:pPr>
    </w:p>
    <w:p>
      <w:pPr>
        <w:keepNext w:val="0"/>
        <w:keepLines w:val="0"/>
        <w:pageBreakBefore w:val="0"/>
        <w:kinsoku/>
        <w:wordWrap/>
        <w:overflowPunct/>
        <w:topLinePunct w:val="0"/>
        <w:autoSpaceDE/>
        <w:bidi w:val="0"/>
        <w:adjustRightInd/>
        <w:snapToGrid/>
        <w:spacing w:line="240" w:lineRule="auto"/>
        <w:ind w:firstLine="592"/>
        <w:textAlignment w:val="auto"/>
        <w:rPr>
          <w:sz w:val="30"/>
          <w:szCs w:val="30"/>
        </w:rPr>
      </w:pPr>
    </w:p>
    <w:p>
      <w:pPr>
        <w:keepNext w:val="0"/>
        <w:keepLines w:val="0"/>
        <w:pageBreakBefore w:val="0"/>
        <w:kinsoku/>
        <w:wordWrap/>
        <w:overflowPunct/>
        <w:topLinePunct w:val="0"/>
        <w:autoSpaceDE/>
        <w:bidi w:val="0"/>
        <w:adjustRightInd/>
        <w:snapToGrid/>
        <w:spacing w:line="240" w:lineRule="auto"/>
        <w:ind w:firstLine="592"/>
        <w:textAlignment w:val="auto"/>
        <w:rPr>
          <w:sz w:val="30"/>
          <w:szCs w:val="30"/>
        </w:rPr>
      </w:pPr>
    </w:p>
    <w:p>
      <w:pPr>
        <w:keepNext w:val="0"/>
        <w:keepLines w:val="0"/>
        <w:pageBreakBefore w:val="0"/>
        <w:kinsoku/>
        <w:wordWrap/>
        <w:overflowPunct/>
        <w:topLinePunct w:val="0"/>
        <w:autoSpaceDE/>
        <w:bidi w:val="0"/>
        <w:adjustRightInd/>
        <w:snapToGrid/>
        <w:spacing w:line="240" w:lineRule="auto"/>
        <w:ind w:firstLine="592"/>
        <w:textAlignment w:val="auto"/>
        <w:rPr>
          <w:sz w:val="30"/>
          <w:szCs w:val="30"/>
        </w:rPr>
      </w:pPr>
    </w:p>
    <w:p>
      <w:pPr>
        <w:keepNext w:val="0"/>
        <w:keepLines w:val="0"/>
        <w:pageBreakBefore w:val="0"/>
        <w:kinsoku/>
        <w:wordWrap/>
        <w:overflowPunct/>
        <w:topLinePunct w:val="0"/>
        <w:autoSpaceDE/>
        <w:bidi w:val="0"/>
        <w:adjustRightInd/>
        <w:snapToGrid/>
        <w:spacing w:line="240" w:lineRule="auto"/>
        <w:ind w:firstLine="592"/>
        <w:textAlignment w:val="auto"/>
        <w:rPr>
          <w:sz w:val="30"/>
          <w:szCs w:val="30"/>
        </w:rPr>
      </w:pPr>
    </w:p>
    <w:p>
      <w:pPr>
        <w:pStyle w:val="2"/>
        <w:keepNext w:val="0"/>
        <w:keepLines w:val="0"/>
        <w:pageBreakBefore w:val="0"/>
        <w:kinsoku/>
        <w:wordWrap/>
        <w:overflowPunct/>
        <w:topLinePunct w:val="0"/>
        <w:autoSpaceDE/>
        <w:bidi w:val="0"/>
        <w:adjustRightInd/>
        <w:snapToGrid/>
        <w:spacing w:line="240" w:lineRule="auto"/>
        <w:textAlignment w:val="auto"/>
        <w:rPr>
          <w:sz w:val="30"/>
          <w:szCs w:val="30"/>
        </w:rPr>
      </w:pPr>
    </w:p>
    <w:p>
      <w:pPr>
        <w:pStyle w:val="2"/>
        <w:keepNext w:val="0"/>
        <w:keepLines w:val="0"/>
        <w:pageBreakBefore w:val="0"/>
        <w:kinsoku/>
        <w:wordWrap/>
        <w:overflowPunct/>
        <w:topLinePunct w:val="0"/>
        <w:autoSpaceDE/>
        <w:bidi w:val="0"/>
        <w:adjustRightInd/>
        <w:snapToGrid/>
        <w:spacing w:line="240" w:lineRule="auto"/>
        <w:textAlignment w:val="auto"/>
        <w:rPr>
          <w:sz w:val="30"/>
          <w:szCs w:val="30"/>
        </w:rPr>
      </w:pPr>
    </w:p>
    <w:p>
      <w:pPr>
        <w:pStyle w:val="2"/>
        <w:keepNext w:val="0"/>
        <w:keepLines w:val="0"/>
        <w:pageBreakBefore w:val="0"/>
        <w:kinsoku/>
        <w:wordWrap/>
        <w:overflowPunct/>
        <w:topLinePunct w:val="0"/>
        <w:autoSpaceDE/>
        <w:bidi w:val="0"/>
        <w:adjustRightInd/>
        <w:snapToGrid/>
        <w:spacing w:line="240" w:lineRule="auto"/>
        <w:textAlignment w:val="auto"/>
        <w:rPr>
          <w:sz w:val="30"/>
          <w:szCs w:val="30"/>
        </w:rPr>
      </w:pPr>
    </w:p>
    <w:p>
      <w:pPr>
        <w:pStyle w:val="2"/>
        <w:keepNext w:val="0"/>
        <w:keepLines w:val="0"/>
        <w:pageBreakBefore w:val="0"/>
        <w:kinsoku/>
        <w:wordWrap/>
        <w:overflowPunct/>
        <w:topLinePunct w:val="0"/>
        <w:autoSpaceDE/>
        <w:bidi w:val="0"/>
        <w:adjustRightInd/>
        <w:snapToGrid/>
        <w:spacing w:line="240" w:lineRule="auto"/>
        <w:textAlignment w:val="auto"/>
        <w:rPr>
          <w:sz w:val="30"/>
          <w:szCs w:val="30"/>
        </w:rPr>
      </w:pPr>
    </w:p>
    <w:p>
      <w:pPr>
        <w:pStyle w:val="2"/>
        <w:keepNext w:val="0"/>
        <w:keepLines w:val="0"/>
        <w:pageBreakBefore w:val="0"/>
        <w:kinsoku/>
        <w:wordWrap/>
        <w:overflowPunct/>
        <w:topLinePunct w:val="0"/>
        <w:autoSpaceDE/>
        <w:bidi w:val="0"/>
        <w:adjustRightInd/>
        <w:snapToGrid/>
        <w:spacing w:line="240" w:lineRule="auto"/>
        <w:textAlignment w:val="auto"/>
        <w:rPr>
          <w:sz w:val="30"/>
          <w:szCs w:val="30"/>
        </w:rPr>
      </w:pPr>
    </w:p>
    <w:p>
      <w:pPr>
        <w:pStyle w:val="2"/>
        <w:keepNext w:val="0"/>
        <w:keepLines w:val="0"/>
        <w:pageBreakBefore w:val="0"/>
        <w:kinsoku/>
        <w:wordWrap/>
        <w:overflowPunct/>
        <w:topLinePunct w:val="0"/>
        <w:autoSpaceDE/>
        <w:bidi w:val="0"/>
        <w:adjustRightInd/>
        <w:snapToGrid/>
        <w:spacing w:line="240" w:lineRule="auto"/>
        <w:textAlignment w:val="auto"/>
        <w:rPr>
          <w:sz w:val="30"/>
          <w:szCs w:val="30"/>
        </w:rPr>
      </w:pPr>
    </w:p>
    <w:p>
      <w:pPr>
        <w:pStyle w:val="2"/>
        <w:keepNext w:val="0"/>
        <w:keepLines w:val="0"/>
        <w:pageBreakBefore w:val="0"/>
        <w:kinsoku/>
        <w:wordWrap/>
        <w:overflowPunct/>
        <w:topLinePunct w:val="0"/>
        <w:autoSpaceDE/>
        <w:bidi w:val="0"/>
        <w:adjustRightInd/>
        <w:snapToGrid/>
        <w:spacing w:line="240" w:lineRule="auto"/>
        <w:textAlignment w:val="auto"/>
        <w:rPr>
          <w:sz w:val="30"/>
          <w:szCs w:val="30"/>
        </w:rPr>
      </w:pPr>
    </w:p>
    <w:p>
      <w:pPr>
        <w:pStyle w:val="2"/>
        <w:keepNext w:val="0"/>
        <w:keepLines w:val="0"/>
        <w:pageBreakBefore w:val="0"/>
        <w:kinsoku/>
        <w:wordWrap/>
        <w:overflowPunct/>
        <w:topLinePunct w:val="0"/>
        <w:autoSpaceDE/>
        <w:bidi w:val="0"/>
        <w:adjustRightInd/>
        <w:snapToGrid/>
        <w:spacing w:line="240" w:lineRule="auto"/>
        <w:textAlignment w:val="auto"/>
        <w:rPr>
          <w:sz w:val="30"/>
          <w:szCs w:val="30"/>
        </w:rPr>
      </w:pPr>
    </w:p>
    <w:p>
      <w:pPr>
        <w:pStyle w:val="7"/>
        <w:keepNext w:val="0"/>
        <w:keepLines w:val="0"/>
        <w:pageBreakBefore w:val="0"/>
        <w:widowControl w:val="0"/>
        <w:kinsoku/>
        <w:wordWrap/>
        <w:overflowPunct/>
        <w:topLinePunct w:val="0"/>
        <w:autoSpaceDE/>
        <w:autoSpaceDN/>
        <w:bidi w:val="0"/>
        <w:adjustRightInd/>
        <w:snapToGrid/>
        <w:spacing w:line="240" w:lineRule="auto"/>
        <w:textAlignment w:val="auto"/>
        <w:rPr>
          <w:rFonts w:hint="default"/>
          <w:lang w:val="en-US"/>
        </w:rPr>
      </w:pPr>
    </w:p>
    <w:p>
      <w:pPr>
        <w:pStyle w:val="7"/>
        <w:keepNext w:val="0"/>
        <w:keepLines w:val="0"/>
        <w:pageBreakBefore w:val="0"/>
        <w:widowControl w:val="0"/>
        <w:kinsoku/>
        <w:wordWrap/>
        <w:overflowPunct/>
        <w:topLinePunct w:val="0"/>
        <w:autoSpaceDE/>
        <w:autoSpaceDN/>
        <w:bidi w:val="0"/>
        <w:adjustRightInd/>
        <w:snapToGrid/>
        <w:spacing w:line="240" w:lineRule="auto"/>
        <w:textAlignment w:val="auto"/>
        <w:rPr>
          <w:rFonts w:hint="default"/>
          <w:lang w:val="en-US"/>
        </w:rPr>
      </w:pPr>
    </w:p>
    <w:p>
      <w:pPr>
        <w:pStyle w:val="7"/>
        <w:keepNext w:val="0"/>
        <w:keepLines w:val="0"/>
        <w:pageBreakBefore w:val="0"/>
        <w:widowControl w:val="0"/>
        <w:kinsoku/>
        <w:wordWrap/>
        <w:overflowPunct/>
        <w:topLinePunct w:val="0"/>
        <w:autoSpaceDE/>
        <w:autoSpaceDN/>
        <w:bidi w:val="0"/>
        <w:adjustRightInd/>
        <w:snapToGrid/>
        <w:spacing w:line="240" w:lineRule="auto"/>
        <w:textAlignment w:val="auto"/>
        <w:rPr>
          <w:rFonts w:hint="default"/>
          <w:lang w:val="en-US"/>
        </w:rPr>
      </w:pPr>
    </w:p>
    <w:p>
      <w:pPr>
        <w:keepNext w:val="0"/>
        <w:keepLines w:val="0"/>
        <w:pageBreakBefore w:val="0"/>
        <w:widowControl w:val="0"/>
        <w:pBdr>
          <w:top w:val="single" w:color="auto" w:sz="12" w:space="1"/>
          <w:bottom w:val="single" w:color="auto" w:sz="12" w:space="1"/>
        </w:pBdr>
        <w:tabs>
          <w:tab w:val="left" w:pos="1980"/>
          <w:tab w:val="left" w:pos="7560"/>
          <w:tab w:val="left" w:pos="8640"/>
        </w:tabs>
        <w:kinsoku/>
        <w:wordWrap/>
        <w:overflowPunct/>
        <w:topLinePunct w:val="0"/>
        <w:autoSpaceDE/>
        <w:autoSpaceDN/>
        <w:bidi w:val="0"/>
        <w:adjustRightInd/>
        <w:snapToGrid/>
        <w:spacing w:line="240" w:lineRule="auto"/>
        <w:ind w:firstLine="276" w:firstLineChars="100"/>
        <w:textAlignment w:val="auto"/>
        <w:rPr>
          <w:sz w:val="30"/>
          <w:szCs w:val="30"/>
        </w:rPr>
      </w:pPr>
      <w:r>
        <w:rPr>
          <w:rFonts w:hint="eastAsia" w:ascii="仿宋_GB2312" w:eastAsia="仿宋_GB2312"/>
          <w:sz w:val="28"/>
        </w:rPr>
        <w:t xml:space="preserve">甘肃省林业和草原局办公室             </w:t>
      </w:r>
      <w:r>
        <w:rPr>
          <w:rFonts w:hint="eastAsia" w:ascii="仿宋_GB2312" w:eastAsia="仿宋_GB2312"/>
          <w:sz w:val="28"/>
          <w:lang w:val="en-US" w:eastAsia="zh-CN"/>
        </w:rPr>
        <w:t xml:space="preserve"> </w:t>
      </w:r>
      <w:r>
        <w:rPr>
          <w:rFonts w:hint="eastAsia" w:ascii="仿宋_GB2312" w:eastAsia="仿宋_GB2312"/>
          <w:sz w:val="28"/>
        </w:rPr>
        <w:t xml:space="preserve">   20</w:t>
      </w:r>
      <w:r>
        <w:rPr>
          <w:rFonts w:ascii="仿宋_GB2312" w:eastAsia="仿宋_GB2312"/>
          <w:sz w:val="28"/>
        </w:rPr>
        <w:t>2</w:t>
      </w:r>
      <w:r>
        <w:rPr>
          <w:rFonts w:hint="eastAsia" w:ascii="仿宋_GB2312" w:eastAsia="仿宋_GB2312"/>
          <w:sz w:val="28"/>
          <w:lang w:val="en-US" w:eastAsia="zh-CN"/>
        </w:rPr>
        <w:t>2</w:t>
      </w:r>
      <w:r>
        <w:rPr>
          <w:rFonts w:hint="eastAsia" w:ascii="仿宋_GB2312" w:eastAsia="仿宋_GB2312"/>
          <w:sz w:val="28"/>
        </w:rPr>
        <w:t>年</w:t>
      </w:r>
      <w:r>
        <w:rPr>
          <w:rFonts w:hint="eastAsia" w:ascii="仿宋_GB2312" w:eastAsia="仿宋_GB2312"/>
          <w:sz w:val="28"/>
          <w:lang w:val="en-US" w:eastAsia="zh-CN"/>
        </w:rPr>
        <w:t>1</w:t>
      </w:r>
      <w:r>
        <w:rPr>
          <w:rFonts w:hint="eastAsia" w:ascii="仿宋_GB2312" w:eastAsia="仿宋_GB2312"/>
          <w:sz w:val="28"/>
        </w:rPr>
        <w:t>月</w:t>
      </w:r>
      <w:r>
        <w:rPr>
          <w:rFonts w:hint="eastAsia" w:ascii="仿宋_GB2312" w:eastAsia="仿宋_GB2312"/>
          <w:sz w:val="28"/>
          <w:lang w:val="en-US" w:eastAsia="zh-CN"/>
        </w:rPr>
        <w:t>19</w:t>
      </w:r>
      <w:r>
        <w:rPr>
          <w:rFonts w:hint="eastAsia" w:ascii="仿宋_GB2312" w:eastAsia="仿宋_GB2312"/>
          <w:sz w:val="28"/>
        </w:rPr>
        <w:t>日印发</w:t>
      </w:r>
    </w:p>
    <w:p/>
    <w:sectPr>
      <w:headerReference r:id="rId5" w:type="first"/>
      <w:footerReference r:id="rId8" w:type="first"/>
      <w:footerReference r:id="rId6" w:type="default"/>
      <w:footerReference r:id="rId7" w:type="even"/>
      <w:pgSz w:w="11906" w:h="16838"/>
      <w:pgMar w:top="2098" w:right="1474" w:bottom="1985" w:left="1588" w:header="851" w:footer="992" w:gutter="0"/>
      <w:pgNumType w:fmt="numberInDash"/>
      <w:cols w:space="720" w:num="1"/>
      <w:docGrid w:type="linesAndChars" w:linePitch="579" w:charSpace="-84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632"/>
      </w:pPr>
      <w:r>
        <w:separator/>
      </w:r>
    </w:p>
  </w:endnote>
  <w:endnote w:type="continuationSeparator" w:id="1">
    <w:p>
      <w:pPr>
        <w:spacing w:line="240" w:lineRule="auto"/>
        <w:ind w:firstLine="63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方正小标宋简体">
    <w:panose1 w:val="02000000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ind w:firstLine="360"/>
    </w:pPr>
    <w:r>
      <w:rPr>
        <w:sz w:val="18"/>
      </w:rPr>
      <mc:AlternateContent>
        <mc:Choice Requires="wps">
          <w:drawing>
            <wp:anchor distT="0" distB="0" distL="114300" distR="114300" simplePos="0" relativeHeight="251659264" behindDoc="0" locked="0" layoutInCell="1" allowOverlap="1">
              <wp:simplePos x="0" y="0"/>
              <wp:positionH relativeFrom="margin">
                <wp:posOffset>4888230</wp:posOffset>
              </wp:positionH>
              <wp:positionV relativeFrom="paragraph">
                <wp:posOffset>-459740</wp:posOffset>
              </wp:positionV>
              <wp:extent cx="1828800" cy="71755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717550"/>
                      </a:xfrm>
                      <a:prstGeom prst="rect">
                        <a:avLst/>
                      </a:prstGeom>
                      <a:noFill/>
                      <a:ln>
                        <a:noFill/>
                      </a:ln>
                    </wps:spPr>
                    <wps:txbx>
                      <w:txbxContent>
                        <w:p>
                          <w:pPr>
                            <w:pStyle w:val="3"/>
                            <w:ind w:left="0" w:leftChars="0" w:firstLine="0" w:firstLineChars="0"/>
                          </w:pPr>
                          <w:r>
                            <w:rPr>
                              <w:rFonts w:hint="eastAsia" w:ascii="宋体" w:hAnsi="宋体" w:eastAsia="宋体" w:cs="宋体"/>
                              <w:sz w:val="28"/>
                              <w:szCs w:val="28"/>
                              <w:lang w:val="en-US" w:eastAsia="zh-CN"/>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txbxContent>
                    </wps:txbx>
                    <wps:bodyPr wrap="none" lIns="0" tIns="0" rIns="0" bIns="0" upright="0"/>
                  </wps:wsp>
                </a:graphicData>
              </a:graphic>
            </wp:anchor>
          </w:drawing>
        </mc:Choice>
        <mc:Fallback>
          <w:pict>
            <v:shape id="_x0000_s1026" o:spid="_x0000_s1026" o:spt="202" type="#_x0000_t202" style="position:absolute;left:0pt;margin-left:384.9pt;margin-top:-36.2pt;height:56.5pt;width:144pt;mso-position-horizontal-relative:margin;mso-wrap-style:none;z-index:251659264;mso-width-relative:page;mso-height-relative:page;" filled="f" stroked="f" coordsize="21600,21600" o:gfxdata="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FpJP9NgAAAALAQAADwAAAAAAAAABACAAAAAiAAAAZHJzL2Rvd25yZXYu&#10;eG1sUEsBAhQAFAAAAAgAh07iQFqjMczCAQAAfgMAAA4AAAAAAAAAAQAgAAAAJwEAAGRycy9lMm9E&#10;b2MueG1sUEsFBgAAAAAGAAYAWQEAAFsFAAAAAA==&#10;">
              <v:path/>
              <v:fill on="f" focussize="0,0"/>
              <v:stroke on="f"/>
              <v:imagedata o:title=""/>
              <o:lock v:ext="edit" aspectratio="f"/>
              <v:textbox inset="0mm,0mm,0mm,0mm">
                <w:txbxContent>
                  <w:p>
                    <w:pPr>
                      <w:pStyle w:val="3"/>
                      <w:ind w:left="0" w:leftChars="0" w:firstLine="0" w:firstLineChars="0"/>
                    </w:pPr>
                    <w:r>
                      <w:rPr>
                        <w:rFonts w:hint="eastAsia" w:ascii="宋体" w:hAnsi="宋体" w:eastAsia="宋体" w:cs="宋体"/>
                        <w:sz w:val="28"/>
                        <w:szCs w:val="28"/>
                        <w:lang w:val="en-US" w:eastAsia="zh-CN"/>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ind w:firstLine="360"/>
    </w:pPr>
    <w:r>
      <w:rPr>
        <w:sz w:val="18"/>
      </w:rPr>
      <mc:AlternateContent>
        <mc:Choice Requires="wps">
          <w:drawing>
            <wp:anchor distT="0" distB="0" distL="114300" distR="114300" simplePos="0" relativeHeight="251660288" behindDoc="0" locked="0" layoutInCell="1" allowOverlap="1">
              <wp:simplePos x="0" y="0"/>
              <wp:positionH relativeFrom="margin">
                <wp:posOffset>0</wp:posOffset>
              </wp:positionH>
              <wp:positionV relativeFrom="paragraph">
                <wp:posOffset>-467360</wp:posOffset>
              </wp:positionV>
              <wp:extent cx="1828800" cy="72517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725170"/>
                      </a:xfrm>
                      <a:prstGeom prst="rect">
                        <a:avLst/>
                      </a:prstGeom>
                      <a:noFill/>
                      <a:ln>
                        <a:noFill/>
                      </a:ln>
                    </wps:spPr>
                    <wps:txbx>
                      <w:txbxContent>
                        <w:p>
                          <w:pPr>
                            <w:pStyle w:val="3"/>
                            <w:ind w:left="0" w:leftChars="0" w:firstLine="0" w:firstLineChars="0"/>
                          </w:pPr>
                          <w:r>
                            <w:rPr>
                              <w:rFonts w:hint="eastAsia" w:ascii="宋体" w:hAnsi="宋体" w:eastAsia="宋体" w:cs="宋体"/>
                              <w:sz w:val="28"/>
                              <w:szCs w:val="28"/>
                              <w:lang w:val="en-US" w:eastAsia="zh-CN"/>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- 2 -</w:t>
                          </w:r>
                          <w:r>
                            <w:rPr>
                              <w:rFonts w:hint="eastAsia" w:ascii="宋体" w:hAnsi="宋体" w:eastAsia="宋体" w:cs="宋体"/>
                              <w:sz w:val="28"/>
                              <w:szCs w:val="28"/>
                            </w:rPr>
                            <w:fldChar w:fldCharType="end"/>
                          </w:r>
                        </w:p>
                      </w:txbxContent>
                    </wps:txbx>
                    <wps:bodyPr wrap="none" lIns="0" tIns="0" rIns="0" bIns="0" upright="0"/>
                  </wps:wsp>
                </a:graphicData>
              </a:graphic>
            </wp:anchor>
          </w:drawing>
        </mc:Choice>
        <mc:Fallback>
          <w:pict>
            <v:shape id="_x0000_s1026" o:spid="_x0000_s1026" o:spt="202" type="#_x0000_t202" style="position:absolute;left:0pt;margin-left:0pt;margin-top:-36.8pt;height:57.1pt;width:144pt;mso-position-horizontal-relative:margin;mso-wrap-style:none;z-index:251660288;mso-width-relative:page;mso-height-relative:page;" filled="f" stroked="f" coordsize="21600,21600" o:gfxdata="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2RzECtUAAAAHAQAADwAAAAAAAAABACAAAAAiAAAAZHJzL2Rvd25yZXYueG1s&#10;UEsBAhQAFAAAAAgAh07iQOU7htPCAQAAfgMAAA4AAAAAAAAAAQAgAAAAJAEAAGRycy9lMm9Eb2Mu&#10;eG1sUEsFBgAAAAAGAAYAWQEAAFgFAAAAAA==&#10;">
              <v:path/>
              <v:fill on="f" focussize="0,0"/>
              <v:stroke on="f"/>
              <v:imagedata o:title=""/>
              <o:lock v:ext="edit" aspectratio="f"/>
              <v:textbox inset="0mm,0mm,0mm,0mm">
                <w:txbxContent>
                  <w:p>
                    <w:pPr>
                      <w:pStyle w:val="3"/>
                      <w:ind w:left="0" w:leftChars="0" w:firstLine="0" w:firstLineChars="0"/>
                    </w:pPr>
                    <w:r>
                      <w:rPr>
                        <w:rFonts w:hint="eastAsia" w:ascii="宋体" w:hAnsi="宋体" w:eastAsia="宋体" w:cs="宋体"/>
                        <w:sz w:val="28"/>
                        <w:szCs w:val="28"/>
                        <w:lang w:val="en-US" w:eastAsia="zh-CN"/>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- 2 -</w:t>
                    </w:r>
                    <w:r>
                      <w:rPr>
                        <w:rFonts w:hint="eastAsia" w:ascii="宋体" w:hAnsi="宋体" w:eastAsia="宋体" w:cs="宋体"/>
                        <w:sz w:val="28"/>
                        <w:szCs w:val="28"/>
                      </w:rP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ind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ind w:firstLine="632"/>
      </w:pPr>
      <w:r>
        <w:separator/>
      </w:r>
    </w:p>
  </w:footnote>
  <w:footnote w:type="continuationSeparator" w:id="1">
    <w:p>
      <w:pPr>
        <w:spacing w:line="360" w:lineRule="auto"/>
        <w:ind w:firstLine="632"/>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ind w:firstLine="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4C47D9E"/>
    <w:rsid w:val="34C47D9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nhideWhenUsed="0" w:uiPriority="0" w:semiHidden="0" w:name="footnote text"/>
    <w:lsdException w:unhideWhenUsed="0" w:uiPriority="0" w:semiHidden="0" w:name="annotation text"/>
    <w:lsdException w:qFormat="1"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spacing w:line="360" w:lineRule="auto"/>
      <w:ind w:firstLine="560" w:firstLineChars="200"/>
    </w:pPr>
    <w:rPr>
      <w:rFonts w:ascii="仿宋" w:hAnsi="仿宋" w:eastAsia="仿宋" w:cs="Times New Roman"/>
      <w:color w:val="000000"/>
      <w:sz w:val="32"/>
      <w:szCs w:val="28"/>
      <w:lang w:val="en-US" w:eastAsia="zh-CN" w:bidi="ar-SA"/>
    </w:rPr>
  </w:style>
  <w:style w:type="character" w:default="1" w:styleId="6">
    <w:name w:val="Default Paragraph Font"/>
    <w:semiHidden/>
    <w:uiPriority w:val="0"/>
  </w:style>
  <w:style w:type="table" w:default="1" w:styleId="5">
    <w:name w:val="Normal Table"/>
    <w:semiHidden/>
    <w:uiPriority w:val="0"/>
    <w:tblPr>
      <w:tblCellMar>
        <w:top w:w="0" w:type="dxa"/>
        <w:left w:w="108" w:type="dxa"/>
        <w:bottom w:w="0" w:type="dxa"/>
        <w:right w:w="108" w:type="dxa"/>
      </w:tblCellMar>
    </w:tblPr>
  </w:style>
  <w:style w:type="paragraph" w:styleId="2">
    <w:name w:val="footnote text"/>
    <w:basedOn w:val="1"/>
    <w:qFormat/>
    <w:uiPriority w:val="0"/>
    <w:pPr>
      <w:widowControl w:val="0"/>
      <w:snapToGrid w:val="0"/>
      <w:spacing w:after="200" w:line="276" w:lineRule="auto"/>
      <w:ind w:firstLine="0" w:firstLineChars="0"/>
    </w:pPr>
    <w:rPr>
      <w:rFonts w:ascii="Times New Roman" w:hAnsi="Times New Roman" w:eastAsia="宋体" w:cs="Times New Roman"/>
      <w:sz w:val="18"/>
      <w:szCs w:val="18"/>
      <w:lang w:eastAsia="en-US"/>
    </w:rPr>
  </w:style>
  <w:style w:type="paragraph" w:styleId="3">
    <w:name w:val="footer"/>
    <w:basedOn w:val="1"/>
    <w:unhideWhenUsed/>
    <w:qFormat/>
    <w:uiPriority w:val="99"/>
    <w:pPr>
      <w:tabs>
        <w:tab w:val="center" w:pos="4153"/>
        <w:tab w:val="right" w:pos="8306"/>
      </w:tabs>
      <w:snapToGrid w:val="0"/>
      <w:spacing w:line="240" w:lineRule="auto"/>
    </w:pPr>
    <w:rPr>
      <w:sz w:val="18"/>
      <w:szCs w:val="18"/>
    </w:rPr>
  </w:style>
  <w:style w:type="paragraph" w:styleId="4">
    <w:name w:val="header"/>
    <w:basedOn w:val="1"/>
    <w:qFormat/>
    <w:uiPriority w:val="0"/>
    <w:pPr>
      <w:pBdr>
        <w:bottom w:val="single" w:color="auto" w:sz="6" w:space="1"/>
      </w:pBdr>
      <w:tabs>
        <w:tab w:val="center" w:pos="4153"/>
        <w:tab w:val="right" w:pos="8306"/>
      </w:tabs>
      <w:snapToGrid w:val="0"/>
      <w:spacing w:line="240" w:lineRule="auto"/>
      <w:jc w:val="center"/>
    </w:pPr>
    <w:rPr>
      <w:sz w:val="18"/>
      <w:szCs w:val="18"/>
    </w:rPr>
  </w:style>
  <w:style w:type="paragraph" w:customStyle="1" w:styleId="7">
    <w:name w:val="正文首行缩进 21"/>
    <w:basedOn w:val="8"/>
    <w:qFormat/>
    <w:uiPriority w:val="0"/>
    <w:pPr>
      <w:ind w:firstLine="420" w:firstLineChars="200"/>
    </w:pPr>
  </w:style>
  <w:style w:type="paragraph" w:customStyle="1" w:styleId="8">
    <w:name w:val="正文文本缩进1"/>
    <w:basedOn w:val="1"/>
    <w:qFormat/>
    <w:uiPriority w:val="0"/>
    <w:pPr>
      <w:widowControl w:val="0"/>
      <w:spacing w:line="240" w:lineRule="auto"/>
      <w:ind w:left="420" w:leftChars="200" w:firstLine="0" w:firstLineChars="0"/>
      <w:jc w:val="both"/>
    </w:pPr>
    <w:rPr>
      <w:rFonts w:ascii="Calibri" w:hAnsi="Calibri" w:eastAsia="宋体" w:cs="Times New Roman"/>
      <w:color w:val="000000"/>
      <w:kern w:val="2"/>
      <w:sz w:val="21"/>
      <w:szCs w:val="24"/>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Office_11.1.0.11365_F1E327BC-269C-435d-A152-05C5408002CA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2022-04-15T06:59:00Z</dcterms:created>
  <dc:creator>霓</dc:creator>
  <cp:lastModifiedBy>霓</cp:lastModifiedBy>
  <dcterms:modified xsi:type="dcterms:W3CDTF">2022-04-15T06:59:31Z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0F8CA27B8D9649C2AB6355245539AE82</vt:lpwstr>
  </property>
</Properties>
</file>