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C7" w:rsidRPr="00F94FC7" w:rsidRDefault="00F94FC7" w:rsidP="00F94FC7">
      <w:pPr>
        <w:widowControl/>
        <w:shd w:val="clear" w:color="auto" w:fill="FFFFFF"/>
        <w:spacing w:after="450" w:line="360" w:lineRule="atLeast"/>
        <w:jc w:val="center"/>
        <w:outlineLvl w:val="1"/>
        <w:rPr>
          <w:rFonts w:ascii="微软雅黑" w:eastAsia="微软雅黑" w:hAnsi="微软雅黑" w:cs="宋体"/>
          <w:color w:val="1C64A0"/>
          <w:kern w:val="0"/>
          <w:sz w:val="38"/>
          <w:szCs w:val="38"/>
        </w:rPr>
      </w:pPr>
      <w:r w:rsidRPr="00F94FC7">
        <w:rPr>
          <w:rFonts w:ascii="微软雅黑" w:eastAsia="微软雅黑" w:hAnsi="微软雅黑" w:cs="宋体" w:hint="eastAsia"/>
          <w:color w:val="1C64A0"/>
          <w:kern w:val="0"/>
          <w:sz w:val="38"/>
          <w:szCs w:val="38"/>
        </w:rPr>
        <w:t>国家林业和草原局公告</w:t>
      </w:r>
    </w:p>
    <w:p w:rsidR="00F94FC7" w:rsidRPr="00F94FC7" w:rsidRDefault="00F94FC7" w:rsidP="00F94FC7">
      <w:pPr>
        <w:widowControl/>
        <w:shd w:val="clear" w:color="auto" w:fill="FFFFFF"/>
        <w:spacing w:after="450" w:line="360" w:lineRule="atLeast"/>
        <w:jc w:val="center"/>
        <w:outlineLvl w:val="2"/>
        <w:rPr>
          <w:rFonts w:ascii="微软雅黑" w:eastAsia="微软雅黑" w:hAnsi="微软雅黑" w:cs="宋体" w:hint="eastAsia"/>
          <w:color w:val="1C64A0"/>
          <w:kern w:val="0"/>
          <w:sz w:val="27"/>
          <w:szCs w:val="27"/>
        </w:rPr>
      </w:pPr>
      <w:r w:rsidRPr="00F94FC7">
        <w:rPr>
          <w:rFonts w:ascii="微软雅黑" w:eastAsia="微软雅黑" w:hAnsi="微软雅黑" w:cs="宋体" w:hint="eastAsia"/>
          <w:color w:val="1C64A0"/>
          <w:kern w:val="0"/>
          <w:sz w:val="27"/>
          <w:szCs w:val="27"/>
        </w:rPr>
        <w:t>2021年第12号</w:t>
      </w:r>
    </w:p>
    <w:p w:rsidR="00F94FC7" w:rsidRPr="00F94FC7" w:rsidRDefault="00F94FC7" w:rsidP="00F94FC7">
      <w:pPr>
        <w:widowControl/>
        <w:jc w:val="left"/>
        <w:rPr>
          <w:rFonts w:ascii="宋体" w:eastAsia="宋体" w:hAnsi="宋体" w:cs="宋体" w:hint="eastAsia"/>
          <w:color w:val="565656"/>
          <w:kern w:val="0"/>
          <w:sz w:val="24"/>
          <w:szCs w:val="24"/>
          <w:shd w:val="clear" w:color="auto" w:fill="FFFFFF"/>
        </w:rPr>
      </w:pPr>
      <w:r w:rsidRPr="00F94FC7">
        <w:rPr>
          <w:rFonts w:ascii="宋体" w:eastAsia="宋体" w:hAnsi="宋体" w:cs="宋体" w:hint="eastAsia"/>
          <w:color w:val="565656"/>
          <w:kern w:val="0"/>
          <w:sz w:val="24"/>
          <w:szCs w:val="24"/>
          <w:shd w:val="clear" w:color="auto" w:fill="FFFFFF"/>
        </w:rPr>
        <w:t xml:space="preserve">　　国家林业和草原局批准发布《棕榈培育技术规程》等51项林业行业标准（见附件），自2022年1月1日起实施。</w:t>
      </w:r>
    </w:p>
    <w:p w:rsidR="00F94FC7" w:rsidRPr="00F94FC7" w:rsidRDefault="00F94FC7" w:rsidP="00F94FC7">
      <w:pPr>
        <w:widowControl/>
        <w:jc w:val="left"/>
        <w:rPr>
          <w:rFonts w:ascii="宋体" w:eastAsia="宋体" w:hAnsi="宋体" w:cs="宋体" w:hint="eastAsia"/>
          <w:color w:val="565656"/>
          <w:kern w:val="0"/>
          <w:sz w:val="24"/>
          <w:szCs w:val="24"/>
          <w:shd w:val="clear" w:color="auto" w:fill="FFFFFF"/>
        </w:rPr>
      </w:pPr>
      <w:r w:rsidRPr="00F94FC7">
        <w:rPr>
          <w:rFonts w:ascii="宋体" w:eastAsia="宋体" w:hAnsi="宋体" w:cs="宋体" w:hint="eastAsia"/>
          <w:color w:val="565656"/>
          <w:kern w:val="0"/>
          <w:sz w:val="24"/>
          <w:szCs w:val="24"/>
          <w:shd w:val="clear" w:color="auto" w:fill="FFFFFF"/>
        </w:rPr>
        <w:t xml:space="preserve">　　特此公告。</w:t>
      </w:r>
    </w:p>
    <w:p w:rsidR="00F94FC7" w:rsidRPr="00F94FC7" w:rsidRDefault="00F94FC7" w:rsidP="00F94FC7">
      <w:pPr>
        <w:widowControl/>
        <w:jc w:val="left"/>
        <w:rPr>
          <w:rFonts w:ascii="宋体" w:eastAsia="宋体" w:hAnsi="宋体" w:cs="宋体" w:hint="eastAsia"/>
          <w:color w:val="565656"/>
          <w:kern w:val="0"/>
          <w:sz w:val="24"/>
          <w:szCs w:val="24"/>
          <w:shd w:val="clear" w:color="auto" w:fill="FFFFFF"/>
        </w:rPr>
      </w:pPr>
      <w:r w:rsidRPr="00F94FC7">
        <w:rPr>
          <w:rFonts w:ascii="宋体" w:eastAsia="宋体" w:hAnsi="宋体" w:cs="宋体" w:hint="eastAsia"/>
          <w:color w:val="565656"/>
          <w:kern w:val="0"/>
          <w:sz w:val="24"/>
          <w:szCs w:val="24"/>
          <w:shd w:val="clear" w:color="auto" w:fill="FFFFFF"/>
        </w:rPr>
        <w:t xml:space="preserve">　　</w:t>
      </w:r>
    </w:p>
    <w:p w:rsidR="00F94FC7" w:rsidRPr="00F94FC7" w:rsidRDefault="00F94FC7" w:rsidP="00F94FC7">
      <w:pPr>
        <w:widowControl/>
        <w:jc w:val="left"/>
        <w:rPr>
          <w:rFonts w:ascii="宋体" w:eastAsia="宋体" w:hAnsi="宋体" w:cs="宋体" w:hint="eastAsia"/>
          <w:color w:val="565656"/>
          <w:kern w:val="0"/>
          <w:sz w:val="24"/>
          <w:szCs w:val="24"/>
          <w:shd w:val="clear" w:color="auto" w:fill="FFFFFF"/>
        </w:rPr>
      </w:pPr>
      <w:r w:rsidRPr="00F94FC7">
        <w:rPr>
          <w:rFonts w:ascii="宋体" w:eastAsia="宋体" w:hAnsi="宋体" w:cs="宋体" w:hint="eastAsia"/>
          <w:color w:val="565656"/>
          <w:kern w:val="0"/>
          <w:sz w:val="24"/>
          <w:szCs w:val="24"/>
          <w:shd w:val="clear" w:color="auto" w:fill="FFFFFF"/>
        </w:rPr>
        <w:t xml:space="preserve">　　附件：《棕榈培育技术规程》等51项林业行业标准目录</w:t>
      </w:r>
    </w:p>
    <w:p w:rsidR="00F94FC7" w:rsidRPr="00F94FC7" w:rsidRDefault="00F94FC7" w:rsidP="00F94FC7">
      <w:pPr>
        <w:widowControl/>
        <w:jc w:val="left"/>
        <w:rPr>
          <w:rFonts w:ascii="宋体" w:eastAsia="宋体" w:hAnsi="宋体" w:cs="宋体" w:hint="eastAsia"/>
          <w:color w:val="565656"/>
          <w:kern w:val="0"/>
          <w:sz w:val="24"/>
          <w:szCs w:val="24"/>
          <w:shd w:val="clear" w:color="auto" w:fill="FFFFFF"/>
        </w:rPr>
      </w:pPr>
      <w:r w:rsidRPr="00F94FC7">
        <w:rPr>
          <w:rFonts w:ascii="宋体" w:eastAsia="宋体" w:hAnsi="宋体" w:cs="宋体" w:hint="eastAsia"/>
          <w:color w:val="565656"/>
          <w:kern w:val="0"/>
          <w:sz w:val="24"/>
          <w:szCs w:val="24"/>
          <w:shd w:val="clear" w:color="auto" w:fill="FFFFFF"/>
        </w:rPr>
        <w:t xml:space="preserve">　　</w:t>
      </w:r>
    </w:p>
    <w:p w:rsidR="00F94FC7" w:rsidRPr="00F94FC7" w:rsidRDefault="00F94FC7" w:rsidP="00F94FC7">
      <w:pPr>
        <w:widowControl/>
        <w:jc w:val="left"/>
        <w:rPr>
          <w:rFonts w:ascii="宋体" w:eastAsia="宋体" w:hAnsi="宋体" w:cs="宋体" w:hint="eastAsia"/>
          <w:color w:val="565656"/>
          <w:kern w:val="0"/>
          <w:sz w:val="24"/>
          <w:szCs w:val="24"/>
          <w:shd w:val="clear" w:color="auto" w:fill="FFFFFF"/>
        </w:rPr>
      </w:pPr>
      <w:r w:rsidRPr="00F94FC7">
        <w:rPr>
          <w:rFonts w:ascii="宋体" w:eastAsia="宋体" w:hAnsi="宋体" w:cs="宋体" w:hint="eastAsia"/>
          <w:color w:val="565656"/>
          <w:kern w:val="0"/>
          <w:sz w:val="24"/>
          <w:szCs w:val="24"/>
          <w:shd w:val="clear" w:color="auto" w:fill="FFFFFF"/>
        </w:rPr>
        <w:t xml:space="preserve">　　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3"/>
        <w:gridCol w:w="2063"/>
        <w:gridCol w:w="1066"/>
        <w:gridCol w:w="3114"/>
      </w:tblGrid>
      <w:tr w:rsidR="00F94FC7" w:rsidRPr="00F94FC7" w:rsidTr="00F94FC7">
        <w:trPr>
          <w:jc w:val="center"/>
        </w:trPr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FC7" w:rsidRPr="00F94FC7" w:rsidRDefault="00F94FC7" w:rsidP="00F94FC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FC7" w:rsidRPr="00F94FC7" w:rsidRDefault="00F94FC7" w:rsidP="00F94FC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4FC7" w:rsidRPr="00F94FC7" w:rsidRDefault="00F94FC7" w:rsidP="00F94FC7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0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国家林业和草原局</w:t>
            </w:r>
          </w:p>
          <w:p w:rsidR="00F94FC7" w:rsidRPr="00F94FC7" w:rsidRDefault="00F94FC7" w:rsidP="00F94FC7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2021年6月30日</w:t>
            </w:r>
          </w:p>
        </w:tc>
      </w:tr>
    </w:tbl>
    <w:p w:rsidR="00F94FC7" w:rsidRPr="00F94FC7" w:rsidRDefault="00F94FC7" w:rsidP="00F94FC7">
      <w:pPr>
        <w:widowControl/>
        <w:jc w:val="left"/>
        <w:rPr>
          <w:rFonts w:ascii="宋体" w:eastAsia="宋体" w:hAnsi="宋体" w:cs="宋体" w:hint="eastAsia"/>
          <w:color w:val="565656"/>
          <w:kern w:val="0"/>
          <w:sz w:val="24"/>
          <w:szCs w:val="24"/>
          <w:shd w:val="clear" w:color="auto" w:fill="FFFFFF"/>
        </w:rPr>
      </w:pPr>
      <w:r w:rsidRPr="00F94FC7">
        <w:rPr>
          <w:rFonts w:ascii="宋体" w:eastAsia="宋体" w:hAnsi="宋体" w:cs="宋体" w:hint="eastAsia"/>
          <w:color w:val="565656"/>
          <w:kern w:val="0"/>
          <w:sz w:val="24"/>
          <w:szCs w:val="24"/>
          <w:shd w:val="clear" w:color="auto" w:fill="FFFFFF"/>
        </w:rPr>
        <w:t xml:space="preserve">　</w:t>
      </w:r>
    </w:p>
    <w:p w:rsidR="00F94FC7" w:rsidRPr="00F94FC7" w:rsidRDefault="00F94FC7" w:rsidP="00F94FC7">
      <w:pPr>
        <w:widowControl/>
        <w:jc w:val="left"/>
        <w:rPr>
          <w:rFonts w:ascii="宋体" w:eastAsia="宋体" w:hAnsi="宋体" w:cs="宋体" w:hint="eastAsia"/>
          <w:color w:val="565656"/>
          <w:kern w:val="0"/>
          <w:sz w:val="24"/>
          <w:szCs w:val="24"/>
          <w:shd w:val="clear" w:color="auto" w:fill="FFFFFF"/>
        </w:rPr>
      </w:pPr>
      <w:r w:rsidRPr="00F94FC7">
        <w:rPr>
          <w:rFonts w:ascii="宋体" w:eastAsia="宋体" w:hAnsi="宋体" w:cs="宋体" w:hint="eastAsia"/>
          <w:color w:val="565656"/>
          <w:kern w:val="0"/>
          <w:sz w:val="24"/>
          <w:szCs w:val="24"/>
          <w:shd w:val="clear" w:color="auto" w:fill="FFFFFF"/>
        </w:rPr>
        <w:t xml:space="preserve">　</w:t>
      </w:r>
    </w:p>
    <w:p w:rsidR="00F94FC7" w:rsidRPr="00F94FC7" w:rsidRDefault="00F94FC7" w:rsidP="00F94FC7">
      <w:pPr>
        <w:widowControl/>
        <w:spacing w:line="555" w:lineRule="atLeast"/>
        <w:jc w:val="left"/>
        <w:rPr>
          <w:rFonts w:ascii="宋体" w:eastAsia="宋体" w:hAnsi="宋体" w:cs="宋体" w:hint="eastAsia"/>
          <w:color w:val="565656"/>
          <w:kern w:val="0"/>
          <w:sz w:val="24"/>
          <w:szCs w:val="24"/>
          <w:shd w:val="clear" w:color="auto" w:fill="FFFFFF"/>
        </w:rPr>
      </w:pPr>
      <w:r w:rsidRPr="00F94FC7">
        <w:rPr>
          <w:rFonts w:ascii="方正黑体_GBK" w:eastAsia="方正黑体_GBK" w:hAnsi="宋体" w:cs="宋体" w:hint="eastAsia"/>
          <w:color w:val="565656"/>
          <w:kern w:val="0"/>
          <w:sz w:val="30"/>
          <w:szCs w:val="30"/>
          <w:shd w:val="clear" w:color="auto" w:fill="FFFFFF"/>
        </w:rPr>
        <w:t>附件</w:t>
      </w:r>
    </w:p>
    <w:p w:rsidR="00F94FC7" w:rsidRPr="00F94FC7" w:rsidRDefault="00F94FC7" w:rsidP="00F94FC7">
      <w:pPr>
        <w:widowControl/>
        <w:spacing w:line="555" w:lineRule="atLeast"/>
        <w:jc w:val="center"/>
        <w:rPr>
          <w:rFonts w:ascii="宋体" w:eastAsia="宋体" w:hAnsi="宋体" w:cs="宋体" w:hint="eastAsia"/>
          <w:color w:val="565656"/>
          <w:kern w:val="0"/>
          <w:sz w:val="24"/>
          <w:szCs w:val="24"/>
          <w:shd w:val="clear" w:color="auto" w:fill="FFFFFF"/>
        </w:rPr>
      </w:pPr>
      <w:r w:rsidRPr="00F94FC7">
        <w:rPr>
          <w:rFonts w:ascii="方正小标宋_GBK" w:eastAsia="方正小标宋_GBK" w:hAnsi="宋体" w:cs="宋体" w:hint="eastAsia"/>
          <w:color w:val="565656"/>
          <w:kern w:val="0"/>
          <w:sz w:val="36"/>
          <w:szCs w:val="36"/>
          <w:shd w:val="clear" w:color="auto" w:fill="FFFFFF"/>
        </w:rPr>
        <w:t> </w:t>
      </w:r>
    </w:p>
    <w:p w:rsidR="00F94FC7" w:rsidRPr="00F94FC7" w:rsidRDefault="00F94FC7" w:rsidP="00F94FC7">
      <w:pPr>
        <w:widowControl/>
        <w:spacing w:line="555" w:lineRule="atLeast"/>
        <w:jc w:val="center"/>
        <w:rPr>
          <w:rFonts w:ascii="宋体" w:eastAsia="宋体" w:hAnsi="宋体" w:cs="宋体" w:hint="eastAsia"/>
          <w:color w:val="565656"/>
          <w:kern w:val="0"/>
          <w:sz w:val="24"/>
          <w:szCs w:val="24"/>
          <w:shd w:val="clear" w:color="auto" w:fill="FFFFFF"/>
        </w:rPr>
      </w:pPr>
      <w:r w:rsidRPr="00F94FC7">
        <w:rPr>
          <w:rFonts w:ascii="方正小标宋_GBK" w:eastAsia="方正小标宋_GBK" w:hAnsi="宋体" w:cs="宋体" w:hint="eastAsia"/>
          <w:color w:val="565656"/>
          <w:kern w:val="0"/>
          <w:sz w:val="36"/>
          <w:szCs w:val="36"/>
          <w:shd w:val="clear" w:color="auto" w:fill="FFFFFF"/>
        </w:rPr>
        <w:t>《棕榈培育技术规程》等51项林业行业标准目录</w:t>
      </w:r>
      <w:r w:rsidRPr="00F94FC7">
        <w:rPr>
          <w:rFonts w:ascii="方正小标宋_GBK" w:eastAsia="方正小标宋_GBK" w:hAnsi="宋体" w:cs="宋体" w:hint="eastAsia"/>
          <w:color w:val="565656"/>
          <w:kern w:val="0"/>
          <w:sz w:val="36"/>
          <w:szCs w:val="36"/>
          <w:shd w:val="clear" w:color="auto" w:fill="FFFFFF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521"/>
        <w:gridCol w:w="3865"/>
        <w:gridCol w:w="2214"/>
      </w:tblGrid>
      <w:tr w:rsidR="00F94FC7" w:rsidRPr="00F94FC7" w:rsidTr="00F94FC7">
        <w:trPr>
          <w:trHeight w:val="375"/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标准编号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代替标准号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3247-2021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棕榈培育技术规程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3248-2021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南酸枣用材林培育技术规程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3249-2021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印度紫檀育苗造林技术规程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3250-2021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丝棉木苗木培育技术规程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3251-2021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困难立地沙枣造林技术规程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3252-2021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林用烟雾载药施药技术规程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3253-2021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林业碳汇计量</w:t>
            </w:r>
            <w:proofErr w:type="gramEnd"/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监测术语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1812-2021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林地分类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1812-2009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3254-2021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国家森林资源连续清查数据采集</w:t>
            </w:r>
            <w:proofErr w:type="gramStart"/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器规范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3255-2021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国家森林资源连续清查遥感专题图制作规范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3256-2021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全国优势乔木树种（组）基本木材密度测定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3257-2021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荒漠化防治工程效益监测与评价规范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3258-2021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岩溶石漠生态系统定位观测技术规范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3259-2021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极小种群野生植物水松保护与回归技术规程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3260-2021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绢蝶监测与保护技术规程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3261-2021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金裳凤蝶和</w:t>
            </w:r>
            <w:proofErr w:type="gramStart"/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裳</w:t>
            </w:r>
            <w:proofErr w:type="gramEnd"/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凤蝶人工繁育技术规范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1532-2021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油橄榄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1532-1999</w:t>
            </w:r>
          </w:p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1937-2011</w:t>
            </w:r>
          </w:p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2036-2012</w:t>
            </w:r>
          </w:p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2298-2014</w:t>
            </w:r>
          </w:p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2783-2016</w:t>
            </w:r>
          </w:p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2784-2016</w:t>
            </w:r>
          </w:p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3007-2018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1207-2021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黑木耳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1207-2018</w:t>
            </w:r>
          </w:p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2841-2018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1941-2021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薄壳山核桃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1941-2011</w:t>
            </w:r>
          </w:p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2314-2014</w:t>
            </w:r>
          </w:p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2433-2015</w:t>
            </w:r>
          </w:p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2033-2016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3262-2021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主要香调料产品质量等级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3263-2021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澳洲坚果栽培技术规程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3264-2021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主要林副产品质量等级 菌类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3265-2021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食用林产品质量追溯要求 通则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3266-2021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主要木本油料树种苗木质量等级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3267-2021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白蜡属品种鉴定技术规程 </w:t>
            </w: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 SSR分子标记法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3268-2021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东北红豆</w:t>
            </w:r>
            <w:proofErr w:type="gramStart"/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杉</w:t>
            </w:r>
            <w:proofErr w:type="gramEnd"/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扦插育苗技术规程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3269-2021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钟花樱</w:t>
            </w:r>
            <w:proofErr w:type="gramEnd"/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育苗技术规程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3270-2021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马银花容</w:t>
            </w:r>
            <w:proofErr w:type="gramEnd"/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器育苗技术规程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3271-2021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丝棉木播种育苗技术规程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3272-2021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柳杉扦插育苗技术规程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2946-2021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流苏树育苗技术规程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2946-2018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3273-2021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海州常山扦插繁殖技术规程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3274-2021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木塑复合材料分级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3275-2021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室外用木塑复合板材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3276-2021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轻质黄麻/聚酯纤维复合板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3277-2021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竹马赛克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3278-2021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竹木材料及其制品表面防霉变效果评价环境试验箱法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3279-2021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工业水处理用活性炭技术指标及试验方法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3280-2021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漆树提取物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3281-2021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余甘子原汁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3282-2021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塔拉多糖胶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3283-2021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桧</w:t>
            </w:r>
            <w:proofErr w:type="gramEnd"/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3284-2021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工业有机废气净化用活性炭技术指标及试验方法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1087-2021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栲胶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1087-1993</w:t>
            </w:r>
          </w:p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1090-1993</w:t>
            </w:r>
          </w:p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1084-2010</w:t>
            </w:r>
          </w:p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1085-2010</w:t>
            </w:r>
          </w:p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1091-2010 LY/T 1096-2010</w:t>
            </w:r>
          </w:p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1932-2010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1082-2021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栲胶原料与产品试验方法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1082-2008</w:t>
            </w:r>
          </w:p>
          <w:p w:rsidR="00F94FC7" w:rsidRPr="00F94FC7" w:rsidRDefault="00F94FC7" w:rsidP="00F94FC7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1083-2008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3285-2021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植物新品种特异性、一致性、稳定性测试指南 </w:t>
            </w:r>
            <w:proofErr w:type="gramStart"/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金露梅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3286-2021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植物新品种特异性、一致性、稳定性测试指南 珍珠梅属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3287-2021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植物新品种特异性、一致性、稳定性测试指南 青</w:t>
            </w:r>
            <w:proofErr w:type="gramStart"/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檀</w:t>
            </w:r>
            <w:proofErr w:type="gramEnd"/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属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3288-2021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植物新品种特异性、一致性、稳定性测试指南 含笑属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3289-2021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植物新品种特异性、一致性、稳定性测试指南 拟单性木兰属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F94FC7" w:rsidRPr="00F94FC7" w:rsidTr="00F94FC7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LY/T 3290-2021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植物新品种特异性、一致性、稳定性测试指南 </w:t>
            </w:r>
            <w:proofErr w:type="gramStart"/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槭</w:t>
            </w:r>
            <w:proofErr w:type="gramEnd"/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属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FC7" w:rsidRPr="00F94FC7" w:rsidRDefault="00F94FC7" w:rsidP="00F94FC7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94FC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</w:tr>
    </w:tbl>
    <w:p w:rsidR="00F94FC7" w:rsidRPr="00F94FC7" w:rsidRDefault="00F94FC7" w:rsidP="00F94FC7">
      <w:pPr>
        <w:widowControl/>
        <w:jc w:val="left"/>
        <w:rPr>
          <w:rFonts w:ascii="宋体" w:eastAsia="宋体" w:hAnsi="宋体" w:cs="宋体" w:hint="eastAsia"/>
          <w:color w:val="565656"/>
          <w:kern w:val="0"/>
          <w:sz w:val="24"/>
          <w:szCs w:val="24"/>
          <w:shd w:val="clear" w:color="auto" w:fill="FFFFFF"/>
        </w:rPr>
      </w:pPr>
      <w:r w:rsidRPr="00F94FC7">
        <w:rPr>
          <w:rFonts w:ascii="宋体" w:eastAsia="宋体" w:hAnsi="宋体" w:cs="宋体" w:hint="eastAsia"/>
          <w:color w:val="565656"/>
          <w:kern w:val="0"/>
          <w:sz w:val="24"/>
          <w:szCs w:val="24"/>
          <w:shd w:val="clear" w:color="auto" w:fill="FFFFFF"/>
        </w:rPr>
        <w:t>    </w:t>
      </w:r>
    </w:p>
    <w:p w:rsidR="00F94FC7" w:rsidRPr="00F94FC7" w:rsidRDefault="00F94FC7" w:rsidP="00F94FC7">
      <w:pPr>
        <w:widowControl/>
        <w:jc w:val="left"/>
        <w:rPr>
          <w:rFonts w:ascii="宋体" w:eastAsia="宋体" w:hAnsi="宋体" w:cs="宋体" w:hint="eastAsia"/>
          <w:color w:val="565656"/>
          <w:kern w:val="0"/>
          <w:sz w:val="24"/>
          <w:szCs w:val="24"/>
          <w:shd w:val="clear" w:color="auto" w:fill="FFFFFF"/>
        </w:rPr>
      </w:pPr>
      <w:r w:rsidRPr="00F94FC7">
        <w:rPr>
          <w:rFonts w:ascii="宋体" w:eastAsia="宋体" w:hAnsi="宋体" w:cs="宋体" w:hint="eastAsia"/>
          <w:color w:val="565656"/>
          <w:kern w:val="0"/>
          <w:sz w:val="24"/>
          <w:szCs w:val="24"/>
          <w:shd w:val="clear" w:color="auto" w:fill="FFFFFF"/>
        </w:rPr>
        <w:t> </w:t>
      </w:r>
    </w:p>
    <w:p w:rsidR="00E206BA" w:rsidRDefault="00E206BA">
      <w:bookmarkStart w:id="0" w:name="_GoBack"/>
      <w:bookmarkEnd w:id="0"/>
    </w:p>
    <w:sectPr w:rsidR="00E20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C7"/>
    <w:rsid w:val="00004FA7"/>
    <w:rsid w:val="00020358"/>
    <w:rsid w:val="000237FC"/>
    <w:rsid w:val="000A16A2"/>
    <w:rsid w:val="000C00B7"/>
    <w:rsid w:val="000E5FD0"/>
    <w:rsid w:val="000F548B"/>
    <w:rsid w:val="00131215"/>
    <w:rsid w:val="00135ED4"/>
    <w:rsid w:val="00155610"/>
    <w:rsid w:val="00165CAD"/>
    <w:rsid w:val="001908DD"/>
    <w:rsid w:val="001A2E57"/>
    <w:rsid w:val="001A7659"/>
    <w:rsid w:val="001B4545"/>
    <w:rsid w:val="001E2C48"/>
    <w:rsid w:val="001E76EF"/>
    <w:rsid w:val="00236A0B"/>
    <w:rsid w:val="002812E4"/>
    <w:rsid w:val="002813C1"/>
    <w:rsid w:val="0029100B"/>
    <w:rsid w:val="002A4234"/>
    <w:rsid w:val="002A5F00"/>
    <w:rsid w:val="002D3657"/>
    <w:rsid w:val="002E7900"/>
    <w:rsid w:val="002F5DF8"/>
    <w:rsid w:val="00305ECA"/>
    <w:rsid w:val="00314093"/>
    <w:rsid w:val="00316B67"/>
    <w:rsid w:val="00317DA2"/>
    <w:rsid w:val="003334B5"/>
    <w:rsid w:val="00373B6B"/>
    <w:rsid w:val="0037564D"/>
    <w:rsid w:val="00394FAA"/>
    <w:rsid w:val="003A2614"/>
    <w:rsid w:val="003A29D6"/>
    <w:rsid w:val="003A44DE"/>
    <w:rsid w:val="003B4C59"/>
    <w:rsid w:val="00435536"/>
    <w:rsid w:val="004706A2"/>
    <w:rsid w:val="00492287"/>
    <w:rsid w:val="004E0AAE"/>
    <w:rsid w:val="004F1219"/>
    <w:rsid w:val="004F58C9"/>
    <w:rsid w:val="005019AF"/>
    <w:rsid w:val="0051751F"/>
    <w:rsid w:val="005252B8"/>
    <w:rsid w:val="00577B70"/>
    <w:rsid w:val="005806B8"/>
    <w:rsid w:val="00596E66"/>
    <w:rsid w:val="005D03B7"/>
    <w:rsid w:val="005E37D7"/>
    <w:rsid w:val="005E53E4"/>
    <w:rsid w:val="005E6678"/>
    <w:rsid w:val="005F20BF"/>
    <w:rsid w:val="005F6AC4"/>
    <w:rsid w:val="005F76FC"/>
    <w:rsid w:val="00605D89"/>
    <w:rsid w:val="00615BD4"/>
    <w:rsid w:val="00621E67"/>
    <w:rsid w:val="0062435D"/>
    <w:rsid w:val="00644177"/>
    <w:rsid w:val="00645263"/>
    <w:rsid w:val="006533A9"/>
    <w:rsid w:val="00653574"/>
    <w:rsid w:val="00662EA3"/>
    <w:rsid w:val="00687E2B"/>
    <w:rsid w:val="00697CD1"/>
    <w:rsid w:val="006E7B34"/>
    <w:rsid w:val="006F3798"/>
    <w:rsid w:val="00720881"/>
    <w:rsid w:val="00740949"/>
    <w:rsid w:val="0074310B"/>
    <w:rsid w:val="007A5DEF"/>
    <w:rsid w:val="007B4CAB"/>
    <w:rsid w:val="007E2F6D"/>
    <w:rsid w:val="007F46B4"/>
    <w:rsid w:val="00800CFC"/>
    <w:rsid w:val="00833DD8"/>
    <w:rsid w:val="00835AD4"/>
    <w:rsid w:val="00837803"/>
    <w:rsid w:val="00856144"/>
    <w:rsid w:val="008601B2"/>
    <w:rsid w:val="0087652F"/>
    <w:rsid w:val="008815B3"/>
    <w:rsid w:val="00894ED9"/>
    <w:rsid w:val="008A3DF5"/>
    <w:rsid w:val="008A5AD7"/>
    <w:rsid w:val="008C05BC"/>
    <w:rsid w:val="008D1B55"/>
    <w:rsid w:val="008E6513"/>
    <w:rsid w:val="008E7062"/>
    <w:rsid w:val="00901013"/>
    <w:rsid w:val="0092490F"/>
    <w:rsid w:val="00925B86"/>
    <w:rsid w:val="00983F48"/>
    <w:rsid w:val="009A5E9E"/>
    <w:rsid w:val="009F22EC"/>
    <w:rsid w:val="009F71F0"/>
    <w:rsid w:val="00A102C0"/>
    <w:rsid w:val="00A139ED"/>
    <w:rsid w:val="00A301F2"/>
    <w:rsid w:val="00A75961"/>
    <w:rsid w:val="00A77E43"/>
    <w:rsid w:val="00A85809"/>
    <w:rsid w:val="00AB79B9"/>
    <w:rsid w:val="00AF57A0"/>
    <w:rsid w:val="00B1483A"/>
    <w:rsid w:val="00B63764"/>
    <w:rsid w:val="00B833F5"/>
    <w:rsid w:val="00BC342A"/>
    <w:rsid w:val="00BD05D2"/>
    <w:rsid w:val="00C51C5D"/>
    <w:rsid w:val="00C903FD"/>
    <w:rsid w:val="00CA5409"/>
    <w:rsid w:val="00CD0089"/>
    <w:rsid w:val="00CE35E5"/>
    <w:rsid w:val="00D06AC2"/>
    <w:rsid w:val="00D426E5"/>
    <w:rsid w:val="00D96339"/>
    <w:rsid w:val="00D965E6"/>
    <w:rsid w:val="00DA1E44"/>
    <w:rsid w:val="00DB5846"/>
    <w:rsid w:val="00DE0373"/>
    <w:rsid w:val="00DE73F0"/>
    <w:rsid w:val="00E000AE"/>
    <w:rsid w:val="00E0320C"/>
    <w:rsid w:val="00E206BA"/>
    <w:rsid w:val="00E218AB"/>
    <w:rsid w:val="00E41AD0"/>
    <w:rsid w:val="00E54C82"/>
    <w:rsid w:val="00E65FD4"/>
    <w:rsid w:val="00EB6BE8"/>
    <w:rsid w:val="00ED2723"/>
    <w:rsid w:val="00ED52F4"/>
    <w:rsid w:val="00EE6B1F"/>
    <w:rsid w:val="00F05B12"/>
    <w:rsid w:val="00F17E3E"/>
    <w:rsid w:val="00F42177"/>
    <w:rsid w:val="00F94FC7"/>
    <w:rsid w:val="00FA5A37"/>
    <w:rsid w:val="00FD27F4"/>
    <w:rsid w:val="00FE2DB3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B17D9-B9A9-48CC-9A65-45029216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1975</Characters>
  <Application>Microsoft Office Word</Application>
  <DocSecurity>0</DocSecurity>
  <Lines>16</Lines>
  <Paragraphs>4</Paragraphs>
  <ScaleCrop>false</ScaleCrop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甘肃省林业和草原局（本级）</dc:creator>
  <cp:keywords/>
  <dc:description/>
  <cp:lastModifiedBy>甘肃省林业和草原局（本级）</cp:lastModifiedBy>
  <cp:revision>1</cp:revision>
  <dcterms:created xsi:type="dcterms:W3CDTF">2021-08-20T03:48:00Z</dcterms:created>
  <dcterms:modified xsi:type="dcterms:W3CDTF">2021-08-20T03:48:00Z</dcterms:modified>
</cp:coreProperties>
</file>