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691920" w14:textId="77777777" w:rsidR="00D63B89" w:rsidRPr="00883F23" w:rsidRDefault="00D63B89">
      <w:pPr>
        <w:spacing w:line="360" w:lineRule="auto"/>
      </w:pPr>
    </w:p>
    <w:p w14:paraId="61F5BC1C" w14:textId="77777777" w:rsidR="00D63B89" w:rsidRPr="00883F23" w:rsidRDefault="00D63B89">
      <w:pPr>
        <w:spacing w:line="360" w:lineRule="auto"/>
      </w:pPr>
    </w:p>
    <w:p w14:paraId="2B3E760F" w14:textId="77777777" w:rsidR="00D63B89" w:rsidRPr="00883F23" w:rsidRDefault="00D63B89">
      <w:pPr>
        <w:spacing w:line="360" w:lineRule="auto"/>
      </w:pPr>
    </w:p>
    <w:p w14:paraId="60F03DE4" w14:textId="3CF5C899" w:rsidR="00020B4B" w:rsidRPr="00855071" w:rsidRDefault="005704DE" w:rsidP="00020B4B">
      <w:pPr>
        <w:spacing w:line="360" w:lineRule="auto"/>
        <w:jc w:val="center"/>
        <w:rPr>
          <w:rFonts w:ascii="黑体" w:eastAsia="黑体" w:hAnsi="黑体"/>
          <w:b/>
          <w:bCs/>
          <w:spacing w:val="-20"/>
          <w:kern w:val="0"/>
          <w:sz w:val="52"/>
          <w:szCs w:val="52"/>
        </w:rPr>
      </w:pPr>
      <w:r w:rsidRPr="00855071">
        <w:rPr>
          <w:rFonts w:ascii="黑体" w:eastAsia="黑体" w:hAnsi="黑体"/>
          <w:b/>
          <w:bCs/>
          <w:spacing w:val="-20"/>
          <w:kern w:val="0"/>
          <w:sz w:val="52"/>
          <w:szCs w:val="52"/>
        </w:rPr>
        <w:t>甘肃省“十四五”林业草原保护</w:t>
      </w:r>
      <w:r w:rsidRPr="00855071">
        <w:rPr>
          <w:rFonts w:ascii="黑体" w:eastAsia="黑体" w:hAnsi="黑体" w:hint="eastAsia"/>
          <w:b/>
          <w:bCs/>
          <w:spacing w:val="-20"/>
          <w:kern w:val="0"/>
          <w:sz w:val="52"/>
          <w:szCs w:val="52"/>
        </w:rPr>
        <w:t>发展</w:t>
      </w:r>
      <w:r w:rsidR="00020B4B" w:rsidRPr="00855071">
        <w:rPr>
          <w:rFonts w:ascii="黑体" w:eastAsia="黑体" w:hAnsi="黑体"/>
          <w:b/>
          <w:bCs/>
          <w:spacing w:val="-20"/>
          <w:kern w:val="0"/>
          <w:sz w:val="52"/>
          <w:szCs w:val="52"/>
        </w:rPr>
        <w:t>规</w:t>
      </w:r>
      <w:r w:rsidR="003B15C2" w:rsidRPr="00855071">
        <w:rPr>
          <w:rFonts w:ascii="黑体" w:eastAsia="黑体" w:hAnsi="黑体" w:hint="eastAsia"/>
          <w:b/>
          <w:bCs/>
          <w:spacing w:val="-20"/>
          <w:kern w:val="0"/>
          <w:sz w:val="52"/>
          <w:szCs w:val="52"/>
        </w:rPr>
        <w:t>划</w:t>
      </w:r>
    </w:p>
    <w:p w14:paraId="3C29ECF8" w14:textId="77777777" w:rsidR="00D63B89" w:rsidRPr="00645087" w:rsidRDefault="00D63B89">
      <w:pPr>
        <w:spacing w:line="360" w:lineRule="auto"/>
        <w:jc w:val="center"/>
        <w:rPr>
          <w:rFonts w:eastAsia="楷体_GB2312"/>
          <w:kern w:val="0"/>
          <w:sz w:val="36"/>
          <w:szCs w:val="36"/>
        </w:rPr>
      </w:pPr>
    </w:p>
    <w:p w14:paraId="2F74B91E" w14:textId="77777777" w:rsidR="00D63B89" w:rsidRPr="00883F23" w:rsidRDefault="00D63B89">
      <w:pPr>
        <w:spacing w:line="360" w:lineRule="auto"/>
        <w:jc w:val="center"/>
        <w:rPr>
          <w:rFonts w:eastAsia="楷体_GB2312"/>
          <w:kern w:val="0"/>
          <w:sz w:val="36"/>
          <w:szCs w:val="36"/>
        </w:rPr>
      </w:pPr>
    </w:p>
    <w:p w14:paraId="2BEE7144" w14:textId="77777777" w:rsidR="00D63B89" w:rsidRPr="003C7888" w:rsidRDefault="00D63B89">
      <w:pPr>
        <w:spacing w:line="360" w:lineRule="auto"/>
        <w:jc w:val="center"/>
        <w:rPr>
          <w:rFonts w:eastAsia="楷体_GB2312"/>
          <w:kern w:val="0"/>
          <w:sz w:val="36"/>
          <w:szCs w:val="36"/>
        </w:rPr>
      </w:pPr>
    </w:p>
    <w:p w14:paraId="757C0E79" w14:textId="77777777" w:rsidR="00D63B89" w:rsidRPr="00883F23" w:rsidRDefault="00D63B89">
      <w:pPr>
        <w:spacing w:line="360" w:lineRule="auto"/>
        <w:jc w:val="center"/>
        <w:rPr>
          <w:rFonts w:eastAsia="楷体_GB2312"/>
          <w:kern w:val="0"/>
          <w:sz w:val="36"/>
          <w:szCs w:val="36"/>
        </w:rPr>
      </w:pPr>
    </w:p>
    <w:p w14:paraId="334430D1" w14:textId="77777777" w:rsidR="00D63B89" w:rsidRPr="00883F23" w:rsidRDefault="00D63B89">
      <w:pPr>
        <w:spacing w:line="360" w:lineRule="auto"/>
        <w:jc w:val="center"/>
        <w:rPr>
          <w:rFonts w:eastAsia="楷体_GB2312"/>
          <w:kern w:val="0"/>
          <w:sz w:val="36"/>
          <w:szCs w:val="36"/>
        </w:rPr>
      </w:pPr>
    </w:p>
    <w:p w14:paraId="5A119B50" w14:textId="77777777" w:rsidR="00D63B89" w:rsidRPr="00883F23" w:rsidRDefault="00D63B89">
      <w:pPr>
        <w:spacing w:line="360" w:lineRule="auto"/>
        <w:jc w:val="center"/>
        <w:rPr>
          <w:rFonts w:eastAsia="楷体_GB2312"/>
          <w:kern w:val="0"/>
          <w:sz w:val="36"/>
          <w:szCs w:val="36"/>
        </w:rPr>
      </w:pPr>
    </w:p>
    <w:p w14:paraId="708040A6" w14:textId="77777777" w:rsidR="00D63B89" w:rsidRPr="00883F23" w:rsidRDefault="00D63B89">
      <w:pPr>
        <w:spacing w:line="360" w:lineRule="auto"/>
        <w:jc w:val="center"/>
        <w:rPr>
          <w:rFonts w:eastAsia="楷体_GB2312"/>
          <w:kern w:val="0"/>
          <w:sz w:val="36"/>
          <w:szCs w:val="36"/>
        </w:rPr>
      </w:pPr>
    </w:p>
    <w:p w14:paraId="033D126D" w14:textId="77777777" w:rsidR="00D63B89" w:rsidRPr="00883F23" w:rsidRDefault="00D63B89">
      <w:pPr>
        <w:spacing w:line="360" w:lineRule="auto"/>
        <w:jc w:val="center"/>
        <w:rPr>
          <w:rFonts w:eastAsia="楷体_GB2312"/>
          <w:kern w:val="0"/>
          <w:sz w:val="36"/>
          <w:szCs w:val="36"/>
        </w:rPr>
      </w:pPr>
    </w:p>
    <w:p w14:paraId="58F88549" w14:textId="77777777" w:rsidR="00D63B89" w:rsidRPr="00883F23" w:rsidRDefault="00D63B89">
      <w:pPr>
        <w:spacing w:line="360" w:lineRule="auto"/>
        <w:jc w:val="center"/>
        <w:rPr>
          <w:rFonts w:eastAsia="楷体_GB2312"/>
          <w:kern w:val="0"/>
          <w:sz w:val="36"/>
          <w:szCs w:val="44"/>
        </w:rPr>
      </w:pPr>
    </w:p>
    <w:p w14:paraId="511E295F" w14:textId="77777777" w:rsidR="00D63B89" w:rsidRPr="00883F23" w:rsidRDefault="00D63B89">
      <w:pPr>
        <w:spacing w:line="360" w:lineRule="auto"/>
        <w:jc w:val="center"/>
        <w:rPr>
          <w:rFonts w:eastAsia="楷体_GB2312"/>
          <w:kern w:val="0"/>
          <w:sz w:val="36"/>
          <w:szCs w:val="44"/>
        </w:rPr>
      </w:pPr>
    </w:p>
    <w:p w14:paraId="0D2608EB" w14:textId="77777777" w:rsidR="00D63B89" w:rsidRPr="00883F23" w:rsidRDefault="00D63B89">
      <w:pPr>
        <w:spacing w:line="360" w:lineRule="auto"/>
        <w:jc w:val="center"/>
        <w:rPr>
          <w:rFonts w:eastAsia="楷体_GB2312"/>
          <w:kern w:val="0"/>
          <w:sz w:val="36"/>
          <w:szCs w:val="44"/>
        </w:rPr>
      </w:pPr>
    </w:p>
    <w:p w14:paraId="0730C5F7" w14:textId="77777777" w:rsidR="00D63B89" w:rsidRPr="00883F23" w:rsidRDefault="00D63B89">
      <w:pPr>
        <w:spacing w:line="360" w:lineRule="auto"/>
        <w:jc w:val="center"/>
        <w:rPr>
          <w:rFonts w:eastAsia="楷体_GB2312"/>
          <w:kern w:val="0"/>
          <w:sz w:val="36"/>
          <w:szCs w:val="44"/>
        </w:rPr>
      </w:pPr>
    </w:p>
    <w:p w14:paraId="752736BF" w14:textId="77777777" w:rsidR="00D63B89" w:rsidRPr="00883F23" w:rsidRDefault="00D63B89">
      <w:pPr>
        <w:spacing w:line="360" w:lineRule="auto"/>
        <w:jc w:val="center"/>
        <w:rPr>
          <w:rFonts w:eastAsia="楷体_GB2312"/>
          <w:kern w:val="0"/>
          <w:sz w:val="36"/>
          <w:szCs w:val="44"/>
        </w:rPr>
      </w:pPr>
    </w:p>
    <w:p w14:paraId="4A80E8BD" w14:textId="3D360DAF" w:rsidR="00D63B89" w:rsidRPr="00883F23" w:rsidRDefault="00364E2F">
      <w:pPr>
        <w:spacing w:line="360" w:lineRule="auto"/>
        <w:jc w:val="center"/>
        <w:rPr>
          <w:rFonts w:eastAsia="楷体_GB2312"/>
          <w:kern w:val="0"/>
          <w:sz w:val="36"/>
          <w:szCs w:val="44"/>
        </w:rPr>
        <w:sectPr w:rsidR="00D63B89" w:rsidRPr="00883F23">
          <w:footerReference w:type="default" r:id="rId9"/>
          <w:footerReference w:type="first" r:id="rId10"/>
          <w:pgSz w:w="11906" w:h="16838"/>
          <w:pgMar w:top="1701" w:right="1474" w:bottom="1418" w:left="1588" w:header="851" w:footer="851" w:gutter="0"/>
          <w:pgNumType w:fmt="upperRoman" w:start="1"/>
          <w:cols w:space="425"/>
          <w:titlePg/>
          <w:docGrid w:type="lines" w:linePitch="435"/>
        </w:sectPr>
      </w:pPr>
      <w:r w:rsidRPr="00883F23">
        <w:rPr>
          <w:rFonts w:eastAsia="楷体_GB2312"/>
          <w:kern w:val="0"/>
          <w:sz w:val="36"/>
          <w:szCs w:val="44"/>
        </w:rPr>
        <w:t>二</w:t>
      </w:r>
      <w:r w:rsidRPr="00883F23">
        <w:rPr>
          <w:rFonts w:eastAsia="微软雅黑"/>
          <w:kern w:val="0"/>
          <w:sz w:val="36"/>
          <w:szCs w:val="44"/>
        </w:rPr>
        <w:t>〇</w:t>
      </w:r>
      <w:r w:rsidRPr="00883F23">
        <w:rPr>
          <w:rFonts w:eastAsia="楷体_GB2312"/>
          <w:kern w:val="0"/>
          <w:sz w:val="36"/>
          <w:szCs w:val="44"/>
        </w:rPr>
        <w:t>二一年</w:t>
      </w:r>
      <w:r w:rsidRPr="00883F23">
        <w:rPr>
          <w:rFonts w:eastAsia="楷体_GB2312" w:hint="eastAsia"/>
          <w:kern w:val="0"/>
          <w:sz w:val="36"/>
          <w:szCs w:val="44"/>
        </w:rPr>
        <w:t>十</w:t>
      </w:r>
      <w:r>
        <w:rPr>
          <w:rFonts w:eastAsia="楷体_GB2312" w:hint="eastAsia"/>
          <w:kern w:val="0"/>
          <w:sz w:val="36"/>
          <w:szCs w:val="44"/>
        </w:rPr>
        <w:t>二</w:t>
      </w:r>
      <w:r w:rsidRPr="00883F23">
        <w:rPr>
          <w:rFonts w:eastAsia="楷体_GB2312"/>
          <w:kern w:val="0"/>
          <w:sz w:val="36"/>
          <w:szCs w:val="44"/>
        </w:rPr>
        <w:t>月</w:t>
      </w:r>
    </w:p>
    <w:p w14:paraId="049B0FA7" w14:textId="77777777" w:rsidR="002B6FF1" w:rsidRPr="00883F23" w:rsidRDefault="002B6FF1">
      <w:pPr>
        <w:spacing w:line="360" w:lineRule="auto"/>
        <w:jc w:val="center"/>
        <w:rPr>
          <w:rFonts w:eastAsia="黑体"/>
          <w:kern w:val="0"/>
          <w:szCs w:val="44"/>
        </w:rPr>
      </w:pPr>
    </w:p>
    <w:p w14:paraId="4E6D7027" w14:textId="5A5832A0" w:rsidR="00D63B89" w:rsidRPr="00883F23" w:rsidRDefault="005704DE">
      <w:pPr>
        <w:spacing w:line="360" w:lineRule="auto"/>
        <w:jc w:val="center"/>
        <w:rPr>
          <w:rFonts w:eastAsia="黑体"/>
          <w:kern w:val="0"/>
          <w:szCs w:val="44"/>
        </w:rPr>
      </w:pPr>
      <w:r w:rsidRPr="00883F23">
        <w:rPr>
          <w:rFonts w:eastAsia="黑体" w:hint="eastAsia"/>
          <w:kern w:val="0"/>
          <w:szCs w:val="44"/>
        </w:rPr>
        <w:t>目</w:t>
      </w:r>
      <w:r w:rsidRPr="00883F23">
        <w:rPr>
          <w:rFonts w:eastAsia="黑体"/>
          <w:kern w:val="0"/>
          <w:szCs w:val="44"/>
        </w:rPr>
        <w:t xml:space="preserve">  </w:t>
      </w:r>
      <w:r w:rsidRPr="00883F23">
        <w:rPr>
          <w:rFonts w:eastAsia="黑体" w:hint="eastAsia"/>
          <w:kern w:val="0"/>
          <w:szCs w:val="44"/>
        </w:rPr>
        <w:t>录</w:t>
      </w:r>
    </w:p>
    <w:p w14:paraId="57746BAC" w14:textId="77777777" w:rsidR="00D63B89" w:rsidRPr="00883F23" w:rsidRDefault="00D63B89">
      <w:pPr>
        <w:spacing w:line="360" w:lineRule="auto"/>
        <w:jc w:val="center"/>
        <w:rPr>
          <w:rFonts w:eastAsia="黑体"/>
          <w:kern w:val="0"/>
          <w:szCs w:val="44"/>
        </w:rPr>
      </w:pPr>
    </w:p>
    <w:bookmarkStart w:id="0" w:name="_Toc58949452" w:displacedByCustomXml="next"/>
    <w:bookmarkStart w:id="1" w:name="_Toc60133042" w:displacedByCustomXml="next"/>
    <w:sdt>
      <w:sdtPr>
        <w:rPr>
          <w:sz w:val="32"/>
          <w:szCs w:val="24"/>
          <w:lang w:val="zh-CN"/>
        </w:rPr>
        <w:id w:val="-1822573400"/>
        <w:docPartObj>
          <w:docPartGallery w:val="Table of Contents"/>
          <w:docPartUnique/>
        </w:docPartObj>
      </w:sdtPr>
      <w:sdtEndPr>
        <w:rPr>
          <w:bCs/>
          <w:sz w:val="28"/>
          <w:szCs w:val="32"/>
        </w:rPr>
      </w:sdtEndPr>
      <w:sdtContent>
        <w:p w14:paraId="784D6150" w14:textId="755EE67C" w:rsidR="001622F5" w:rsidRDefault="005704DE" w:rsidP="001622F5">
          <w:pPr>
            <w:pStyle w:val="TOC1"/>
            <w:rPr>
              <w:rFonts w:asciiTheme="minorHAnsi" w:eastAsiaTheme="minorEastAsia" w:hAnsiTheme="minorHAnsi" w:cstheme="minorBidi"/>
              <w:b w:val="0"/>
              <w:noProof/>
              <w:kern w:val="2"/>
              <w:sz w:val="21"/>
              <w:szCs w:val="22"/>
            </w:rPr>
          </w:pPr>
          <w:r w:rsidRPr="00883F23">
            <w:rPr>
              <w:bCs/>
              <w:lang w:val="zh-CN"/>
            </w:rPr>
            <w:fldChar w:fldCharType="begin"/>
          </w:r>
          <w:r w:rsidRPr="00883F23">
            <w:rPr>
              <w:bCs/>
              <w:lang w:val="zh-CN"/>
            </w:rPr>
            <w:instrText xml:space="preserve"> TOC \o "1-3" \h \z \u </w:instrText>
          </w:r>
          <w:r w:rsidRPr="00883F23">
            <w:rPr>
              <w:bCs/>
              <w:lang w:val="zh-CN"/>
            </w:rPr>
            <w:fldChar w:fldCharType="separate"/>
          </w:r>
          <w:hyperlink w:anchor="_Toc91750975" w:history="1">
            <w:r w:rsidR="001622F5" w:rsidRPr="002A47A8">
              <w:rPr>
                <w:rStyle w:val="afd"/>
                <w:noProof/>
              </w:rPr>
              <w:t>第一章</w:t>
            </w:r>
            <w:r w:rsidR="001622F5" w:rsidRPr="002A47A8">
              <w:rPr>
                <w:rStyle w:val="afd"/>
                <w:noProof/>
              </w:rPr>
              <w:t xml:space="preserve"> </w:t>
            </w:r>
            <w:r w:rsidR="001622F5" w:rsidRPr="002A47A8">
              <w:rPr>
                <w:rStyle w:val="afd"/>
                <w:noProof/>
              </w:rPr>
              <w:t>林业草原事业迈向高质量发展新阶段</w:t>
            </w:r>
            <w:r w:rsidR="001622F5">
              <w:rPr>
                <w:noProof/>
                <w:webHidden/>
              </w:rPr>
              <w:tab/>
            </w:r>
            <w:r w:rsidR="001622F5">
              <w:rPr>
                <w:noProof/>
                <w:webHidden/>
              </w:rPr>
              <w:fldChar w:fldCharType="begin"/>
            </w:r>
            <w:r w:rsidR="001622F5">
              <w:rPr>
                <w:noProof/>
                <w:webHidden/>
              </w:rPr>
              <w:instrText xml:space="preserve"> PAGEREF _Toc91750975 \h </w:instrText>
            </w:r>
            <w:r w:rsidR="001622F5">
              <w:rPr>
                <w:noProof/>
                <w:webHidden/>
              </w:rPr>
            </w:r>
            <w:r w:rsidR="001622F5">
              <w:rPr>
                <w:noProof/>
                <w:webHidden/>
              </w:rPr>
              <w:fldChar w:fldCharType="separate"/>
            </w:r>
            <w:r w:rsidR="001622F5">
              <w:rPr>
                <w:noProof/>
                <w:webHidden/>
              </w:rPr>
              <w:t>1</w:t>
            </w:r>
            <w:r w:rsidR="001622F5">
              <w:rPr>
                <w:noProof/>
                <w:webHidden/>
              </w:rPr>
              <w:fldChar w:fldCharType="end"/>
            </w:r>
          </w:hyperlink>
        </w:p>
        <w:p w14:paraId="4B9B3578" w14:textId="006A7EA4" w:rsidR="001622F5" w:rsidRDefault="001622F5" w:rsidP="001622F5">
          <w:pPr>
            <w:pStyle w:val="TOC3"/>
            <w:tabs>
              <w:tab w:val="right" w:leader="dot" w:pos="8834"/>
            </w:tabs>
            <w:spacing w:line="480" w:lineRule="exact"/>
            <w:rPr>
              <w:rFonts w:eastAsiaTheme="minorEastAsia" w:cstheme="minorBidi"/>
              <w:noProof/>
              <w:kern w:val="2"/>
              <w:sz w:val="21"/>
            </w:rPr>
          </w:pPr>
          <w:hyperlink w:anchor="_Toc91750976" w:history="1">
            <w:r w:rsidRPr="002A47A8">
              <w:rPr>
                <w:rStyle w:val="afd"/>
                <w:rFonts w:asciiTheme="minorEastAsia" w:hAnsiTheme="minorEastAsia"/>
                <w:noProof/>
              </w:rPr>
              <w:t>第一节</w:t>
            </w:r>
            <w:r w:rsidRPr="002A47A8">
              <w:rPr>
                <w:rStyle w:val="afd"/>
                <w:rFonts w:asciiTheme="minorEastAsia" w:hAnsiTheme="minorEastAsia"/>
                <w:noProof/>
              </w:rPr>
              <w:t xml:space="preserve"> </w:t>
            </w:r>
            <w:r w:rsidRPr="002A47A8">
              <w:rPr>
                <w:rStyle w:val="afd"/>
                <w:rFonts w:asciiTheme="minorEastAsia" w:hAnsiTheme="minorEastAsia"/>
                <w:noProof/>
              </w:rPr>
              <w:t>发展成效</w:t>
            </w:r>
            <w:r>
              <w:rPr>
                <w:noProof/>
                <w:webHidden/>
              </w:rPr>
              <w:tab/>
            </w:r>
            <w:r>
              <w:rPr>
                <w:noProof/>
                <w:webHidden/>
              </w:rPr>
              <w:fldChar w:fldCharType="begin"/>
            </w:r>
            <w:r>
              <w:rPr>
                <w:noProof/>
                <w:webHidden/>
              </w:rPr>
              <w:instrText xml:space="preserve"> PAGEREF _Toc91750976 \h </w:instrText>
            </w:r>
            <w:r>
              <w:rPr>
                <w:noProof/>
                <w:webHidden/>
              </w:rPr>
            </w:r>
            <w:r>
              <w:rPr>
                <w:noProof/>
                <w:webHidden/>
              </w:rPr>
              <w:fldChar w:fldCharType="separate"/>
            </w:r>
            <w:r>
              <w:rPr>
                <w:noProof/>
                <w:webHidden/>
              </w:rPr>
              <w:t>1</w:t>
            </w:r>
            <w:r>
              <w:rPr>
                <w:noProof/>
                <w:webHidden/>
              </w:rPr>
              <w:fldChar w:fldCharType="end"/>
            </w:r>
          </w:hyperlink>
        </w:p>
        <w:p w14:paraId="1C5F1CBB" w14:textId="66E9701D" w:rsidR="001622F5" w:rsidRDefault="001622F5" w:rsidP="001622F5">
          <w:pPr>
            <w:pStyle w:val="TOC3"/>
            <w:tabs>
              <w:tab w:val="right" w:leader="dot" w:pos="8834"/>
            </w:tabs>
            <w:spacing w:line="480" w:lineRule="exact"/>
            <w:rPr>
              <w:rFonts w:eastAsiaTheme="minorEastAsia" w:cstheme="minorBidi"/>
              <w:noProof/>
              <w:kern w:val="2"/>
              <w:sz w:val="21"/>
            </w:rPr>
          </w:pPr>
          <w:hyperlink w:anchor="_Toc91750977" w:history="1">
            <w:r w:rsidRPr="002A47A8">
              <w:rPr>
                <w:rStyle w:val="afd"/>
                <w:rFonts w:asciiTheme="minorEastAsia" w:hAnsiTheme="minorEastAsia"/>
                <w:noProof/>
              </w:rPr>
              <w:t>第二节</w:t>
            </w:r>
            <w:r w:rsidRPr="002A47A8">
              <w:rPr>
                <w:rStyle w:val="afd"/>
                <w:rFonts w:asciiTheme="minorEastAsia" w:hAnsiTheme="minorEastAsia"/>
                <w:noProof/>
              </w:rPr>
              <w:t xml:space="preserve"> </w:t>
            </w:r>
            <w:r w:rsidRPr="002A47A8">
              <w:rPr>
                <w:rStyle w:val="afd"/>
                <w:rFonts w:asciiTheme="minorEastAsia" w:hAnsiTheme="minorEastAsia"/>
                <w:noProof/>
              </w:rPr>
              <w:t>发展机遇</w:t>
            </w:r>
            <w:r>
              <w:rPr>
                <w:noProof/>
                <w:webHidden/>
              </w:rPr>
              <w:tab/>
            </w:r>
            <w:r>
              <w:rPr>
                <w:noProof/>
                <w:webHidden/>
              </w:rPr>
              <w:fldChar w:fldCharType="begin"/>
            </w:r>
            <w:r>
              <w:rPr>
                <w:noProof/>
                <w:webHidden/>
              </w:rPr>
              <w:instrText xml:space="preserve"> PAGEREF _Toc91750977 \h </w:instrText>
            </w:r>
            <w:r>
              <w:rPr>
                <w:noProof/>
                <w:webHidden/>
              </w:rPr>
            </w:r>
            <w:r>
              <w:rPr>
                <w:noProof/>
                <w:webHidden/>
              </w:rPr>
              <w:fldChar w:fldCharType="separate"/>
            </w:r>
            <w:r>
              <w:rPr>
                <w:noProof/>
                <w:webHidden/>
              </w:rPr>
              <w:t>4</w:t>
            </w:r>
            <w:r>
              <w:rPr>
                <w:noProof/>
                <w:webHidden/>
              </w:rPr>
              <w:fldChar w:fldCharType="end"/>
            </w:r>
          </w:hyperlink>
        </w:p>
        <w:p w14:paraId="07DDE723" w14:textId="0D264255" w:rsidR="001622F5" w:rsidRDefault="001622F5" w:rsidP="001622F5">
          <w:pPr>
            <w:pStyle w:val="TOC3"/>
            <w:tabs>
              <w:tab w:val="right" w:leader="dot" w:pos="8834"/>
            </w:tabs>
            <w:spacing w:line="480" w:lineRule="exact"/>
            <w:rPr>
              <w:rFonts w:eastAsiaTheme="minorEastAsia" w:cstheme="minorBidi"/>
              <w:noProof/>
              <w:kern w:val="2"/>
              <w:sz w:val="21"/>
            </w:rPr>
          </w:pPr>
          <w:hyperlink w:anchor="_Toc91750978" w:history="1">
            <w:r w:rsidRPr="002A47A8">
              <w:rPr>
                <w:rStyle w:val="afd"/>
                <w:rFonts w:asciiTheme="minorEastAsia" w:hAnsiTheme="minorEastAsia"/>
                <w:noProof/>
              </w:rPr>
              <w:t>第三节</w:t>
            </w:r>
            <w:r w:rsidRPr="002A47A8">
              <w:rPr>
                <w:rStyle w:val="afd"/>
                <w:rFonts w:asciiTheme="minorEastAsia" w:hAnsiTheme="minorEastAsia"/>
                <w:noProof/>
              </w:rPr>
              <w:t xml:space="preserve"> </w:t>
            </w:r>
            <w:r w:rsidRPr="002A47A8">
              <w:rPr>
                <w:rStyle w:val="afd"/>
                <w:rFonts w:asciiTheme="minorEastAsia" w:hAnsiTheme="minorEastAsia"/>
                <w:noProof/>
              </w:rPr>
              <w:t>面临的挑战和问题</w:t>
            </w:r>
            <w:r>
              <w:rPr>
                <w:noProof/>
                <w:webHidden/>
              </w:rPr>
              <w:tab/>
            </w:r>
            <w:r>
              <w:rPr>
                <w:noProof/>
                <w:webHidden/>
              </w:rPr>
              <w:fldChar w:fldCharType="begin"/>
            </w:r>
            <w:r>
              <w:rPr>
                <w:noProof/>
                <w:webHidden/>
              </w:rPr>
              <w:instrText xml:space="preserve"> PAGEREF _Toc91750978 \h </w:instrText>
            </w:r>
            <w:r>
              <w:rPr>
                <w:noProof/>
                <w:webHidden/>
              </w:rPr>
            </w:r>
            <w:r>
              <w:rPr>
                <w:noProof/>
                <w:webHidden/>
              </w:rPr>
              <w:fldChar w:fldCharType="separate"/>
            </w:r>
            <w:r>
              <w:rPr>
                <w:noProof/>
                <w:webHidden/>
              </w:rPr>
              <w:t>6</w:t>
            </w:r>
            <w:r>
              <w:rPr>
                <w:noProof/>
                <w:webHidden/>
              </w:rPr>
              <w:fldChar w:fldCharType="end"/>
            </w:r>
          </w:hyperlink>
        </w:p>
        <w:p w14:paraId="66F8DBD7" w14:textId="2AA93DB4" w:rsidR="001622F5" w:rsidRDefault="001622F5" w:rsidP="001622F5">
          <w:pPr>
            <w:pStyle w:val="TOC3"/>
            <w:tabs>
              <w:tab w:val="right" w:leader="dot" w:pos="8834"/>
            </w:tabs>
            <w:spacing w:line="480" w:lineRule="exact"/>
            <w:rPr>
              <w:rFonts w:eastAsiaTheme="minorEastAsia" w:cstheme="minorBidi"/>
              <w:noProof/>
              <w:kern w:val="2"/>
              <w:sz w:val="21"/>
            </w:rPr>
          </w:pPr>
          <w:hyperlink w:anchor="_Toc91750979" w:history="1">
            <w:r w:rsidRPr="002A47A8">
              <w:rPr>
                <w:rStyle w:val="afd"/>
                <w:rFonts w:asciiTheme="minorEastAsia" w:hAnsiTheme="minorEastAsia"/>
                <w:noProof/>
              </w:rPr>
              <w:t>第四节</w:t>
            </w:r>
            <w:r w:rsidRPr="002A47A8">
              <w:rPr>
                <w:rStyle w:val="afd"/>
                <w:rFonts w:asciiTheme="minorEastAsia" w:hAnsiTheme="minorEastAsia"/>
                <w:noProof/>
              </w:rPr>
              <w:t xml:space="preserve"> </w:t>
            </w:r>
            <w:r w:rsidRPr="002A47A8">
              <w:rPr>
                <w:rStyle w:val="afd"/>
                <w:rFonts w:asciiTheme="minorEastAsia" w:hAnsiTheme="minorEastAsia"/>
                <w:noProof/>
              </w:rPr>
              <w:t>总体要求</w:t>
            </w:r>
            <w:r>
              <w:rPr>
                <w:noProof/>
                <w:webHidden/>
              </w:rPr>
              <w:tab/>
            </w:r>
            <w:r>
              <w:rPr>
                <w:noProof/>
                <w:webHidden/>
              </w:rPr>
              <w:fldChar w:fldCharType="begin"/>
            </w:r>
            <w:r>
              <w:rPr>
                <w:noProof/>
                <w:webHidden/>
              </w:rPr>
              <w:instrText xml:space="preserve"> PAGEREF _Toc91750979 \h </w:instrText>
            </w:r>
            <w:r>
              <w:rPr>
                <w:noProof/>
                <w:webHidden/>
              </w:rPr>
            </w:r>
            <w:r>
              <w:rPr>
                <w:noProof/>
                <w:webHidden/>
              </w:rPr>
              <w:fldChar w:fldCharType="separate"/>
            </w:r>
            <w:r>
              <w:rPr>
                <w:noProof/>
                <w:webHidden/>
              </w:rPr>
              <w:t>8</w:t>
            </w:r>
            <w:r>
              <w:rPr>
                <w:noProof/>
                <w:webHidden/>
              </w:rPr>
              <w:fldChar w:fldCharType="end"/>
            </w:r>
          </w:hyperlink>
        </w:p>
        <w:p w14:paraId="7416B4CC" w14:textId="252BA99C" w:rsidR="001622F5" w:rsidRDefault="001622F5" w:rsidP="001622F5">
          <w:pPr>
            <w:pStyle w:val="TOC1"/>
            <w:rPr>
              <w:rFonts w:asciiTheme="minorHAnsi" w:eastAsiaTheme="minorEastAsia" w:hAnsiTheme="minorHAnsi" w:cstheme="minorBidi"/>
              <w:b w:val="0"/>
              <w:noProof/>
              <w:kern w:val="2"/>
              <w:sz w:val="21"/>
              <w:szCs w:val="22"/>
            </w:rPr>
          </w:pPr>
          <w:hyperlink w:anchor="_Toc91750980" w:history="1">
            <w:r w:rsidRPr="002A47A8">
              <w:rPr>
                <w:rStyle w:val="afd"/>
                <w:noProof/>
              </w:rPr>
              <w:t>第二章</w:t>
            </w:r>
            <w:r w:rsidRPr="002A47A8">
              <w:rPr>
                <w:rStyle w:val="afd"/>
                <w:noProof/>
              </w:rPr>
              <w:t xml:space="preserve"> </w:t>
            </w:r>
            <w:r w:rsidRPr="002A47A8">
              <w:rPr>
                <w:rStyle w:val="afd"/>
                <w:noProof/>
              </w:rPr>
              <w:t>构建</w:t>
            </w:r>
            <w:r w:rsidRPr="002A47A8">
              <w:rPr>
                <w:rStyle w:val="afd"/>
                <w:noProof/>
                <w:spacing w:val="-20"/>
              </w:rPr>
              <w:t>“</w:t>
            </w:r>
            <w:r w:rsidRPr="002A47A8">
              <w:rPr>
                <w:rStyle w:val="afd"/>
                <w:noProof/>
                <w:spacing w:val="-20"/>
              </w:rPr>
              <w:t>四屏一廊多点</w:t>
            </w:r>
            <w:r w:rsidRPr="002A47A8">
              <w:rPr>
                <w:rStyle w:val="afd"/>
                <w:noProof/>
                <w:spacing w:val="-20"/>
              </w:rPr>
              <w:t>”</w:t>
            </w:r>
            <w:r w:rsidRPr="002A47A8">
              <w:rPr>
                <w:rStyle w:val="afd"/>
                <w:noProof/>
              </w:rPr>
              <w:t>发展格局，筑牢西部生态安全屏障</w:t>
            </w:r>
            <w:r>
              <w:rPr>
                <w:noProof/>
                <w:webHidden/>
              </w:rPr>
              <w:tab/>
            </w:r>
            <w:r>
              <w:rPr>
                <w:noProof/>
                <w:webHidden/>
              </w:rPr>
              <w:fldChar w:fldCharType="begin"/>
            </w:r>
            <w:r>
              <w:rPr>
                <w:noProof/>
                <w:webHidden/>
              </w:rPr>
              <w:instrText xml:space="preserve"> PAGEREF _Toc91750980 \h </w:instrText>
            </w:r>
            <w:r>
              <w:rPr>
                <w:noProof/>
                <w:webHidden/>
              </w:rPr>
            </w:r>
            <w:r>
              <w:rPr>
                <w:noProof/>
                <w:webHidden/>
              </w:rPr>
              <w:fldChar w:fldCharType="separate"/>
            </w:r>
            <w:r>
              <w:rPr>
                <w:noProof/>
                <w:webHidden/>
              </w:rPr>
              <w:t>12</w:t>
            </w:r>
            <w:r>
              <w:rPr>
                <w:noProof/>
                <w:webHidden/>
              </w:rPr>
              <w:fldChar w:fldCharType="end"/>
            </w:r>
          </w:hyperlink>
        </w:p>
        <w:p w14:paraId="2622F351" w14:textId="74615856" w:rsidR="001622F5" w:rsidRDefault="001622F5" w:rsidP="001622F5">
          <w:pPr>
            <w:pStyle w:val="TOC3"/>
            <w:tabs>
              <w:tab w:val="right" w:leader="dot" w:pos="8834"/>
            </w:tabs>
            <w:spacing w:line="480" w:lineRule="exact"/>
            <w:rPr>
              <w:rFonts w:eastAsiaTheme="minorEastAsia" w:cstheme="minorBidi"/>
              <w:noProof/>
              <w:kern w:val="2"/>
              <w:sz w:val="21"/>
            </w:rPr>
          </w:pPr>
          <w:hyperlink w:anchor="_Toc91750981" w:history="1">
            <w:r w:rsidRPr="002A47A8">
              <w:rPr>
                <w:rStyle w:val="afd"/>
                <w:rFonts w:asciiTheme="minorEastAsia" w:hAnsiTheme="minorEastAsia"/>
                <w:noProof/>
              </w:rPr>
              <w:t>第一节</w:t>
            </w:r>
            <w:r w:rsidRPr="002A47A8">
              <w:rPr>
                <w:rStyle w:val="afd"/>
                <w:rFonts w:asciiTheme="minorEastAsia" w:hAnsiTheme="minorEastAsia"/>
                <w:noProof/>
              </w:rPr>
              <w:t xml:space="preserve"> </w:t>
            </w:r>
            <w:r w:rsidRPr="002A47A8">
              <w:rPr>
                <w:rStyle w:val="afd"/>
                <w:rFonts w:asciiTheme="minorEastAsia" w:hAnsiTheme="minorEastAsia"/>
                <w:noProof/>
              </w:rPr>
              <w:t>加快建设甘南高原生态屏障</w:t>
            </w:r>
            <w:r>
              <w:rPr>
                <w:noProof/>
                <w:webHidden/>
              </w:rPr>
              <w:tab/>
            </w:r>
            <w:r>
              <w:rPr>
                <w:noProof/>
                <w:webHidden/>
              </w:rPr>
              <w:fldChar w:fldCharType="begin"/>
            </w:r>
            <w:r>
              <w:rPr>
                <w:noProof/>
                <w:webHidden/>
              </w:rPr>
              <w:instrText xml:space="preserve"> PAGEREF _Toc91750981 \h </w:instrText>
            </w:r>
            <w:r>
              <w:rPr>
                <w:noProof/>
                <w:webHidden/>
              </w:rPr>
            </w:r>
            <w:r>
              <w:rPr>
                <w:noProof/>
                <w:webHidden/>
              </w:rPr>
              <w:fldChar w:fldCharType="separate"/>
            </w:r>
            <w:r>
              <w:rPr>
                <w:noProof/>
                <w:webHidden/>
              </w:rPr>
              <w:t>12</w:t>
            </w:r>
            <w:r>
              <w:rPr>
                <w:noProof/>
                <w:webHidden/>
              </w:rPr>
              <w:fldChar w:fldCharType="end"/>
            </w:r>
          </w:hyperlink>
        </w:p>
        <w:p w14:paraId="25DD31FC" w14:textId="50B3CB10" w:rsidR="001622F5" w:rsidRDefault="001622F5" w:rsidP="001622F5">
          <w:pPr>
            <w:pStyle w:val="TOC3"/>
            <w:tabs>
              <w:tab w:val="right" w:leader="dot" w:pos="8834"/>
            </w:tabs>
            <w:spacing w:line="480" w:lineRule="exact"/>
            <w:rPr>
              <w:rFonts w:eastAsiaTheme="minorEastAsia" w:cstheme="minorBidi"/>
              <w:noProof/>
              <w:kern w:val="2"/>
              <w:sz w:val="21"/>
            </w:rPr>
          </w:pPr>
          <w:hyperlink w:anchor="_Toc91750982" w:history="1">
            <w:r w:rsidRPr="002A47A8">
              <w:rPr>
                <w:rStyle w:val="afd"/>
                <w:rFonts w:asciiTheme="minorEastAsia" w:hAnsiTheme="minorEastAsia"/>
                <w:noProof/>
              </w:rPr>
              <w:t>第二节</w:t>
            </w:r>
            <w:r w:rsidRPr="002A47A8">
              <w:rPr>
                <w:rStyle w:val="afd"/>
                <w:rFonts w:asciiTheme="minorEastAsia" w:hAnsiTheme="minorEastAsia"/>
                <w:noProof/>
              </w:rPr>
              <w:t xml:space="preserve"> </w:t>
            </w:r>
            <w:r w:rsidRPr="002A47A8">
              <w:rPr>
                <w:rStyle w:val="afd"/>
                <w:rFonts w:asciiTheme="minorEastAsia" w:hAnsiTheme="minorEastAsia"/>
                <w:noProof/>
              </w:rPr>
              <w:t>加快建设祁连山内陆河生态屏障</w:t>
            </w:r>
            <w:r>
              <w:rPr>
                <w:noProof/>
                <w:webHidden/>
              </w:rPr>
              <w:tab/>
            </w:r>
            <w:r>
              <w:rPr>
                <w:noProof/>
                <w:webHidden/>
              </w:rPr>
              <w:fldChar w:fldCharType="begin"/>
            </w:r>
            <w:r>
              <w:rPr>
                <w:noProof/>
                <w:webHidden/>
              </w:rPr>
              <w:instrText xml:space="preserve"> PAGEREF _Toc91750982 \h </w:instrText>
            </w:r>
            <w:r>
              <w:rPr>
                <w:noProof/>
                <w:webHidden/>
              </w:rPr>
            </w:r>
            <w:r>
              <w:rPr>
                <w:noProof/>
                <w:webHidden/>
              </w:rPr>
              <w:fldChar w:fldCharType="separate"/>
            </w:r>
            <w:r>
              <w:rPr>
                <w:noProof/>
                <w:webHidden/>
              </w:rPr>
              <w:t>13</w:t>
            </w:r>
            <w:r>
              <w:rPr>
                <w:noProof/>
                <w:webHidden/>
              </w:rPr>
              <w:fldChar w:fldCharType="end"/>
            </w:r>
          </w:hyperlink>
        </w:p>
        <w:p w14:paraId="31D355EF" w14:textId="4AB2D7B5" w:rsidR="001622F5" w:rsidRDefault="001622F5" w:rsidP="001622F5">
          <w:pPr>
            <w:pStyle w:val="TOC3"/>
            <w:tabs>
              <w:tab w:val="right" w:leader="dot" w:pos="8834"/>
            </w:tabs>
            <w:spacing w:line="480" w:lineRule="exact"/>
            <w:rPr>
              <w:rFonts w:eastAsiaTheme="minorEastAsia" w:cstheme="minorBidi"/>
              <w:noProof/>
              <w:kern w:val="2"/>
              <w:sz w:val="21"/>
            </w:rPr>
          </w:pPr>
          <w:hyperlink w:anchor="_Toc91750983" w:history="1">
            <w:r w:rsidRPr="002A47A8">
              <w:rPr>
                <w:rStyle w:val="afd"/>
                <w:rFonts w:asciiTheme="minorEastAsia" w:hAnsiTheme="minorEastAsia"/>
                <w:noProof/>
              </w:rPr>
              <w:t>第三节</w:t>
            </w:r>
            <w:r w:rsidRPr="002A47A8">
              <w:rPr>
                <w:rStyle w:val="afd"/>
                <w:rFonts w:asciiTheme="minorEastAsia" w:hAnsiTheme="minorEastAsia"/>
                <w:noProof/>
              </w:rPr>
              <w:t xml:space="preserve"> </w:t>
            </w:r>
            <w:r w:rsidRPr="002A47A8">
              <w:rPr>
                <w:rStyle w:val="afd"/>
                <w:rFonts w:asciiTheme="minorEastAsia" w:hAnsiTheme="minorEastAsia"/>
                <w:noProof/>
              </w:rPr>
              <w:t>加快建设陇东陇中黄土高原生态屏障</w:t>
            </w:r>
            <w:r>
              <w:rPr>
                <w:noProof/>
                <w:webHidden/>
              </w:rPr>
              <w:tab/>
            </w:r>
            <w:r>
              <w:rPr>
                <w:noProof/>
                <w:webHidden/>
              </w:rPr>
              <w:fldChar w:fldCharType="begin"/>
            </w:r>
            <w:r>
              <w:rPr>
                <w:noProof/>
                <w:webHidden/>
              </w:rPr>
              <w:instrText xml:space="preserve"> PAGEREF _Toc91750983 \h </w:instrText>
            </w:r>
            <w:r>
              <w:rPr>
                <w:noProof/>
                <w:webHidden/>
              </w:rPr>
            </w:r>
            <w:r>
              <w:rPr>
                <w:noProof/>
                <w:webHidden/>
              </w:rPr>
              <w:fldChar w:fldCharType="separate"/>
            </w:r>
            <w:r>
              <w:rPr>
                <w:noProof/>
                <w:webHidden/>
              </w:rPr>
              <w:t>15</w:t>
            </w:r>
            <w:r>
              <w:rPr>
                <w:noProof/>
                <w:webHidden/>
              </w:rPr>
              <w:fldChar w:fldCharType="end"/>
            </w:r>
          </w:hyperlink>
        </w:p>
        <w:p w14:paraId="13946CF2" w14:textId="7A2D76E7" w:rsidR="001622F5" w:rsidRDefault="001622F5" w:rsidP="001622F5">
          <w:pPr>
            <w:pStyle w:val="TOC3"/>
            <w:tabs>
              <w:tab w:val="right" w:leader="dot" w:pos="8834"/>
            </w:tabs>
            <w:spacing w:line="480" w:lineRule="exact"/>
            <w:rPr>
              <w:rFonts w:eastAsiaTheme="minorEastAsia" w:cstheme="minorBidi"/>
              <w:noProof/>
              <w:kern w:val="2"/>
              <w:sz w:val="21"/>
            </w:rPr>
          </w:pPr>
          <w:hyperlink w:anchor="_Toc91750984" w:history="1">
            <w:r w:rsidRPr="002A47A8">
              <w:rPr>
                <w:rStyle w:val="afd"/>
                <w:rFonts w:asciiTheme="minorEastAsia" w:hAnsiTheme="minorEastAsia"/>
                <w:noProof/>
              </w:rPr>
              <w:t>第四节</w:t>
            </w:r>
            <w:r w:rsidRPr="002A47A8">
              <w:rPr>
                <w:rStyle w:val="afd"/>
                <w:rFonts w:asciiTheme="minorEastAsia" w:hAnsiTheme="minorEastAsia"/>
                <w:noProof/>
              </w:rPr>
              <w:t xml:space="preserve"> </w:t>
            </w:r>
            <w:r w:rsidRPr="002A47A8">
              <w:rPr>
                <w:rStyle w:val="afd"/>
                <w:rFonts w:asciiTheme="minorEastAsia" w:hAnsiTheme="minorEastAsia"/>
                <w:noProof/>
              </w:rPr>
              <w:t>加快建设南部秦巴山地生态屏障</w:t>
            </w:r>
            <w:r>
              <w:rPr>
                <w:noProof/>
                <w:webHidden/>
              </w:rPr>
              <w:tab/>
            </w:r>
            <w:r>
              <w:rPr>
                <w:noProof/>
                <w:webHidden/>
              </w:rPr>
              <w:fldChar w:fldCharType="begin"/>
            </w:r>
            <w:r>
              <w:rPr>
                <w:noProof/>
                <w:webHidden/>
              </w:rPr>
              <w:instrText xml:space="preserve"> PAGEREF _Toc91750984 \h </w:instrText>
            </w:r>
            <w:r>
              <w:rPr>
                <w:noProof/>
                <w:webHidden/>
              </w:rPr>
            </w:r>
            <w:r>
              <w:rPr>
                <w:noProof/>
                <w:webHidden/>
              </w:rPr>
              <w:fldChar w:fldCharType="separate"/>
            </w:r>
            <w:r>
              <w:rPr>
                <w:noProof/>
                <w:webHidden/>
              </w:rPr>
              <w:t>16</w:t>
            </w:r>
            <w:r>
              <w:rPr>
                <w:noProof/>
                <w:webHidden/>
              </w:rPr>
              <w:fldChar w:fldCharType="end"/>
            </w:r>
          </w:hyperlink>
        </w:p>
        <w:p w14:paraId="40243F74" w14:textId="646E28A7" w:rsidR="001622F5" w:rsidRDefault="001622F5" w:rsidP="001622F5">
          <w:pPr>
            <w:pStyle w:val="TOC3"/>
            <w:tabs>
              <w:tab w:val="right" w:leader="dot" w:pos="8834"/>
            </w:tabs>
            <w:spacing w:line="480" w:lineRule="exact"/>
            <w:rPr>
              <w:rFonts w:eastAsiaTheme="minorEastAsia" w:cstheme="minorBidi"/>
              <w:noProof/>
              <w:kern w:val="2"/>
              <w:sz w:val="21"/>
            </w:rPr>
          </w:pPr>
          <w:hyperlink w:anchor="_Toc91750985" w:history="1">
            <w:r w:rsidRPr="002A47A8">
              <w:rPr>
                <w:rStyle w:val="afd"/>
                <w:rFonts w:asciiTheme="minorEastAsia" w:hAnsiTheme="minorEastAsia"/>
                <w:noProof/>
              </w:rPr>
              <w:t>第五节</w:t>
            </w:r>
            <w:r w:rsidRPr="002A47A8">
              <w:rPr>
                <w:rStyle w:val="afd"/>
                <w:rFonts w:asciiTheme="minorEastAsia" w:hAnsiTheme="minorEastAsia"/>
                <w:noProof/>
              </w:rPr>
              <w:t xml:space="preserve"> </w:t>
            </w:r>
            <w:r w:rsidRPr="002A47A8">
              <w:rPr>
                <w:rStyle w:val="afd"/>
                <w:rFonts w:asciiTheme="minorEastAsia" w:hAnsiTheme="minorEastAsia"/>
                <w:noProof/>
              </w:rPr>
              <w:t>加快建设中部沿黄河生态走廊</w:t>
            </w:r>
            <w:r>
              <w:rPr>
                <w:noProof/>
                <w:webHidden/>
              </w:rPr>
              <w:tab/>
            </w:r>
            <w:r>
              <w:rPr>
                <w:noProof/>
                <w:webHidden/>
              </w:rPr>
              <w:fldChar w:fldCharType="begin"/>
            </w:r>
            <w:r>
              <w:rPr>
                <w:noProof/>
                <w:webHidden/>
              </w:rPr>
              <w:instrText xml:space="preserve"> PAGEREF _Toc91750985 \h </w:instrText>
            </w:r>
            <w:r>
              <w:rPr>
                <w:noProof/>
                <w:webHidden/>
              </w:rPr>
            </w:r>
            <w:r>
              <w:rPr>
                <w:noProof/>
                <w:webHidden/>
              </w:rPr>
              <w:fldChar w:fldCharType="separate"/>
            </w:r>
            <w:r>
              <w:rPr>
                <w:noProof/>
                <w:webHidden/>
              </w:rPr>
              <w:t>17</w:t>
            </w:r>
            <w:r>
              <w:rPr>
                <w:noProof/>
                <w:webHidden/>
              </w:rPr>
              <w:fldChar w:fldCharType="end"/>
            </w:r>
          </w:hyperlink>
        </w:p>
        <w:p w14:paraId="49A3202E" w14:textId="34E74551" w:rsidR="001622F5" w:rsidRDefault="001622F5" w:rsidP="001622F5">
          <w:pPr>
            <w:pStyle w:val="TOC3"/>
            <w:tabs>
              <w:tab w:val="right" w:leader="dot" w:pos="8834"/>
            </w:tabs>
            <w:spacing w:line="480" w:lineRule="exact"/>
            <w:rPr>
              <w:rFonts w:eastAsiaTheme="minorEastAsia" w:cstheme="minorBidi"/>
              <w:noProof/>
              <w:kern w:val="2"/>
              <w:sz w:val="21"/>
            </w:rPr>
          </w:pPr>
          <w:hyperlink w:anchor="_Toc91750986" w:history="1">
            <w:r w:rsidRPr="002A47A8">
              <w:rPr>
                <w:rStyle w:val="afd"/>
                <w:rFonts w:asciiTheme="minorEastAsia" w:hAnsiTheme="minorEastAsia"/>
                <w:noProof/>
              </w:rPr>
              <w:t>第六节</w:t>
            </w:r>
            <w:r w:rsidRPr="002A47A8">
              <w:rPr>
                <w:rStyle w:val="afd"/>
                <w:rFonts w:asciiTheme="minorEastAsia" w:hAnsiTheme="minorEastAsia"/>
                <w:noProof/>
              </w:rPr>
              <w:t xml:space="preserve"> </w:t>
            </w:r>
            <w:r w:rsidRPr="002A47A8">
              <w:rPr>
                <w:rStyle w:val="afd"/>
                <w:rFonts w:asciiTheme="minorEastAsia" w:hAnsiTheme="minorEastAsia"/>
                <w:noProof/>
              </w:rPr>
              <w:t>加快构建</w:t>
            </w:r>
            <w:r w:rsidRPr="002A47A8">
              <w:rPr>
                <w:rStyle w:val="afd"/>
                <w:rFonts w:asciiTheme="minorEastAsia" w:hAnsiTheme="minorEastAsia"/>
                <w:noProof/>
              </w:rPr>
              <w:t>“</w:t>
            </w:r>
            <w:r w:rsidRPr="002A47A8">
              <w:rPr>
                <w:rStyle w:val="afd"/>
                <w:rFonts w:asciiTheme="minorEastAsia" w:hAnsiTheme="minorEastAsia"/>
                <w:noProof/>
              </w:rPr>
              <w:t>多点</w:t>
            </w:r>
            <w:r w:rsidRPr="002A47A8">
              <w:rPr>
                <w:rStyle w:val="afd"/>
                <w:rFonts w:asciiTheme="minorEastAsia" w:hAnsiTheme="minorEastAsia"/>
                <w:noProof/>
              </w:rPr>
              <w:t>”</w:t>
            </w:r>
            <w:r w:rsidRPr="002A47A8">
              <w:rPr>
                <w:rStyle w:val="afd"/>
                <w:rFonts w:asciiTheme="minorEastAsia" w:hAnsiTheme="minorEastAsia"/>
                <w:noProof/>
              </w:rPr>
              <w:t>自然保护地体系</w:t>
            </w:r>
            <w:r>
              <w:rPr>
                <w:noProof/>
                <w:webHidden/>
              </w:rPr>
              <w:tab/>
            </w:r>
            <w:r>
              <w:rPr>
                <w:noProof/>
                <w:webHidden/>
              </w:rPr>
              <w:fldChar w:fldCharType="begin"/>
            </w:r>
            <w:r>
              <w:rPr>
                <w:noProof/>
                <w:webHidden/>
              </w:rPr>
              <w:instrText xml:space="preserve"> PAGEREF _Toc91750986 \h </w:instrText>
            </w:r>
            <w:r>
              <w:rPr>
                <w:noProof/>
                <w:webHidden/>
              </w:rPr>
            </w:r>
            <w:r>
              <w:rPr>
                <w:noProof/>
                <w:webHidden/>
              </w:rPr>
              <w:fldChar w:fldCharType="separate"/>
            </w:r>
            <w:r>
              <w:rPr>
                <w:noProof/>
                <w:webHidden/>
              </w:rPr>
              <w:t>18</w:t>
            </w:r>
            <w:r>
              <w:rPr>
                <w:noProof/>
                <w:webHidden/>
              </w:rPr>
              <w:fldChar w:fldCharType="end"/>
            </w:r>
          </w:hyperlink>
        </w:p>
        <w:p w14:paraId="121652CA" w14:textId="15935FED" w:rsidR="001622F5" w:rsidRDefault="001622F5" w:rsidP="001622F5">
          <w:pPr>
            <w:pStyle w:val="TOC1"/>
            <w:rPr>
              <w:rFonts w:asciiTheme="minorHAnsi" w:eastAsiaTheme="minorEastAsia" w:hAnsiTheme="minorHAnsi" w:cstheme="minorBidi"/>
              <w:b w:val="0"/>
              <w:noProof/>
              <w:kern w:val="2"/>
              <w:sz w:val="21"/>
              <w:szCs w:val="22"/>
            </w:rPr>
          </w:pPr>
          <w:hyperlink w:anchor="_Toc91750987" w:history="1">
            <w:r w:rsidRPr="002A47A8">
              <w:rPr>
                <w:rStyle w:val="afd"/>
                <w:noProof/>
              </w:rPr>
              <w:t>第三章</w:t>
            </w:r>
            <w:r w:rsidRPr="002A47A8">
              <w:rPr>
                <w:rStyle w:val="afd"/>
                <w:noProof/>
              </w:rPr>
              <w:t xml:space="preserve">  </w:t>
            </w:r>
            <w:r w:rsidRPr="002A47A8">
              <w:rPr>
                <w:rStyle w:val="afd"/>
                <w:noProof/>
              </w:rPr>
              <w:t>持续开展大规模国土绿化，提升森林生态系统功能</w:t>
            </w:r>
            <w:r>
              <w:rPr>
                <w:noProof/>
                <w:webHidden/>
              </w:rPr>
              <w:tab/>
            </w:r>
            <w:r>
              <w:rPr>
                <w:noProof/>
                <w:webHidden/>
              </w:rPr>
              <w:fldChar w:fldCharType="begin"/>
            </w:r>
            <w:r>
              <w:rPr>
                <w:noProof/>
                <w:webHidden/>
              </w:rPr>
              <w:instrText xml:space="preserve"> PAGEREF _Toc91750987 \h </w:instrText>
            </w:r>
            <w:r>
              <w:rPr>
                <w:noProof/>
                <w:webHidden/>
              </w:rPr>
            </w:r>
            <w:r>
              <w:rPr>
                <w:noProof/>
                <w:webHidden/>
              </w:rPr>
              <w:fldChar w:fldCharType="separate"/>
            </w:r>
            <w:r>
              <w:rPr>
                <w:noProof/>
                <w:webHidden/>
              </w:rPr>
              <w:t>20</w:t>
            </w:r>
            <w:r>
              <w:rPr>
                <w:noProof/>
                <w:webHidden/>
              </w:rPr>
              <w:fldChar w:fldCharType="end"/>
            </w:r>
          </w:hyperlink>
        </w:p>
        <w:p w14:paraId="7D72CD32" w14:textId="71A0A5CB" w:rsidR="001622F5" w:rsidRDefault="001622F5" w:rsidP="001622F5">
          <w:pPr>
            <w:pStyle w:val="TOC3"/>
            <w:tabs>
              <w:tab w:val="right" w:leader="dot" w:pos="8834"/>
            </w:tabs>
            <w:spacing w:line="480" w:lineRule="exact"/>
            <w:rPr>
              <w:rFonts w:eastAsiaTheme="minorEastAsia" w:cstheme="minorBidi"/>
              <w:noProof/>
              <w:kern w:val="2"/>
              <w:sz w:val="21"/>
            </w:rPr>
          </w:pPr>
          <w:hyperlink w:anchor="_Toc91750988" w:history="1">
            <w:r w:rsidRPr="002A47A8">
              <w:rPr>
                <w:rStyle w:val="afd"/>
                <w:rFonts w:asciiTheme="minorEastAsia" w:hAnsiTheme="minorEastAsia"/>
                <w:noProof/>
              </w:rPr>
              <w:t>第一节</w:t>
            </w:r>
            <w:r w:rsidRPr="002A47A8">
              <w:rPr>
                <w:rStyle w:val="afd"/>
                <w:rFonts w:asciiTheme="minorEastAsia" w:hAnsiTheme="minorEastAsia"/>
                <w:noProof/>
              </w:rPr>
              <w:t xml:space="preserve"> </w:t>
            </w:r>
            <w:r w:rsidRPr="002A47A8">
              <w:rPr>
                <w:rStyle w:val="afd"/>
                <w:rFonts w:asciiTheme="minorEastAsia" w:hAnsiTheme="minorEastAsia"/>
                <w:noProof/>
              </w:rPr>
              <w:t>科学推进国土绿化</w:t>
            </w:r>
            <w:r>
              <w:rPr>
                <w:noProof/>
                <w:webHidden/>
              </w:rPr>
              <w:tab/>
            </w:r>
            <w:r>
              <w:rPr>
                <w:noProof/>
                <w:webHidden/>
              </w:rPr>
              <w:fldChar w:fldCharType="begin"/>
            </w:r>
            <w:r>
              <w:rPr>
                <w:noProof/>
                <w:webHidden/>
              </w:rPr>
              <w:instrText xml:space="preserve"> PAGEREF _Toc91750988 \h </w:instrText>
            </w:r>
            <w:r>
              <w:rPr>
                <w:noProof/>
                <w:webHidden/>
              </w:rPr>
            </w:r>
            <w:r>
              <w:rPr>
                <w:noProof/>
                <w:webHidden/>
              </w:rPr>
              <w:fldChar w:fldCharType="separate"/>
            </w:r>
            <w:r>
              <w:rPr>
                <w:noProof/>
                <w:webHidden/>
              </w:rPr>
              <w:t>20</w:t>
            </w:r>
            <w:r>
              <w:rPr>
                <w:noProof/>
                <w:webHidden/>
              </w:rPr>
              <w:fldChar w:fldCharType="end"/>
            </w:r>
          </w:hyperlink>
        </w:p>
        <w:p w14:paraId="3836F1BF" w14:textId="5B474649" w:rsidR="001622F5" w:rsidRDefault="001622F5" w:rsidP="001622F5">
          <w:pPr>
            <w:pStyle w:val="TOC3"/>
            <w:tabs>
              <w:tab w:val="right" w:leader="dot" w:pos="8834"/>
            </w:tabs>
            <w:spacing w:line="480" w:lineRule="exact"/>
            <w:rPr>
              <w:rFonts w:eastAsiaTheme="minorEastAsia" w:cstheme="minorBidi"/>
              <w:noProof/>
              <w:kern w:val="2"/>
              <w:sz w:val="21"/>
            </w:rPr>
          </w:pPr>
          <w:hyperlink w:anchor="_Toc91750989" w:history="1">
            <w:r w:rsidRPr="002A47A8">
              <w:rPr>
                <w:rStyle w:val="afd"/>
                <w:rFonts w:asciiTheme="minorEastAsia" w:hAnsiTheme="minorEastAsia"/>
                <w:noProof/>
              </w:rPr>
              <w:t>第二节</w:t>
            </w:r>
            <w:r w:rsidRPr="002A47A8">
              <w:rPr>
                <w:rStyle w:val="afd"/>
                <w:rFonts w:asciiTheme="minorEastAsia" w:hAnsiTheme="minorEastAsia"/>
                <w:noProof/>
              </w:rPr>
              <w:t xml:space="preserve"> </w:t>
            </w:r>
            <w:r w:rsidRPr="002A47A8">
              <w:rPr>
                <w:rStyle w:val="afd"/>
                <w:rFonts w:asciiTheme="minorEastAsia" w:hAnsiTheme="minorEastAsia"/>
                <w:noProof/>
              </w:rPr>
              <w:t>精准提升森林质量</w:t>
            </w:r>
            <w:r>
              <w:rPr>
                <w:noProof/>
                <w:webHidden/>
              </w:rPr>
              <w:tab/>
            </w:r>
            <w:r>
              <w:rPr>
                <w:noProof/>
                <w:webHidden/>
              </w:rPr>
              <w:fldChar w:fldCharType="begin"/>
            </w:r>
            <w:r>
              <w:rPr>
                <w:noProof/>
                <w:webHidden/>
              </w:rPr>
              <w:instrText xml:space="preserve"> PAGEREF _Toc91750989 \h </w:instrText>
            </w:r>
            <w:r>
              <w:rPr>
                <w:noProof/>
                <w:webHidden/>
              </w:rPr>
            </w:r>
            <w:r>
              <w:rPr>
                <w:noProof/>
                <w:webHidden/>
              </w:rPr>
              <w:fldChar w:fldCharType="separate"/>
            </w:r>
            <w:r>
              <w:rPr>
                <w:noProof/>
                <w:webHidden/>
              </w:rPr>
              <w:t>22</w:t>
            </w:r>
            <w:r>
              <w:rPr>
                <w:noProof/>
                <w:webHidden/>
              </w:rPr>
              <w:fldChar w:fldCharType="end"/>
            </w:r>
          </w:hyperlink>
        </w:p>
        <w:p w14:paraId="2EE50C85" w14:textId="16FAF098" w:rsidR="001622F5" w:rsidRDefault="001622F5" w:rsidP="001622F5">
          <w:pPr>
            <w:pStyle w:val="TOC3"/>
            <w:tabs>
              <w:tab w:val="right" w:leader="dot" w:pos="8834"/>
            </w:tabs>
            <w:spacing w:line="480" w:lineRule="exact"/>
            <w:rPr>
              <w:rFonts w:eastAsiaTheme="minorEastAsia" w:cstheme="minorBidi"/>
              <w:noProof/>
              <w:kern w:val="2"/>
              <w:sz w:val="21"/>
            </w:rPr>
          </w:pPr>
          <w:hyperlink w:anchor="_Toc91750990" w:history="1">
            <w:r w:rsidRPr="002A47A8">
              <w:rPr>
                <w:rStyle w:val="afd"/>
                <w:rFonts w:asciiTheme="minorEastAsia" w:hAnsiTheme="minorEastAsia"/>
                <w:noProof/>
              </w:rPr>
              <w:t>第三节</w:t>
            </w:r>
            <w:r w:rsidRPr="002A47A8">
              <w:rPr>
                <w:rStyle w:val="afd"/>
                <w:rFonts w:asciiTheme="minorEastAsia" w:hAnsiTheme="minorEastAsia"/>
                <w:noProof/>
              </w:rPr>
              <w:t xml:space="preserve"> </w:t>
            </w:r>
            <w:r w:rsidRPr="002A47A8">
              <w:rPr>
                <w:rStyle w:val="afd"/>
                <w:rFonts w:asciiTheme="minorEastAsia" w:hAnsiTheme="minorEastAsia"/>
                <w:noProof/>
              </w:rPr>
              <w:t>加强森林资源保护管理</w:t>
            </w:r>
            <w:r>
              <w:rPr>
                <w:noProof/>
                <w:webHidden/>
              </w:rPr>
              <w:tab/>
            </w:r>
            <w:r>
              <w:rPr>
                <w:noProof/>
                <w:webHidden/>
              </w:rPr>
              <w:fldChar w:fldCharType="begin"/>
            </w:r>
            <w:r>
              <w:rPr>
                <w:noProof/>
                <w:webHidden/>
              </w:rPr>
              <w:instrText xml:space="preserve"> PAGEREF _Toc91750990 \h </w:instrText>
            </w:r>
            <w:r>
              <w:rPr>
                <w:noProof/>
                <w:webHidden/>
              </w:rPr>
            </w:r>
            <w:r>
              <w:rPr>
                <w:noProof/>
                <w:webHidden/>
              </w:rPr>
              <w:fldChar w:fldCharType="separate"/>
            </w:r>
            <w:r>
              <w:rPr>
                <w:noProof/>
                <w:webHidden/>
              </w:rPr>
              <w:t>23</w:t>
            </w:r>
            <w:r>
              <w:rPr>
                <w:noProof/>
                <w:webHidden/>
              </w:rPr>
              <w:fldChar w:fldCharType="end"/>
            </w:r>
          </w:hyperlink>
        </w:p>
        <w:p w14:paraId="241E25E1" w14:textId="210A1B66" w:rsidR="001622F5" w:rsidRDefault="001622F5" w:rsidP="001622F5">
          <w:pPr>
            <w:pStyle w:val="TOC1"/>
            <w:rPr>
              <w:rFonts w:asciiTheme="minorHAnsi" w:eastAsiaTheme="minorEastAsia" w:hAnsiTheme="minorHAnsi" w:cstheme="minorBidi"/>
              <w:b w:val="0"/>
              <w:noProof/>
              <w:kern w:val="2"/>
              <w:sz w:val="21"/>
              <w:szCs w:val="22"/>
            </w:rPr>
          </w:pPr>
          <w:hyperlink w:anchor="_Toc91750991" w:history="1">
            <w:r w:rsidRPr="002A47A8">
              <w:rPr>
                <w:rStyle w:val="afd"/>
                <w:noProof/>
              </w:rPr>
              <w:t>第四章</w:t>
            </w:r>
            <w:r w:rsidRPr="002A47A8">
              <w:rPr>
                <w:rStyle w:val="afd"/>
                <w:noProof/>
              </w:rPr>
              <w:t xml:space="preserve">  </w:t>
            </w:r>
            <w:r w:rsidRPr="002A47A8">
              <w:rPr>
                <w:rStyle w:val="afd"/>
                <w:noProof/>
              </w:rPr>
              <w:t>强化草原保护修复，维护草原生态系统安全</w:t>
            </w:r>
            <w:r>
              <w:rPr>
                <w:noProof/>
                <w:webHidden/>
              </w:rPr>
              <w:tab/>
            </w:r>
            <w:r>
              <w:rPr>
                <w:noProof/>
                <w:webHidden/>
              </w:rPr>
              <w:fldChar w:fldCharType="begin"/>
            </w:r>
            <w:r>
              <w:rPr>
                <w:noProof/>
                <w:webHidden/>
              </w:rPr>
              <w:instrText xml:space="preserve"> PAGEREF _Toc91750991 \h </w:instrText>
            </w:r>
            <w:r>
              <w:rPr>
                <w:noProof/>
                <w:webHidden/>
              </w:rPr>
            </w:r>
            <w:r>
              <w:rPr>
                <w:noProof/>
                <w:webHidden/>
              </w:rPr>
              <w:fldChar w:fldCharType="separate"/>
            </w:r>
            <w:r>
              <w:rPr>
                <w:noProof/>
                <w:webHidden/>
              </w:rPr>
              <w:t>25</w:t>
            </w:r>
            <w:r>
              <w:rPr>
                <w:noProof/>
                <w:webHidden/>
              </w:rPr>
              <w:fldChar w:fldCharType="end"/>
            </w:r>
          </w:hyperlink>
        </w:p>
        <w:p w14:paraId="33A0013B" w14:textId="58595719" w:rsidR="001622F5" w:rsidRDefault="001622F5" w:rsidP="001622F5">
          <w:pPr>
            <w:pStyle w:val="TOC3"/>
            <w:tabs>
              <w:tab w:val="right" w:leader="dot" w:pos="8834"/>
            </w:tabs>
            <w:spacing w:line="480" w:lineRule="exact"/>
            <w:rPr>
              <w:rFonts w:eastAsiaTheme="minorEastAsia" w:cstheme="minorBidi"/>
              <w:noProof/>
              <w:kern w:val="2"/>
              <w:sz w:val="21"/>
            </w:rPr>
          </w:pPr>
          <w:hyperlink w:anchor="_Toc91750992" w:history="1">
            <w:r w:rsidRPr="002A47A8">
              <w:rPr>
                <w:rStyle w:val="afd"/>
                <w:rFonts w:asciiTheme="minorEastAsia" w:hAnsiTheme="minorEastAsia"/>
                <w:noProof/>
              </w:rPr>
              <w:t>第一节</w:t>
            </w:r>
            <w:r w:rsidRPr="002A47A8">
              <w:rPr>
                <w:rStyle w:val="afd"/>
                <w:rFonts w:asciiTheme="minorEastAsia" w:hAnsiTheme="minorEastAsia"/>
                <w:noProof/>
              </w:rPr>
              <w:t xml:space="preserve"> </w:t>
            </w:r>
            <w:r w:rsidRPr="002A47A8">
              <w:rPr>
                <w:rStyle w:val="afd"/>
                <w:rFonts w:asciiTheme="minorEastAsia" w:hAnsiTheme="minorEastAsia"/>
                <w:noProof/>
              </w:rPr>
              <w:t>加强草原资源保护</w:t>
            </w:r>
            <w:r>
              <w:rPr>
                <w:noProof/>
                <w:webHidden/>
              </w:rPr>
              <w:tab/>
            </w:r>
            <w:r>
              <w:rPr>
                <w:noProof/>
                <w:webHidden/>
              </w:rPr>
              <w:fldChar w:fldCharType="begin"/>
            </w:r>
            <w:r>
              <w:rPr>
                <w:noProof/>
                <w:webHidden/>
              </w:rPr>
              <w:instrText xml:space="preserve"> PAGEREF _Toc91750992 \h </w:instrText>
            </w:r>
            <w:r>
              <w:rPr>
                <w:noProof/>
                <w:webHidden/>
              </w:rPr>
            </w:r>
            <w:r>
              <w:rPr>
                <w:noProof/>
                <w:webHidden/>
              </w:rPr>
              <w:fldChar w:fldCharType="separate"/>
            </w:r>
            <w:r>
              <w:rPr>
                <w:noProof/>
                <w:webHidden/>
              </w:rPr>
              <w:t>25</w:t>
            </w:r>
            <w:r>
              <w:rPr>
                <w:noProof/>
                <w:webHidden/>
              </w:rPr>
              <w:fldChar w:fldCharType="end"/>
            </w:r>
          </w:hyperlink>
        </w:p>
        <w:p w14:paraId="1C5BFBC5" w14:textId="086F144D" w:rsidR="001622F5" w:rsidRDefault="001622F5" w:rsidP="001622F5">
          <w:pPr>
            <w:pStyle w:val="TOC3"/>
            <w:tabs>
              <w:tab w:val="right" w:leader="dot" w:pos="8834"/>
            </w:tabs>
            <w:spacing w:line="480" w:lineRule="exact"/>
            <w:rPr>
              <w:rFonts w:eastAsiaTheme="minorEastAsia" w:cstheme="minorBidi"/>
              <w:noProof/>
              <w:kern w:val="2"/>
              <w:sz w:val="21"/>
            </w:rPr>
          </w:pPr>
          <w:hyperlink w:anchor="_Toc91750993" w:history="1">
            <w:r w:rsidRPr="002A47A8">
              <w:rPr>
                <w:rStyle w:val="afd"/>
                <w:rFonts w:asciiTheme="minorEastAsia" w:hAnsiTheme="minorEastAsia"/>
                <w:noProof/>
              </w:rPr>
              <w:t>第二节</w:t>
            </w:r>
            <w:r w:rsidRPr="002A47A8">
              <w:rPr>
                <w:rStyle w:val="afd"/>
                <w:rFonts w:asciiTheme="minorEastAsia" w:hAnsiTheme="minorEastAsia"/>
                <w:noProof/>
              </w:rPr>
              <w:t xml:space="preserve"> </w:t>
            </w:r>
            <w:r w:rsidRPr="002A47A8">
              <w:rPr>
                <w:rStyle w:val="afd"/>
                <w:rFonts w:asciiTheme="minorEastAsia" w:hAnsiTheme="minorEastAsia"/>
                <w:noProof/>
              </w:rPr>
              <w:t>推进草原生态修复</w:t>
            </w:r>
            <w:r>
              <w:rPr>
                <w:noProof/>
                <w:webHidden/>
              </w:rPr>
              <w:tab/>
            </w:r>
            <w:r>
              <w:rPr>
                <w:noProof/>
                <w:webHidden/>
              </w:rPr>
              <w:fldChar w:fldCharType="begin"/>
            </w:r>
            <w:r>
              <w:rPr>
                <w:noProof/>
                <w:webHidden/>
              </w:rPr>
              <w:instrText xml:space="preserve"> PAGEREF _Toc91750993 \h </w:instrText>
            </w:r>
            <w:r>
              <w:rPr>
                <w:noProof/>
                <w:webHidden/>
              </w:rPr>
            </w:r>
            <w:r>
              <w:rPr>
                <w:noProof/>
                <w:webHidden/>
              </w:rPr>
              <w:fldChar w:fldCharType="separate"/>
            </w:r>
            <w:r>
              <w:rPr>
                <w:noProof/>
                <w:webHidden/>
              </w:rPr>
              <w:t>26</w:t>
            </w:r>
            <w:r>
              <w:rPr>
                <w:noProof/>
                <w:webHidden/>
              </w:rPr>
              <w:fldChar w:fldCharType="end"/>
            </w:r>
          </w:hyperlink>
        </w:p>
        <w:p w14:paraId="0FD6650C" w14:textId="51BFF0A8" w:rsidR="001622F5" w:rsidRDefault="001622F5" w:rsidP="001622F5">
          <w:pPr>
            <w:pStyle w:val="TOC3"/>
            <w:tabs>
              <w:tab w:val="right" w:leader="dot" w:pos="8834"/>
            </w:tabs>
            <w:spacing w:line="480" w:lineRule="exact"/>
            <w:rPr>
              <w:rFonts w:eastAsiaTheme="minorEastAsia" w:cstheme="minorBidi"/>
              <w:noProof/>
              <w:kern w:val="2"/>
              <w:sz w:val="21"/>
            </w:rPr>
          </w:pPr>
          <w:hyperlink w:anchor="_Toc91750994" w:history="1">
            <w:r w:rsidRPr="002A47A8">
              <w:rPr>
                <w:rStyle w:val="afd"/>
                <w:rFonts w:asciiTheme="minorEastAsia" w:hAnsiTheme="minorEastAsia"/>
                <w:noProof/>
              </w:rPr>
              <w:t>第三节</w:t>
            </w:r>
            <w:r w:rsidRPr="002A47A8">
              <w:rPr>
                <w:rStyle w:val="afd"/>
                <w:rFonts w:asciiTheme="minorEastAsia" w:hAnsiTheme="minorEastAsia"/>
                <w:noProof/>
              </w:rPr>
              <w:t xml:space="preserve"> </w:t>
            </w:r>
            <w:r w:rsidRPr="002A47A8">
              <w:rPr>
                <w:rStyle w:val="afd"/>
                <w:rFonts w:asciiTheme="minorEastAsia" w:hAnsiTheme="minorEastAsia"/>
                <w:noProof/>
              </w:rPr>
              <w:t>合理利用草原资源</w:t>
            </w:r>
            <w:r>
              <w:rPr>
                <w:noProof/>
                <w:webHidden/>
              </w:rPr>
              <w:tab/>
            </w:r>
            <w:r>
              <w:rPr>
                <w:noProof/>
                <w:webHidden/>
              </w:rPr>
              <w:fldChar w:fldCharType="begin"/>
            </w:r>
            <w:r>
              <w:rPr>
                <w:noProof/>
                <w:webHidden/>
              </w:rPr>
              <w:instrText xml:space="preserve"> PAGEREF _Toc91750994 \h </w:instrText>
            </w:r>
            <w:r>
              <w:rPr>
                <w:noProof/>
                <w:webHidden/>
              </w:rPr>
            </w:r>
            <w:r>
              <w:rPr>
                <w:noProof/>
                <w:webHidden/>
              </w:rPr>
              <w:fldChar w:fldCharType="separate"/>
            </w:r>
            <w:r>
              <w:rPr>
                <w:noProof/>
                <w:webHidden/>
              </w:rPr>
              <w:t>26</w:t>
            </w:r>
            <w:r>
              <w:rPr>
                <w:noProof/>
                <w:webHidden/>
              </w:rPr>
              <w:fldChar w:fldCharType="end"/>
            </w:r>
          </w:hyperlink>
        </w:p>
        <w:p w14:paraId="2EEF44D8" w14:textId="7388E614" w:rsidR="001622F5" w:rsidRDefault="001622F5" w:rsidP="001622F5">
          <w:pPr>
            <w:pStyle w:val="TOC1"/>
            <w:rPr>
              <w:rFonts w:asciiTheme="minorHAnsi" w:eastAsiaTheme="minorEastAsia" w:hAnsiTheme="minorHAnsi" w:cstheme="minorBidi"/>
              <w:b w:val="0"/>
              <w:noProof/>
              <w:kern w:val="2"/>
              <w:sz w:val="21"/>
              <w:szCs w:val="22"/>
            </w:rPr>
          </w:pPr>
          <w:hyperlink w:anchor="_Toc91750995" w:history="1">
            <w:r w:rsidRPr="002A47A8">
              <w:rPr>
                <w:rStyle w:val="afd"/>
                <w:noProof/>
                <w:spacing w:val="-8"/>
              </w:rPr>
              <w:t>第五章</w:t>
            </w:r>
            <w:r w:rsidRPr="002A47A8">
              <w:rPr>
                <w:rStyle w:val="afd"/>
                <w:noProof/>
                <w:spacing w:val="-8"/>
              </w:rPr>
              <w:t xml:space="preserve"> </w:t>
            </w:r>
            <w:r w:rsidRPr="002A47A8">
              <w:rPr>
                <w:rStyle w:val="afd"/>
                <w:noProof/>
              </w:rPr>
              <w:t>构建以国家公园为主体的自然保护地体系</w:t>
            </w:r>
            <w:r>
              <w:rPr>
                <w:noProof/>
                <w:webHidden/>
              </w:rPr>
              <w:tab/>
            </w:r>
            <w:r>
              <w:rPr>
                <w:noProof/>
                <w:webHidden/>
              </w:rPr>
              <w:fldChar w:fldCharType="begin"/>
            </w:r>
            <w:r>
              <w:rPr>
                <w:noProof/>
                <w:webHidden/>
              </w:rPr>
              <w:instrText xml:space="preserve"> PAGEREF _Toc91750995 \h </w:instrText>
            </w:r>
            <w:r>
              <w:rPr>
                <w:noProof/>
                <w:webHidden/>
              </w:rPr>
            </w:r>
            <w:r>
              <w:rPr>
                <w:noProof/>
                <w:webHidden/>
              </w:rPr>
              <w:fldChar w:fldCharType="separate"/>
            </w:r>
            <w:r>
              <w:rPr>
                <w:noProof/>
                <w:webHidden/>
              </w:rPr>
              <w:t>28</w:t>
            </w:r>
            <w:r>
              <w:rPr>
                <w:noProof/>
                <w:webHidden/>
              </w:rPr>
              <w:fldChar w:fldCharType="end"/>
            </w:r>
          </w:hyperlink>
        </w:p>
        <w:p w14:paraId="2C30D0E3" w14:textId="3553F722" w:rsidR="001622F5" w:rsidRDefault="001622F5" w:rsidP="001622F5">
          <w:pPr>
            <w:pStyle w:val="TOC3"/>
            <w:tabs>
              <w:tab w:val="right" w:leader="dot" w:pos="8834"/>
            </w:tabs>
            <w:spacing w:line="480" w:lineRule="exact"/>
            <w:rPr>
              <w:rFonts w:eastAsiaTheme="minorEastAsia" w:cstheme="minorBidi"/>
              <w:noProof/>
              <w:kern w:val="2"/>
              <w:sz w:val="21"/>
            </w:rPr>
          </w:pPr>
          <w:hyperlink w:anchor="_Toc91750996" w:history="1">
            <w:r w:rsidRPr="002A47A8">
              <w:rPr>
                <w:rStyle w:val="afd"/>
                <w:rFonts w:asciiTheme="minorEastAsia" w:hAnsiTheme="minorEastAsia"/>
                <w:noProof/>
              </w:rPr>
              <w:t>第一节</w:t>
            </w:r>
            <w:r w:rsidRPr="002A47A8">
              <w:rPr>
                <w:rStyle w:val="afd"/>
                <w:rFonts w:asciiTheme="minorEastAsia" w:hAnsiTheme="minorEastAsia"/>
                <w:noProof/>
              </w:rPr>
              <w:t xml:space="preserve"> </w:t>
            </w:r>
            <w:r w:rsidRPr="002A47A8">
              <w:rPr>
                <w:rStyle w:val="afd"/>
                <w:rFonts w:asciiTheme="minorEastAsia" w:hAnsiTheme="minorEastAsia"/>
                <w:noProof/>
              </w:rPr>
              <w:t>高质量建设国家公园</w:t>
            </w:r>
            <w:r>
              <w:rPr>
                <w:noProof/>
                <w:webHidden/>
              </w:rPr>
              <w:tab/>
            </w:r>
            <w:r>
              <w:rPr>
                <w:noProof/>
                <w:webHidden/>
              </w:rPr>
              <w:fldChar w:fldCharType="begin"/>
            </w:r>
            <w:r>
              <w:rPr>
                <w:noProof/>
                <w:webHidden/>
              </w:rPr>
              <w:instrText xml:space="preserve"> PAGEREF _Toc91750996 \h </w:instrText>
            </w:r>
            <w:r>
              <w:rPr>
                <w:noProof/>
                <w:webHidden/>
              </w:rPr>
            </w:r>
            <w:r>
              <w:rPr>
                <w:noProof/>
                <w:webHidden/>
              </w:rPr>
              <w:fldChar w:fldCharType="separate"/>
            </w:r>
            <w:r>
              <w:rPr>
                <w:noProof/>
                <w:webHidden/>
              </w:rPr>
              <w:t>28</w:t>
            </w:r>
            <w:r>
              <w:rPr>
                <w:noProof/>
                <w:webHidden/>
              </w:rPr>
              <w:fldChar w:fldCharType="end"/>
            </w:r>
          </w:hyperlink>
        </w:p>
        <w:p w14:paraId="67CA53B4" w14:textId="2DF610E1" w:rsidR="001622F5" w:rsidRDefault="001622F5" w:rsidP="001622F5">
          <w:pPr>
            <w:pStyle w:val="TOC3"/>
            <w:tabs>
              <w:tab w:val="right" w:leader="dot" w:pos="8834"/>
            </w:tabs>
            <w:spacing w:line="480" w:lineRule="exact"/>
            <w:rPr>
              <w:rFonts w:eastAsiaTheme="minorEastAsia" w:cstheme="minorBidi"/>
              <w:noProof/>
              <w:kern w:val="2"/>
              <w:sz w:val="21"/>
            </w:rPr>
          </w:pPr>
          <w:hyperlink w:anchor="_Toc91750997" w:history="1">
            <w:r w:rsidRPr="002A47A8">
              <w:rPr>
                <w:rStyle w:val="afd"/>
                <w:rFonts w:asciiTheme="minorEastAsia" w:hAnsiTheme="minorEastAsia"/>
                <w:noProof/>
              </w:rPr>
              <w:t>第二节</w:t>
            </w:r>
            <w:r w:rsidRPr="002A47A8">
              <w:rPr>
                <w:rStyle w:val="afd"/>
                <w:rFonts w:asciiTheme="minorEastAsia" w:hAnsiTheme="minorEastAsia"/>
                <w:noProof/>
              </w:rPr>
              <w:t xml:space="preserve"> </w:t>
            </w:r>
            <w:r w:rsidRPr="002A47A8">
              <w:rPr>
                <w:rStyle w:val="afd"/>
                <w:rFonts w:asciiTheme="minorEastAsia" w:hAnsiTheme="minorEastAsia"/>
                <w:noProof/>
              </w:rPr>
              <w:t>高水平建设自然保护区</w:t>
            </w:r>
            <w:r>
              <w:rPr>
                <w:noProof/>
                <w:webHidden/>
              </w:rPr>
              <w:tab/>
            </w:r>
            <w:r>
              <w:rPr>
                <w:noProof/>
                <w:webHidden/>
              </w:rPr>
              <w:fldChar w:fldCharType="begin"/>
            </w:r>
            <w:r>
              <w:rPr>
                <w:noProof/>
                <w:webHidden/>
              </w:rPr>
              <w:instrText xml:space="preserve"> PAGEREF _Toc91750997 \h </w:instrText>
            </w:r>
            <w:r>
              <w:rPr>
                <w:noProof/>
                <w:webHidden/>
              </w:rPr>
            </w:r>
            <w:r>
              <w:rPr>
                <w:noProof/>
                <w:webHidden/>
              </w:rPr>
              <w:fldChar w:fldCharType="separate"/>
            </w:r>
            <w:r>
              <w:rPr>
                <w:noProof/>
                <w:webHidden/>
              </w:rPr>
              <w:t>30</w:t>
            </w:r>
            <w:r>
              <w:rPr>
                <w:noProof/>
                <w:webHidden/>
              </w:rPr>
              <w:fldChar w:fldCharType="end"/>
            </w:r>
          </w:hyperlink>
        </w:p>
        <w:p w14:paraId="57FA05EB" w14:textId="49E13767" w:rsidR="001622F5" w:rsidRDefault="001622F5" w:rsidP="001622F5">
          <w:pPr>
            <w:pStyle w:val="TOC3"/>
            <w:tabs>
              <w:tab w:val="right" w:leader="dot" w:pos="8834"/>
            </w:tabs>
            <w:spacing w:line="480" w:lineRule="exact"/>
            <w:rPr>
              <w:rFonts w:eastAsiaTheme="minorEastAsia" w:cstheme="minorBidi"/>
              <w:noProof/>
              <w:kern w:val="2"/>
              <w:sz w:val="21"/>
            </w:rPr>
          </w:pPr>
          <w:hyperlink w:anchor="_Toc91750998" w:history="1">
            <w:r w:rsidRPr="002A47A8">
              <w:rPr>
                <w:rStyle w:val="afd"/>
                <w:rFonts w:asciiTheme="minorEastAsia" w:hAnsiTheme="minorEastAsia"/>
                <w:noProof/>
              </w:rPr>
              <w:t>第三节</w:t>
            </w:r>
            <w:r w:rsidRPr="002A47A8">
              <w:rPr>
                <w:rStyle w:val="afd"/>
                <w:rFonts w:asciiTheme="minorEastAsia" w:hAnsiTheme="minorEastAsia"/>
                <w:noProof/>
              </w:rPr>
              <w:t xml:space="preserve"> </w:t>
            </w:r>
            <w:r w:rsidRPr="002A47A8">
              <w:rPr>
                <w:rStyle w:val="afd"/>
                <w:rFonts w:asciiTheme="minorEastAsia" w:hAnsiTheme="minorEastAsia"/>
                <w:noProof/>
              </w:rPr>
              <w:t>高品质建设自然公园</w:t>
            </w:r>
            <w:r>
              <w:rPr>
                <w:noProof/>
                <w:webHidden/>
              </w:rPr>
              <w:tab/>
            </w:r>
            <w:r>
              <w:rPr>
                <w:noProof/>
                <w:webHidden/>
              </w:rPr>
              <w:fldChar w:fldCharType="begin"/>
            </w:r>
            <w:r>
              <w:rPr>
                <w:noProof/>
                <w:webHidden/>
              </w:rPr>
              <w:instrText xml:space="preserve"> PAGEREF _Toc91750998 \h </w:instrText>
            </w:r>
            <w:r>
              <w:rPr>
                <w:noProof/>
                <w:webHidden/>
              </w:rPr>
            </w:r>
            <w:r>
              <w:rPr>
                <w:noProof/>
                <w:webHidden/>
              </w:rPr>
              <w:fldChar w:fldCharType="separate"/>
            </w:r>
            <w:r>
              <w:rPr>
                <w:noProof/>
                <w:webHidden/>
              </w:rPr>
              <w:t>30</w:t>
            </w:r>
            <w:r>
              <w:rPr>
                <w:noProof/>
                <w:webHidden/>
              </w:rPr>
              <w:fldChar w:fldCharType="end"/>
            </w:r>
          </w:hyperlink>
        </w:p>
        <w:p w14:paraId="2DC1E6EF" w14:textId="1A32E799" w:rsidR="001622F5" w:rsidRDefault="001622F5" w:rsidP="001622F5">
          <w:pPr>
            <w:pStyle w:val="TOC1"/>
            <w:rPr>
              <w:rFonts w:asciiTheme="minorHAnsi" w:eastAsiaTheme="minorEastAsia" w:hAnsiTheme="minorHAnsi" w:cstheme="minorBidi"/>
              <w:b w:val="0"/>
              <w:noProof/>
              <w:kern w:val="2"/>
              <w:sz w:val="21"/>
              <w:szCs w:val="22"/>
            </w:rPr>
          </w:pPr>
          <w:hyperlink w:anchor="_Toc91750999" w:history="1">
            <w:r w:rsidRPr="002A47A8">
              <w:rPr>
                <w:rStyle w:val="afd"/>
                <w:noProof/>
              </w:rPr>
              <w:t>第六章</w:t>
            </w:r>
            <w:r w:rsidRPr="002A47A8">
              <w:rPr>
                <w:rStyle w:val="afd"/>
                <w:noProof/>
              </w:rPr>
              <w:t xml:space="preserve"> </w:t>
            </w:r>
            <w:r w:rsidRPr="002A47A8">
              <w:rPr>
                <w:rStyle w:val="afd"/>
                <w:noProof/>
              </w:rPr>
              <w:t>加强湿地保护修复，提高湿地生态系统质量</w:t>
            </w:r>
            <w:r>
              <w:rPr>
                <w:noProof/>
                <w:webHidden/>
              </w:rPr>
              <w:tab/>
            </w:r>
            <w:r>
              <w:rPr>
                <w:noProof/>
                <w:webHidden/>
              </w:rPr>
              <w:fldChar w:fldCharType="begin"/>
            </w:r>
            <w:r>
              <w:rPr>
                <w:noProof/>
                <w:webHidden/>
              </w:rPr>
              <w:instrText xml:space="preserve"> PAGEREF _Toc91750999 \h </w:instrText>
            </w:r>
            <w:r>
              <w:rPr>
                <w:noProof/>
                <w:webHidden/>
              </w:rPr>
            </w:r>
            <w:r>
              <w:rPr>
                <w:noProof/>
                <w:webHidden/>
              </w:rPr>
              <w:fldChar w:fldCharType="separate"/>
            </w:r>
            <w:r>
              <w:rPr>
                <w:noProof/>
                <w:webHidden/>
              </w:rPr>
              <w:t>33</w:t>
            </w:r>
            <w:r>
              <w:rPr>
                <w:noProof/>
                <w:webHidden/>
              </w:rPr>
              <w:fldChar w:fldCharType="end"/>
            </w:r>
          </w:hyperlink>
        </w:p>
        <w:p w14:paraId="02C51B25" w14:textId="2188EE01" w:rsidR="001622F5" w:rsidRDefault="001622F5" w:rsidP="001622F5">
          <w:pPr>
            <w:pStyle w:val="TOC3"/>
            <w:tabs>
              <w:tab w:val="right" w:leader="dot" w:pos="8834"/>
            </w:tabs>
            <w:spacing w:line="480" w:lineRule="exact"/>
            <w:rPr>
              <w:rFonts w:eastAsiaTheme="minorEastAsia" w:cstheme="minorBidi"/>
              <w:noProof/>
              <w:kern w:val="2"/>
              <w:sz w:val="21"/>
            </w:rPr>
          </w:pPr>
          <w:hyperlink w:anchor="_Toc91751000" w:history="1">
            <w:r w:rsidRPr="002A47A8">
              <w:rPr>
                <w:rStyle w:val="afd"/>
                <w:rFonts w:asciiTheme="minorEastAsia" w:hAnsiTheme="minorEastAsia"/>
                <w:noProof/>
              </w:rPr>
              <w:t>第一节</w:t>
            </w:r>
            <w:r w:rsidRPr="002A47A8">
              <w:rPr>
                <w:rStyle w:val="afd"/>
                <w:rFonts w:asciiTheme="minorEastAsia" w:hAnsiTheme="minorEastAsia"/>
                <w:noProof/>
              </w:rPr>
              <w:t xml:space="preserve"> </w:t>
            </w:r>
            <w:r w:rsidRPr="002A47A8">
              <w:rPr>
                <w:rStyle w:val="afd"/>
                <w:rFonts w:asciiTheme="minorEastAsia" w:hAnsiTheme="minorEastAsia"/>
                <w:noProof/>
              </w:rPr>
              <w:t>全面保护修复湿地</w:t>
            </w:r>
            <w:r>
              <w:rPr>
                <w:noProof/>
                <w:webHidden/>
              </w:rPr>
              <w:tab/>
            </w:r>
            <w:r>
              <w:rPr>
                <w:noProof/>
                <w:webHidden/>
              </w:rPr>
              <w:fldChar w:fldCharType="begin"/>
            </w:r>
            <w:r>
              <w:rPr>
                <w:noProof/>
                <w:webHidden/>
              </w:rPr>
              <w:instrText xml:space="preserve"> PAGEREF _Toc91751000 \h </w:instrText>
            </w:r>
            <w:r>
              <w:rPr>
                <w:noProof/>
                <w:webHidden/>
              </w:rPr>
            </w:r>
            <w:r>
              <w:rPr>
                <w:noProof/>
                <w:webHidden/>
              </w:rPr>
              <w:fldChar w:fldCharType="separate"/>
            </w:r>
            <w:r>
              <w:rPr>
                <w:noProof/>
                <w:webHidden/>
              </w:rPr>
              <w:t>33</w:t>
            </w:r>
            <w:r>
              <w:rPr>
                <w:noProof/>
                <w:webHidden/>
              </w:rPr>
              <w:fldChar w:fldCharType="end"/>
            </w:r>
          </w:hyperlink>
        </w:p>
        <w:p w14:paraId="5EAF1662" w14:textId="5C4EDE24" w:rsidR="001622F5" w:rsidRDefault="001622F5" w:rsidP="001622F5">
          <w:pPr>
            <w:pStyle w:val="TOC3"/>
            <w:tabs>
              <w:tab w:val="right" w:leader="dot" w:pos="8834"/>
            </w:tabs>
            <w:spacing w:line="480" w:lineRule="exact"/>
            <w:rPr>
              <w:rFonts w:eastAsiaTheme="minorEastAsia" w:cstheme="minorBidi"/>
              <w:noProof/>
              <w:kern w:val="2"/>
              <w:sz w:val="21"/>
            </w:rPr>
          </w:pPr>
          <w:hyperlink w:anchor="_Toc91751001" w:history="1">
            <w:r w:rsidRPr="002A47A8">
              <w:rPr>
                <w:rStyle w:val="afd"/>
                <w:rFonts w:asciiTheme="minorEastAsia" w:hAnsiTheme="minorEastAsia"/>
                <w:noProof/>
              </w:rPr>
              <w:t>第二节</w:t>
            </w:r>
            <w:r w:rsidRPr="002A47A8">
              <w:rPr>
                <w:rStyle w:val="afd"/>
                <w:rFonts w:asciiTheme="minorEastAsia" w:hAnsiTheme="minorEastAsia"/>
                <w:noProof/>
              </w:rPr>
              <w:t xml:space="preserve"> </w:t>
            </w:r>
            <w:r w:rsidRPr="002A47A8">
              <w:rPr>
                <w:rStyle w:val="afd"/>
                <w:rFonts w:asciiTheme="minorEastAsia" w:hAnsiTheme="minorEastAsia"/>
                <w:noProof/>
              </w:rPr>
              <w:t>强化湿地监督管理</w:t>
            </w:r>
            <w:r>
              <w:rPr>
                <w:noProof/>
                <w:webHidden/>
              </w:rPr>
              <w:tab/>
            </w:r>
            <w:r>
              <w:rPr>
                <w:noProof/>
                <w:webHidden/>
              </w:rPr>
              <w:fldChar w:fldCharType="begin"/>
            </w:r>
            <w:r>
              <w:rPr>
                <w:noProof/>
                <w:webHidden/>
              </w:rPr>
              <w:instrText xml:space="preserve"> PAGEREF _Toc91751001 \h </w:instrText>
            </w:r>
            <w:r>
              <w:rPr>
                <w:noProof/>
                <w:webHidden/>
              </w:rPr>
            </w:r>
            <w:r>
              <w:rPr>
                <w:noProof/>
                <w:webHidden/>
              </w:rPr>
              <w:fldChar w:fldCharType="separate"/>
            </w:r>
            <w:r>
              <w:rPr>
                <w:noProof/>
                <w:webHidden/>
              </w:rPr>
              <w:t>33</w:t>
            </w:r>
            <w:r>
              <w:rPr>
                <w:noProof/>
                <w:webHidden/>
              </w:rPr>
              <w:fldChar w:fldCharType="end"/>
            </w:r>
          </w:hyperlink>
        </w:p>
        <w:p w14:paraId="7DFA936E" w14:textId="6C23119D" w:rsidR="001622F5" w:rsidRDefault="001622F5" w:rsidP="001622F5">
          <w:pPr>
            <w:pStyle w:val="TOC1"/>
            <w:rPr>
              <w:rFonts w:asciiTheme="minorHAnsi" w:eastAsiaTheme="minorEastAsia" w:hAnsiTheme="minorHAnsi" w:cstheme="minorBidi"/>
              <w:b w:val="0"/>
              <w:noProof/>
              <w:kern w:val="2"/>
              <w:sz w:val="21"/>
              <w:szCs w:val="22"/>
            </w:rPr>
          </w:pPr>
          <w:hyperlink w:anchor="_Toc91751002" w:history="1">
            <w:r w:rsidRPr="002A47A8">
              <w:rPr>
                <w:rStyle w:val="afd"/>
                <w:noProof/>
              </w:rPr>
              <w:t>第七章</w:t>
            </w:r>
            <w:r w:rsidRPr="002A47A8">
              <w:rPr>
                <w:rStyle w:val="afd"/>
                <w:noProof/>
              </w:rPr>
              <w:t xml:space="preserve"> </w:t>
            </w:r>
            <w:r w:rsidRPr="002A47A8">
              <w:rPr>
                <w:rStyle w:val="afd"/>
                <w:noProof/>
              </w:rPr>
              <w:t>积极推进防沙治沙，促进荒漠生态稳中向好</w:t>
            </w:r>
            <w:r>
              <w:rPr>
                <w:noProof/>
                <w:webHidden/>
              </w:rPr>
              <w:tab/>
            </w:r>
            <w:r>
              <w:rPr>
                <w:noProof/>
                <w:webHidden/>
              </w:rPr>
              <w:fldChar w:fldCharType="begin"/>
            </w:r>
            <w:r>
              <w:rPr>
                <w:noProof/>
                <w:webHidden/>
              </w:rPr>
              <w:instrText xml:space="preserve"> PAGEREF _Toc91751002 \h </w:instrText>
            </w:r>
            <w:r>
              <w:rPr>
                <w:noProof/>
                <w:webHidden/>
              </w:rPr>
            </w:r>
            <w:r>
              <w:rPr>
                <w:noProof/>
                <w:webHidden/>
              </w:rPr>
              <w:fldChar w:fldCharType="separate"/>
            </w:r>
            <w:r>
              <w:rPr>
                <w:noProof/>
                <w:webHidden/>
              </w:rPr>
              <w:t>35</w:t>
            </w:r>
            <w:r>
              <w:rPr>
                <w:noProof/>
                <w:webHidden/>
              </w:rPr>
              <w:fldChar w:fldCharType="end"/>
            </w:r>
          </w:hyperlink>
        </w:p>
        <w:p w14:paraId="10F6CE09" w14:textId="454052F3" w:rsidR="001622F5" w:rsidRDefault="001622F5" w:rsidP="001622F5">
          <w:pPr>
            <w:pStyle w:val="TOC3"/>
            <w:tabs>
              <w:tab w:val="right" w:leader="dot" w:pos="8834"/>
            </w:tabs>
            <w:spacing w:line="480" w:lineRule="exact"/>
            <w:rPr>
              <w:rFonts w:eastAsiaTheme="minorEastAsia" w:cstheme="minorBidi"/>
              <w:noProof/>
              <w:kern w:val="2"/>
              <w:sz w:val="21"/>
            </w:rPr>
          </w:pPr>
          <w:hyperlink w:anchor="_Toc91751003" w:history="1">
            <w:r w:rsidRPr="002A47A8">
              <w:rPr>
                <w:rStyle w:val="afd"/>
                <w:rFonts w:asciiTheme="minorEastAsia" w:hAnsiTheme="minorEastAsia"/>
                <w:noProof/>
              </w:rPr>
              <w:t>第一节</w:t>
            </w:r>
            <w:r w:rsidRPr="002A47A8">
              <w:rPr>
                <w:rStyle w:val="afd"/>
                <w:rFonts w:asciiTheme="minorEastAsia" w:hAnsiTheme="minorEastAsia"/>
                <w:noProof/>
              </w:rPr>
              <w:t xml:space="preserve"> </w:t>
            </w:r>
            <w:r w:rsidRPr="002A47A8">
              <w:rPr>
                <w:rStyle w:val="afd"/>
                <w:rFonts w:asciiTheme="minorEastAsia" w:hAnsiTheme="minorEastAsia"/>
                <w:noProof/>
              </w:rPr>
              <w:t>科学稳步推进防沙治沙</w:t>
            </w:r>
            <w:r>
              <w:rPr>
                <w:noProof/>
                <w:webHidden/>
              </w:rPr>
              <w:tab/>
            </w:r>
            <w:r>
              <w:rPr>
                <w:noProof/>
                <w:webHidden/>
              </w:rPr>
              <w:fldChar w:fldCharType="begin"/>
            </w:r>
            <w:r>
              <w:rPr>
                <w:noProof/>
                <w:webHidden/>
              </w:rPr>
              <w:instrText xml:space="preserve"> PAGEREF _Toc91751003 \h </w:instrText>
            </w:r>
            <w:r>
              <w:rPr>
                <w:noProof/>
                <w:webHidden/>
              </w:rPr>
            </w:r>
            <w:r>
              <w:rPr>
                <w:noProof/>
                <w:webHidden/>
              </w:rPr>
              <w:fldChar w:fldCharType="separate"/>
            </w:r>
            <w:r>
              <w:rPr>
                <w:noProof/>
                <w:webHidden/>
              </w:rPr>
              <w:t>35</w:t>
            </w:r>
            <w:r>
              <w:rPr>
                <w:noProof/>
                <w:webHidden/>
              </w:rPr>
              <w:fldChar w:fldCharType="end"/>
            </w:r>
          </w:hyperlink>
        </w:p>
        <w:p w14:paraId="674AF879" w14:textId="22EB5160" w:rsidR="001622F5" w:rsidRDefault="001622F5" w:rsidP="001622F5">
          <w:pPr>
            <w:pStyle w:val="TOC3"/>
            <w:tabs>
              <w:tab w:val="right" w:leader="dot" w:pos="8834"/>
            </w:tabs>
            <w:spacing w:line="480" w:lineRule="exact"/>
            <w:rPr>
              <w:rFonts w:eastAsiaTheme="minorEastAsia" w:cstheme="minorBidi"/>
              <w:noProof/>
              <w:kern w:val="2"/>
              <w:sz w:val="21"/>
            </w:rPr>
          </w:pPr>
          <w:hyperlink w:anchor="_Toc91751004" w:history="1">
            <w:r w:rsidRPr="002A47A8">
              <w:rPr>
                <w:rStyle w:val="afd"/>
                <w:rFonts w:asciiTheme="minorEastAsia" w:hAnsiTheme="minorEastAsia"/>
                <w:noProof/>
              </w:rPr>
              <w:t>第二节</w:t>
            </w:r>
            <w:r w:rsidRPr="002A47A8">
              <w:rPr>
                <w:rStyle w:val="afd"/>
                <w:rFonts w:asciiTheme="minorEastAsia" w:hAnsiTheme="minorEastAsia"/>
                <w:noProof/>
              </w:rPr>
              <w:t xml:space="preserve"> </w:t>
            </w:r>
            <w:r w:rsidRPr="002A47A8">
              <w:rPr>
                <w:rStyle w:val="afd"/>
                <w:rFonts w:asciiTheme="minorEastAsia" w:hAnsiTheme="minorEastAsia"/>
                <w:noProof/>
              </w:rPr>
              <w:t>统筹沙漠资源保护与利用</w:t>
            </w:r>
            <w:r>
              <w:rPr>
                <w:noProof/>
                <w:webHidden/>
              </w:rPr>
              <w:tab/>
            </w:r>
            <w:r>
              <w:rPr>
                <w:noProof/>
                <w:webHidden/>
              </w:rPr>
              <w:fldChar w:fldCharType="begin"/>
            </w:r>
            <w:r>
              <w:rPr>
                <w:noProof/>
                <w:webHidden/>
              </w:rPr>
              <w:instrText xml:space="preserve"> PAGEREF _Toc91751004 \h </w:instrText>
            </w:r>
            <w:r>
              <w:rPr>
                <w:noProof/>
                <w:webHidden/>
              </w:rPr>
            </w:r>
            <w:r>
              <w:rPr>
                <w:noProof/>
                <w:webHidden/>
              </w:rPr>
              <w:fldChar w:fldCharType="separate"/>
            </w:r>
            <w:r>
              <w:rPr>
                <w:noProof/>
                <w:webHidden/>
              </w:rPr>
              <w:t>36</w:t>
            </w:r>
            <w:r>
              <w:rPr>
                <w:noProof/>
                <w:webHidden/>
              </w:rPr>
              <w:fldChar w:fldCharType="end"/>
            </w:r>
          </w:hyperlink>
        </w:p>
        <w:p w14:paraId="422B258E" w14:textId="1964A9FC" w:rsidR="001622F5" w:rsidRDefault="001622F5" w:rsidP="001622F5">
          <w:pPr>
            <w:pStyle w:val="TOC1"/>
            <w:rPr>
              <w:rFonts w:asciiTheme="minorHAnsi" w:eastAsiaTheme="minorEastAsia" w:hAnsiTheme="minorHAnsi" w:cstheme="minorBidi"/>
              <w:b w:val="0"/>
              <w:noProof/>
              <w:kern w:val="2"/>
              <w:sz w:val="21"/>
              <w:szCs w:val="22"/>
            </w:rPr>
          </w:pPr>
          <w:hyperlink w:anchor="_Toc91751005" w:history="1">
            <w:r w:rsidRPr="002A47A8">
              <w:rPr>
                <w:rStyle w:val="afd"/>
                <w:noProof/>
              </w:rPr>
              <w:t>第八章</w:t>
            </w:r>
            <w:r w:rsidRPr="002A47A8">
              <w:rPr>
                <w:rStyle w:val="afd"/>
                <w:noProof/>
              </w:rPr>
              <w:t xml:space="preserve"> </w:t>
            </w:r>
            <w:r w:rsidRPr="002A47A8">
              <w:rPr>
                <w:rStyle w:val="afd"/>
                <w:noProof/>
              </w:rPr>
              <w:t>加强野生动植物保护，构建生物多样性保护体系</w:t>
            </w:r>
            <w:r>
              <w:rPr>
                <w:noProof/>
                <w:webHidden/>
              </w:rPr>
              <w:tab/>
            </w:r>
            <w:r>
              <w:rPr>
                <w:noProof/>
                <w:webHidden/>
              </w:rPr>
              <w:fldChar w:fldCharType="begin"/>
            </w:r>
            <w:r>
              <w:rPr>
                <w:noProof/>
                <w:webHidden/>
              </w:rPr>
              <w:instrText xml:space="preserve"> PAGEREF _Toc91751005 \h </w:instrText>
            </w:r>
            <w:r>
              <w:rPr>
                <w:noProof/>
                <w:webHidden/>
              </w:rPr>
            </w:r>
            <w:r>
              <w:rPr>
                <w:noProof/>
                <w:webHidden/>
              </w:rPr>
              <w:fldChar w:fldCharType="separate"/>
            </w:r>
            <w:r>
              <w:rPr>
                <w:noProof/>
                <w:webHidden/>
              </w:rPr>
              <w:t>37</w:t>
            </w:r>
            <w:r>
              <w:rPr>
                <w:noProof/>
                <w:webHidden/>
              </w:rPr>
              <w:fldChar w:fldCharType="end"/>
            </w:r>
          </w:hyperlink>
        </w:p>
        <w:p w14:paraId="0C4C8C22" w14:textId="7C89EBAB" w:rsidR="001622F5" w:rsidRDefault="001622F5" w:rsidP="001622F5">
          <w:pPr>
            <w:pStyle w:val="TOC3"/>
            <w:tabs>
              <w:tab w:val="right" w:leader="dot" w:pos="8834"/>
            </w:tabs>
            <w:spacing w:line="480" w:lineRule="exact"/>
            <w:rPr>
              <w:rFonts w:eastAsiaTheme="minorEastAsia" w:cstheme="minorBidi"/>
              <w:noProof/>
              <w:kern w:val="2"/>
              <w:sz w:val="21"/>
            </w:rPr>
          </w:pPr>
          <w:hyperlink w:anchor="_Toc91751006" w:history="1">
            <w:r w:rsidRPr="002A47A8">
              <w:rPr>
                <w:rStyle w:val="afd"/>
                <w:rFonts w:asciiTheme="minorEastAsia" w:hAnsiTheme="minorEastAsia"/>
                <w:noProof/>
              </w:rPr>
              <w:t>第一节</w:t>
            </w:r>
            <w:r w:rsidRPr="002A47A8">
              <w:rPr>
                <w:rStyle w:val="afd"/>
                <w:rFonts w:asciiTheme="minorEastAsia" w:hAnsiTheme="minorEastAsia"/>
                <w:noProof/>
              </w:rPr>
              <w:t xml:space="preserve"> </w:t>
            </w:r>
            <w:r w:rsidRPr="002A47A8">
              <w:rPr>
                <w:rStyle w:val="afd"/>
                <w:rFonts w:asciiTheme="minorEastAsia" w:hAnsiTheme="minorEastAsia"/>
                <w:noProof/>
              </w:rPr>
              <w:t>提升野生动植物保护能力</w:t>
            </w:r>
            <w:r>
              <w:rPr>
                <w:noProof/>
                <w:webHidden/>
              </w:rPr>
              <w:tab/>
            </w:r>
            <w:r>
              <w:rPr>
                <w:noProof/>
                <w:webHidden/>
              </w:rPr>
              <w:fldChar w:fldCharType="begin"/>
            </w:r>
            <w:r>
              <w:rPr>
                <w:noProof/>
                <w:webHidden/>
              </w:rPr>
              <w:instrText xml:space="preserve"> PAGEREF _Toc91751006 \h </w:instrText>
            </w:r>
            <w:r>
              <w:rPr>
                <w:noProof/>
                <w:webHidden/>
              </w:rPr>
            </w:r>
            <w:r>
              <w:rPr>
                <w:noProof/>
                <w:webHidden/>
              </w:rPr>
              <w:fldChar w:fldCharType="separate"/>
            </w:r>
            <w:r>
              <w:rPr>
                <w:noProof/>
                <w:webHidden/>
              </w:rPr>
              <w:t>37</w:t>
            </w:r>
            <w:r>
              <w:rPr>
                <w:noProof/>
                <w:webHidden/>
              </w:rPr>
              <w:fldChar w:fldCharType="end"/>
            </w:r>
          </w:hyperlink>
        </w:p>
        <w:p w14:paraId="6FA8BC21" w14:textId="62873202" w:rsidR="001622F5" w:rsidRDefault="001622F5" w:rsidP="001622F5">
          <w:pPr>
            <w:pStyle w:val="TOC3"/>
            <w:tabs>
              <w:tab w:val="right" w:leader="dot" w:pos="8834"/>
            </w:tabs>
            <w:spacing w:line="480" w:lineRule="exact"/>
            <w:rPr>
              <w:rFonts w:eastAsiaTheme="minorEastAsia" w:cstheme="minorBidi"/>
              <w:noProof/>
              <w:kern w:val="2"/>
              <w:sz w:val="21"/>
            </w:rPr>
          </w:pPr>
          <w:hyperlink w:anchor="_Toc91751007" w:history="1">
            <w:r w:rsidRPr="002A47A8">
              <w:rPr>
                <w:rStyle w:val="afd"/>
                <w:rFonts w:asciiTheme="minorEastAsia" w:hAnsiTheme="minorEastAsia"/>
                <w:noProof/>
              </w:rPr>
              <w:t>第二节</w:t>
            </w:r>
            <w:r w:rsidRPr="002A47A8">
              <w:rPr>
                <w:rStyle w:val="afd"/>
                <w:rFonts w:asciiTheme="minorEastAsia" w:hAnsiTheme="minorEastAsia"/>
                <w:noProof/>
              </w:rPr>
              <w:t xml:space="preserve"> </w:t>
            </w:r>
            <w:r w:rsidRPr="002A47A8">
              <w:rPr>
                <w:rStyle w:val="afd"/>
                <w:rFonts w:asciiTheme="minorEastAsia" w:hAnsiTheme="minorEastAsia"/>
                <w:noProof/>
              </w:rPr>
              <w:t>严格野生动植物资源管理</w:t>
            </w:r>
            <w:r>
              <w:rPr>
                <w:noProof/>
                <w:webHidden/>
              </w:rPr>
              <w:tab/>
            </w:r>
            <w:r>
              <w:rPr>
                <w:noProof/>
                <w:webHidden/>
              </w:rPr>
              <w:fldChar w:fldCharType="begin"/>
            </w:r>
            <w:r>
              <w:rPr>
                <w:noProof/>
                <w:webHidden/>
              </w:rPr>
              <w:instrText xml:space="preserve"> PAGEREF _Toc91751007 \h </w:instrText>
            </w:r>
            <w:r>
              <w:rPr>
                <w:noProof/>
                <w:webHidden/>
              </w:rPr>
            </w:r>
            <w:r>
              <w:rPr>
                <w:noProof/>
                <w:webHidden/>
              </w:rPr>
              <w:fldChar w:fldCharType="separate"/>
            </w:r>
            <w:r>
              <w:rPr>
                <w:noProof/>
                <w:webHidden/>
              </w:rPr>
              <w:t>38</w:t>
            </w:r>
            <w:r>
              <w:rPr>
                <w:noProof/>
                <w:webHidden/>
              </w:rPr>
              <w:fldChar w:fldCharType="end"/>
            </w:r>
          </w:hyperlink>
        </w:p>
        <w:p w14:paraId="37463EA4" w14:textId="172CCA01" w:rsidR="001622F5" w:rsidRDefault="001622F5" w:rsidP="001622F5">
          <w:pPr>
            <w:pStyle w:val="TOC1"/>
            <w:rPr>
              <w:rFonts w:asciiTheme="minorHAnsi" w:eastAsiaTheme="minorEastAsia" w:hAnsiTheme="minorHAnsi" w:cstheme="minorBidi"/>
              <w:b w:val="0"/>
              <w:noProof/>
              <w:kern w:val="2"/>
              <w:sz w:val="21"/>
              <w:szCs w:val="22"/>
            </w:rPr>
          </w:pPr>
          <w:hyperlink w:anchor="_Toc91751008" w:history="1">
            <w:r w:rsidRPr="002A47A8">
              <w:rPr>
                <w:rStyle w:val="afd"/>
                <w:noProof/>
              </w:rPr>
              <w:t>第九章</w:t>
            </w:r>
            <w:r w:rsidRPr="002A47A8">
              <w:rPr>
                <w:rStyle w:val="afd"/>
                <w:noProof/>
              </w:rPr>
              <w:t xml:space="preserve"> </w:t>
            </w:r>
            <w:r w:rsidRPr="002A47A8">
              <w:rPr>
                <w:rStyle w:val="afd"/>
                <w:noProof/>
              </w:rPr>
              <w:t>大力发展生态产业，助力乡村振兴</w:t>
            </w:r>
            <w:r>
              <w:rPr>
                <w:noProof/>
                <w:webHidden/>
              </w:rPr>
              <w:tab/>
            </w:r>
            <w:r>
              <w:rPr>
                <w:noProof/>
                <w:webHidden/>
              </w:rPr>
              <w:fldChar w:fldCharType="begin"/>
            </w:r>
            <w:r>
              <w:rPr>
                <w:noProof/>
                <w:webHidden/>
              </w:rPr>
              <w:instrText xml:space="preserve"> PAGEREF _Toc91751008 \h </w:instrText>
            </w:r>
            <w:r>
              <w:rPr>
                <w:noProof/>
                <w:webHidden/>
              </w:rPr>
            </w:r>
            <w:r>
              <w:rPr>
                <w:noProof/>
                <w:webHidden/>
              </w:rPr>
              <w:fldChar w:fldCharType="separate"/>
            </w:r>
            <w:r>
              <w:rPr>
                <w:noProof/>
                <w:webHidden/>
              </w:rPr>
              <w:t>40</w:t>
            </w:r>
            <w:r>
              <w:rPr>
                <w:noProof/>
                <w:webHidden/>
              </w:rPr>
              <w:fldChar w:fldCharType="end"/>
            </w:r>
          </w:hyperlink>
        </w:p>
        <w:p w14:paraId="1CDDEEC6" w14:textId="4554F780" w:rsidR="001622F5" w:rsidRDefault="001622F5" w:rsidP="001622F5">
          <w:pPr>
            <w:pStyle w:val="TOC3"/>
            <w:tabs>
              <w:tab w:val="right" w:leader="dot" w:pos="8834"/>
            </w:tabs>
            <w:spacing w:line="480" w:lineRule="exact"/>
            <w:rPr>
              <w:rFonts w:eastAsiaTheme="minorEastAsia" w:cstheme="minorBidi"/>
              <w:noProof/>
              <w:kern w:val="2"/>
              <w:sz w:val="21"/>
            </w:rPr>
          </w:pPr>
          <w:hyperlink w:anchor="_Toc91751009" w:history="1">
            <w:r w:rsidRPr="002A47A8">
              <w:rPr>
                <w:rStyle w:val="afd"/>
                <w:rFonts w:asciiTheme="minorEastAsia" w:hAnsiTheme="minorEastAsia"/>
                <w:noProof/>
              </w:rPr>
              <w:t>第一节</w:t>
            </w:r>
            <w:r w:rsidRPr="002A47A8">
              <w:rPr>
                <w:rStyle w:val="afd"/>
                <w:rFonts w:asciiTheme="minorEastAsia" w:hAnsiTheme="minorEastAsia"/>
                <w:noProof/>
              </w:rPr>
              <w:t xml:space="preserve"> </w:t>
            </w:r>
            <w:r w:rsidRPr="002A47A8">
              <w:rPr>
                <w:rStyle w:val="afd"/>
                <w:rFonts w:asciiTheme="minorEastAsia" w:hAnsiTheme="minorEastAsia"/>
                <w:noProof/>
              </w:rPr>
              <w:t>巩固拓展生态脱贫成果同乡村振兴有效衔接</w:t>
            </w:r>
            <w:r>
              <w:rPr>
                <w:noProof/>
                <w:webHidden/>
              </w:rPr>
              <w:tab/>
            </w:r>
            <w:r>
              <w:rPr>
                <w:noProof/>
                <w:webHidden/>
              </w:rPr>
              <w:fldChar w:fldCharType="begin"/>
            </w:r>
            <w:r>
              <w:rPr>
                <w:noProof/>
                <w:webHidden/>
              </w:rPr>
              <w:instrText xml:space="preserve"> PAGEREF _Toc91751009 \h </w:instrText>
            </w:r>
            <w:r>
              <w:rPr>
                <w:noProof/>
                <w:webHidden/>
              </w:rPr>
            </w:r>
            <w:r>
              <w:rPr>
                <w:noProof/>
                <w:webHidden/>
              </w:rPr>
              <w:fldChar w:fldCharType="separate"/>
            </w:r>
            <w:r>
              <w:rPr>
                <w:noProof/>
                <w:webHidden/>
              </w:rPr>
              <w:t>40</w:t>
            </w:r>
            <w:r>
              <w:rPr>
                <w:noProof/>
                <w:webHidden/>
              </w:rPr>
              <w:fldChar w:fldCharType="end"/>
            </w:r>
          </w:hyperlink>
        </w:p>
        <w:p w14:paraId="091DE991" w14:textId="77EEC8BC" w:rsidR="001622F5" w:rsidRDefault="001622F5" w:rsidP="001622F5">
          <w:pPr>
            <w:pStyle w:val="TOC3"/>
            <w:tabs>
              <w:tab w:val="right" w:leader="dot" w:pos="8834"/>
            </w:tabs>
            <w:spacing w:line="480" w:lineRule="exact"/>
            <w:rPr>
              <w:rFonts w:eastAsiaTheme="minorEastAsia" w:cstheme="minorBidi"/>
              <w:noProof/>
              <w:kern w:val="2"/>
              <w:sz w:val="21"/>
            </w:rPr>
          </w:pPr>
          <w:hyperlink w:anchor="_Toc91751010" w:history="1">
            <w:r w:rsidRPr="002A47A8">
              <w:rPr>
                <w:rStyle w:val="afd"/>
                <w:rFonts w:asciiTheme="minorEastAsia" w:hAnsiTheme="minorEastAsia"/>
                <w:noProof/>
              </w:rPr>
              <w:t>第二节</w:t>
            </w:r>
            <w:r w:rsidRPr="002A47A8">
              <w:rPr>
                <w:rStyle w:val="afd"/>
                <w:rFonts w:asciiTheme="minorEastAsia" w:hAnsiTheme="minorEastAsia"/>
                <w:noProof/>
              </w:rPr>
              <w:t xml:space="preserve"> </w:t>
            </w:r>
            <w:r w:rsidRPr="002A47A8">
              <w:rPr>
                <w:rStyle w:val="afd"/>
                <w:rFonts w:asciiTheme="minorEastAsia" w:hAnsiTheme="minorEastAsia"/>
                <w:noProof/>
              </w:rPr>
              <w:t>推进经济林果产业提质增效</w:t>
            </w:r>
            <w:r>
              <w:rPr>
                <w:noProof/>
                <w:webHidden/>
              </w:rPr>
              <w:tab/>
            </w:r>
            <w:r>
              <w:rPr>
                <w:noProof/>
                <w:webHidden/>
              </w:rPr>
              <w:fldChar w:fldCharType="begin"/>
            </w:r>
            <w:r>
              <w:rPr>
                <w:noProof/>
                <w:webHidden/>
              </w:rPr>
              <w:instrText xml:space="preserve"> PAGEREF _Toc91751010 \h </w:instrText>
            </w:r>
            <w:r>
              <w:rPr>
                <w:noProof/>
                <w:webHidden/>
              </w:rPr>
            </w:r>
            <w:r>
              <w:rPr>
                <w:noProof/>
                <w:webHidden/>
              </w:rPr>
              <w:fldChar w:fldCharType="separate"/>
            </w:r>
            <w:r>
              <w:rPr>
                <w:noProof/>
                <w:webHidden/>
              </w:rPr>
              <w:t>41</w:t>
            </w:r>
            <w:r>
              <w:rPr>
                <w:noProof/>
                <w:webHidden/>
              </w:rPr>
              <w:fldChar w:fldCharType="end"/>
            </w:r>
          </w:hyperlink>
        </w:p>
        <w:p w14:paraId="5B9605AA" w14:textId="663CB6C2" w:rsidR="001622F5" w:rsidRDefault="001622F5" w:rsidP="001622F5">
          <w:pPr>
            <w:pStyle w:val="TOC3"/>
            <w:tabs>
              <w:tab w:val="right" w:leader="dot" w:pos="8834"/>
            </w:tabs>
            <w:spacing w:line="480" w:lineRule="exact"/>
            <w:rPr>
              <w:rFonts w:eastAsiaTheme="minorEastAsia" w:cstheme="minorBidi"/>
              <w:noProof/>
              <w:kern w:val="2"/>
              <w:sz w:val="21"/>
            </w:rPr>
          </w:pPr>
          <w:hyperlink w:anchor="_Toc91751011" w:history="1">
            <w:r w:rsidRPr="002A47A8">
              <w:rPr>
                <w:rStyle w:val="afd"/>
                <w:rFonts w:asciiTheme="minorEastAsia" w:hAnsiTheme="minorEastAsia"/>
                <w:noProof/>
              </w:rPr>
              <w:t>第三节</w:t>
            </w:r>
            <w:r w:rsidRPr="002A47A8">
              <w:rPr>
                <w:rStyle w:val="afd"/>
                <w:rFonts w:asciiTheme="minorEastAsia" w:hAnsiTheme="minorEastAsia"/>
                <w:noProof/>
              </w:rPr>
              <w:t xml:space="preserve"> </w:t>
            </w:r>
            <w:r w:rsidRPr="002A47A8">
              <w:rPr>
                <w:rStyle w:val="afd"/>
                <w:rFonts w:asciiTheme="minorEastAsia" w:hAnsiTheme="minorEastAsia"/>
                <w:noProof/>
              </w:rPr>
              <w:t>加快发展种苗花卉业</w:t>
            </w:r>
            <w:r>
              <w:rPr>
                <w:noProof/>
                <w:webHidden/>
              </w:rPr>
              <w:tab/>
            </w:r>
            <w:r>
              <w:rPr>
                <w:noProof/>
                <w:webHidden/>
              </w:rPr>
              <w:fldChar w:fldCharType="begin"/>
            </w:r>
            <w:r>
              <w:rPr>
                <w:noProof/>
                <w:webHidden/>
              </w:rPr>
              <w:instrText xml:space="preserve"> PAGEREF _Toc91751011 \h </w:instrText>
            </w:r>
            <w:r>
              <w:rPr>
                <w:noProof/>
                <w:webHidden/>
              </w:rPr>
            </w:r>
            <w:r>
              <w:rPr>
                <w:noProof/>
                <w:webHidden/>
              </w:rPr>
              <w:fldChar w:fldCharType="separate"/>
            </w:r>
            <w:r>
              <w:rPr>
                <w:noProof/>
                <w:webHidden/>
              </w:rPr>
              <w:t>42</w:t>
            </w:r>
            <w:r>
              <w:rPr>
                <w:noProof/>
                <w:webHidden/>
              </w:rPr>
              <w:fldChar w:fldCharType="end"/>
            </w:r>
          </w:hyperlink>
        </w:p>
        <w:p w14:paraId="2564281F" w14:textId="435BE465" w:rsidR="001622F5" w:rsidRDefault="001622F5" w:rsidP="001622F5">
          <w:pPr>
            <w:pStyle w:val="TOC3"/>
            <w:tabs>
              <w:tab w:val="right" w:leader="dot" w:pos="8834"/>
            </w:tabs>
            <w:spacing w:line="480" w:lineRule="exact"/>
            <w:rPr>
              <w:rFonts w:eastAsiaTheme="minorEastAsia" w:cstheme="minorBidi"/>
              <w:noProof/>
              <w:kern w:val="2"/>
              <w:sz w:val="21"/>
            </w:rPr>
          </w:pPr>
          <w:hyperlink w:anchor="_Toc91751012" w:history="1">
            <w:r w:rsidRPr="002A47A8">
              <w:rPr>
                <w:rStyle w:val="afd"/>
                <w:rFonts w:asciiTheme="minorEastAsia" w:hAnsiTheme="minorEastAsia"/>
                <w:noProof/>
              </w:rPr>
              <w:t>第四节</w:t>
            </w:r>
            <w:r w:rsidRPr="002A47A8">
              <w:rPr>
                <w:rStyle w:val="afd"/>
                <w:rFonts w:asciiTheme="minorEastAsia" w:hAnsiTheme="minorEastAsia"/>
                <w:noProof/>
              </w:rPr>
              <w:t xml:space="preserve"> </w:t>
            </w:r>
            <w:r w:rsidRPr="002A47A8">
              <w:rPr>
                <w:rStyle w:val="afd"/>
                <w:rFonts w:asciiTheme="minorEastAsia" w:hAnsiTheme="minorEastAsia"/>
                <w:noProof/>
              </w:rPr>
              <w:t>推动草产业和沙区产业发展</w:t>
            </w:r>
            <w:r>
              <w:rPr>
                <w:noProof/>
                <w:webHidden/>
              </w:rPr>
              <w:tab/>
            </w:r>
            <w:r>
              <w:rPr>
                <w:noProof/>
                <w:webHidden/>
              </w:rPr>
              <w:fldChar w:fldCharType="begin"/>
            </w:r>
            <w:r>
              <w:rPr>
                <w:noProof/>
                <w:webHidden/>
              </w:rPr>
              <w:instrText xml:space="preserve"> PAGEREF _Toc91751012 \h </w:instrText>
            </w:r>
            <w:r>
              <w:rPr>
                <w:noProof/>
                <w:webHidden/>
              </w:rPr>
            </w:r>
            <w:r>
              <w:rPr>
                <w:noProof/>
                <w:webHidden/>
              </w:rPr>
              <w:fldChar w:fldCharType="separate"/>
            </w:r>
            <w:r>
              <w:rPr>
                <w:noProof/>
                <w:webHidden/>
              </w:rPr>
              <w:t>43</w:t>
            </w:r>
            <w:r>
              <w:rPr>
                <w:noProof/>
                <w:webHidden/>
              </w:rPr>
              <w:fldChar w:fldCharType="end"/>
            </w:r>
          </w:hyperlink>
        </w:p>
        <w:p w14:paraId="0E63ED2E" w14:textId="789BF874" w:rsidR="001622F5" w:rsidRDefault="001622F5" w:rsidP="001622F5">
          <w:pPr>
            <w:pStyle w:val="TOC3"/>
            <w:tabs>
              <w:tab w:val="right" w:leader="dot" w:pos="8834"/>
            </w:tabs>
            <w:spacing w:line="480" w:lineRule="exact"/>
            <w:rPr>
              <w:rFonts w:eastAsiaTheme="minorEastAsia" w:cstheme="minorBidi"/>
              <w:noProof/>
              <w:kern w:val="2"/>
              <w:sz w:val="21"/>
            </w:rPr>
          </w:pPr>
          <w:hyperlink w:anchor="_Toc91751013" w:history="1">
            <w:r w:rsidRPr="002A47A8">
              <w:rPr>
                <w:rStyle w:val="afd"/>
                <w:rFonts w:asciiTheme="minorEastAsia" w:hAnsiTheme="minorEastAsia"/>
                <w:noProof/>
              </w:rPr>
              <w:t>第五节</w:t>
            </w:r>
            <w:r w:rsidRPr="002A47A8">
              <w:rPr>
                <w:rStyle w:val="afd"/>
                <w:rFonts w:asciiTheme="minorEastAsia" w:hAnsiTheme="minorEastAsia"/>
                <w:noProof/>
              </w:rPr>
              <w:t xml:space="preserve"> </w:t>
            </w:r>
            <w:r w:rsidRPr="002A47A8">
              <w:rPr>
                <w:rStyle w:val="afd"/>
                <w:rFonts w:asciiTheme="minorEastAsia" w:hAnsiTheme="minorEastAsia"/>
                <w:noProof/>
              </w:rPr>
              <w:t>因地制宜发展林下经济</w:t>
            </w:r>
            <w:r>
              <w:rPr>
                <w:noProof/>
                <w:webHidden/>
              </w:rPr>
              <w:tab/>
            </w:r>
            <w:r>
              <w:rPr>
                <w:noProof/>
                <w:webHidden/>
              </w:rPr>
              <w:fldChar w:fldCharType="begin"/>
            </w:r>
            <w:r>
              <w:rPr>
                <w:noProof/>
                <w:webHidden/>
              </w:rPr>
              <w:instrText xml:space="preserve"> PAGEREF _Toc91751013 \h </w:instrText>
            </w:r>
            <w:r>
              <w:rPr>
                <w:noProof/>
                <w:webHidden/>
              </w:rPr>
            </w:r>
            <w:r>
              <w:rPr>
                <w:noProof/>
                <w:webHidden/>
              </w:rPr>
              <w:fldChar w:fldCharType="separate"/>
            </w:r>
            <w:r>
              <w:rPr>
                <w:noProof/>
                <w:webHidden/>
              </w:rPr>
              <w:t>44</w:t>
            </w:r>
            <w:r>
              <w:rPr>
                <w:noProof/>
                <w:webHidden/>
              </w:rPr>
              <w:fldChar w:fldCharType="end"/>
            </w:r>
          </w:hyperlink>
        </w:p>
        <w:p w14:paraId="2A8EAEDE" w14:textId="79A351F0" w:rsidR="001622F5" w:rsidRDefault="001622F5" w:rsidP="001622F5">
          <w:pPr>
            <w:pStyle w:val="TOC3"/>
            <w:tabs>
              <w:tab w:val="right" w:leader="dot" w:pos="8834"/>
            </w:tabs>
            <w:spacing w:line="480" w:lineRule="exact"/>
            <w:rPr>
              <w:rFonts w:eastAsiaTheme="minorEastAsia" w:cstheme="minorBidi"/>
              <w:noProof/>
              <w:kern w:val="2"/>
              <w:sz w:val="21"/>
            </w:rPr>
          </w:pPr>
          <w:hyperlink w:anchor="_Toc91751014" w:history="1">
            <w:r w:rsidRPr="002A47A8">
              <w:rPr>
                <w:rStyle w:val="afd"/>
                <w:rFonts w:asciiTheme="minorEastAsia" w:hAnsiTheme="minorEastAsia"/>
                <w:noProof/>
              </w:rPr>
              <w:t>第六节</w:t>
            </w:r>
            <w:r w:rsidRPr="002A47A8">
              <w:rPr>
                <w:rStyle w:val="afd"/>
                <w:rFonts w:asciiTheme="minorEastAsia" w:hAnsiTheme="minorEastAsia"/>
                <w:noProof/>
              </w:rPr>
              <w:t xml:space="preserve"> </w:t>
            </w:r>
            <w:r w:rsidRPr="002A47A8">
              <w:rPr>
                <w:rStyle w:val="afd"/>
                <w:rFonts w:asciiTheme="minorEastAsia" w:hAnsiTheme="minorEastAsia"/>
                <w:noProof/>
              </w:rPr>
              <w:t>探索推进森林康养产业</w:t>
            </w:r>
            <w:r>
              <w:rPr>
                <w:noProof/>
                <w:webHidden/>
              </w:rPr>
              <w:tab/>
            </w:r>
            <w:r>
              <w:rPr>
                <w:noProof/>
                <w:webHidden/>
              </w:rPr>
              <w:fldChar w:fldCharType="begin"/>
            </w:r>
            <w:r>
              <w:rPr>
                <w:noProof/>
                <w:webHidden/>
              </w:rPr>
              <w:instrText xml:space="preserve"> PAGEREF _Toc91751014 \h </w:instrText>
            </w:r>
            <w:r>
              <w:rPr>
                <w:noProof/>
                <w:webHidden/>
              </w:rPr>
            </w:r>
            <w:r>
              <w:rPr>
                <w:noProof/>
                <w:webHidden/>
              </w:rPr>
              <w:fldChar w:fldCharType="separate"/>
            </w:r>
            <w:r>
              <w:rPr>
                <w:noProof/>
                <w:webHidden/>
              </w:rPr>
              <w:t>45</w:t>
            </w:r>
            <w:r>
              <w:rPr>
                <w:noProof/>
                <w:webHidden/>
              </w:rPr>
              <w:fldChar w:fldCharType="end"/>
            </w:r>
          </w:hyperlink>
        </w:p>
        <w:p w14:paraId="3ED7341E" w14:textId="2A91E080" w:rsidR="001622F5" w:rsidRDefault="001622F5" w:rsidP="001622F5">
          <w:pPr>
            <w:pStyle w:val="TOC1"/>
            <w:rPr>
              <w:rFonts w:asciiTheme="minorHAnsi" w:eastAsiaTheme="minorEastAsia" w:hAnsiTheme="minorHAnsi" w:cstheme="minorBidi"/>
              <w:b w:val="0"/>
              <w:noProof/>
              <w:kern w:val="2"/>
              <w:sz w:val="21"/>
              <w:szCs w:val="22"/>
            </w:rPr>
          </w:pPr>
          <w:hyperlink w:anchor="_Toc91751015" w:history="1">
            <w:r w:rsidRPr="002A47A8">
              <w:rPr>
                <w:rStyle w:val="afd"/>
                <w:noProof/>
              </w:rPr>
              <w:t>第十章</w:t>
            </w:r>
            <w:r w:rsidRPr="002A47A8">
              <w:rPr>
                <w:rStyle w:val="afd"/>
                <w:noProof/>
              </w:rPr>
              <w:t xml:space="preserve"> </w:t>
            </w:r>
            <w:r w:rsidRPr="002A47A8">
              <w:rPr>
                <w:rStyle w:val="afd"/>
                <w:noProof/>
              </w:rPr>
              <w:t>全面推行林长制，强化林草资源监管</w:t>
            </w:r>
            <w:r>
              <w:rPr>
                <w:noProof/>
                <w:webHidden/>
              </w:rPr>
              <w:tab/>
            </w:r>
            <w:r>
              <w:rPr>
                <w:noProof/>
                <w:webHidden/>
              </w:rPr>
              <w:fldChar w:fldCharType="begin"/>
            </w:r>
            <w:r>
              <w:rPr>
                <w:noProof/>
                <w:webHidden/>
              </w:rPr>
              <w:instrText xml:space="preserve"> PAGEREF _Toc91751015 \h </w:instrText>
            </w:r>
            <w:r>
              <w:rPr>
                <w:noProof/>
                <w:webHidden/>
              </w:rPr>
            </w:r>
            <w:r>
              <w:rPr>
                <w:noProof/>
                <w:webHidden/>
              </w:rPr>
              <w:fldChar w:fldCharType="separate"/>
            </w:r>
            <w:r>
              <w:rPr>
                <w:noProof/>
                <w:webHidden/>
              </w:rPr>
              <w:t>47</w:t>
            </w:r>
            <w:r>
              <w:rPr>
                <w:noProof/>
                <w:webHidden/>
              </w:rPr>
              <w:fldChar w:fldCharType="end"/>
            </w:r>
          </w:hyperlink>
        </w:p>
        <w:p w14:paraId="60F748F3" w14:textId="6D34CB0A" w:rsidR="001622F5" w:rsidRDefault="001622F5" w:rsidP="001622F5">
          <w:pPr>
            <w:pStyle w:val="TOC3"/>
            <w:tabs>
              <w:tab w:val="right" w:leader="dot" w:pos="8834"/>
            </w:tabs>
            <w:spacing w:line="480" w:lineRule="exact"/>
            <w:rPr>
              <w:rFonts w:eastAsiaTheme="minorEastAsia" w:cstheme="minorBidi"/>
              <w:noProof/>
              <w:kern w:val="2"/>
              <w:sz w:val="21"/>
            </w:rPr>
          </w:pPr>
          <w:hyperlink w:anchor="_Toc91751016" w:history="1">
            <w:r w:rsidRPr="002A47A8">
              <w:rPr>
                <w:rStyle w:val="afd"/>
                <w:rFonts w:asciiTheme="minorEastAsia" w:hAnsiTheme="minorEastAsia"/>
                <w:noProof/>
              </w:rPr>
              <w:t>第一节</w:t>
            </w:r>
            <w:r w:rsidRPr="002A47A8">
              <w:rPr>
                <w:rStyle w:val="afd"/>
                <w:rFonts w:asciiTheme="minorEastAsia" w:hAnsiTheme="minorEastAsia"/>
                <w:noProof/>
              </w:rPr>
              <w:t xml:space="preserve">  </w:t>
            </w:r>
            <w:r w:rsidRPr="002A47A8">
              <w:rPr>
                <w:rStyle w:val="afd"/>
                <w:rFonts w:asciiTheme="minorEastAsia" w:hAnsiTheme="minorEastAsia"/>
                <w:noProof/>
              </w:rPr>
              <w:t>全面推行林长制</w:t>
            </w:r>
            <w:r>
              <w:rPr>
                <w:noProof/>
                <w:webHidden/>
              </w:rPr>
              <w:tab/>
            </w:r>
            <w:r>
              <w:rPr>
                <w:noProof/>
                <w:webHidden/>
              </w:rPr>
              <w:fldChar w:fldCharType="begin"/>
            </w:r>
            <w:r>
              <w:rPr>
                <w:noProof/>
                <w:webHidden/>
              </w:rPr>
              <w:instrText xml:space="preserve"> PAGEREF _Toc91751016 \h </w:instrText>
            </w:r>
            <w:r>
              <w:rPr>
                <w:noProof/>
                <w:webHidden/>
              </w:rPr>
            </w:r>
            <w:r>
              <w:rPr>
                <w:noProof/>
                <w:webHidden/>
              </w:rPr>
              <w:fldChar w:fldCharType="separate"/>
            </w:r>
            <w:r>
              <w:rPr>
                <w:noProof/>
                <w:webHidden/>
              </w:rPr>
              <w:t>47</w:t>
            </w:r>
            <w:r>
              <w:rPr>
                <w:noProof/>
                <w:webHidden/>
              </w:rPr>
              <w:fldChar w:fldCharType="end"/>
            </w:r>
          </w:hyperlink>
        </w:p>
        <w:p w14:paraId="09B67B41" w14:textId="775A357A" w:rsidR="001622F5" w:rsidRDefault="001622F5" w:rsidP="001622F5">
          <w:pPr>
            <w:pStyle w:val="TOC3"/>
            <w:tabs>
              <w:tab w:val="right" w:leader="dot" w:pos="8834"/>
            </w:tabs>
            <w:spacing w:line="480" w:lineRule="exact"/>
            <w:rPr>
              <w:rFonts w:eastAsiaTheme="minorEastAsia" w:cstheme="minorBidi"/>
              <w:noProof/>
              <w:kern w:val="2"/>
              <w:sz w:val="21"/>
            </w:rPr>
          </w:pPr>
          <w:hyperlink w:anchor="_Toc91751017" w:history="1">
            <w:r w:rsidRPr="002A47A8">
              <w:rPr>
                <w:rStyle w:val="afd"/>
                <w:rFonts w:asciiTheme="minorEastAsia" w:hAnsiTheme="minorEastAsia"/>
                <w:noProof/>
              </w:rPr>
              <w:t>第二节</w:t>
            </w:r>
            <w:r w:rsidRPr="002A47A8">
              <w:rPr>
                <w:rStyle w:val="afd"/>
                <w:rFonts w:asciiTheme="minorEastAsia" w:hAnsiTheme="minorEastAsia"/>
                <w:noProof/>
              </w:rPr>
              <w:t xml:space="preserve">  </w:t>
            </w:r>
            <w:r w:rsidRPr="002A47A8">
              <w:rPr>
                <w:rStyle w:val="afd"/>
                <w:rFonts w:asciiTheme="minorEastAsia" w:hAnsiTheme="minorEastAsia"/>
                <w:noProof/>
              </w:rPr>
              <w:t>严格林草资源监测监督</w:t>
            </w:r>
            <w:r>
              <w:rPr>
                <w:noProof/>
                <w:webHidden/>
              </w:rPr>
              <w:tab/>
            </w:r>
            <w:r>
              <w:rPr>
                <w:noProof/>
                <w:webHidden/>
              </w:rPr>
              <w:fldChar w:fldCharType="begin"/>
            </w:r>
            <w:r>
              <w:rPr>
                <w:noProof/>
                <w:webHidden/>
              </w:rPr>
              <w:instrText xml:space="preserve"> PAGEREF _Toc91751017 \h </w:instrText>
            </w:r>
            <w:r>
              <w:rPr>
                <w:noProof/>
                <w:webHidden/>
              </w:rPr>
            </w:r>
            <w:r>
              <w:rPr>
                <w:noProof/>
                <w:webHidden/>
              </w:rPr>
              <w:fldChar w:fldCharType="separate"/>
            </w:r>
            <w:r>
              <w:rPr>
                <w:noProof/>
                <w:webHidden/>
              </w:rPr>
              <w:t>48</w:t>
            </w:r>
            <w:r>
              <w:rPr>
                <w:noProof/>
                <w:webHidden/>
              </w:rPr>
              <w:fldChar w:fldCharType="end"/>
            </w:r>
          </w:hyperlink>
        </w:p>
        <w:p w14:paraId="38A33272" w14:textId="2010EC85" w:rsidR="001622F5" w:rsidRDefault="001622F5" w:rsidP="001622F5">
          <w:pPr>
            <w:pStyle w:val="TOC1"/>
            <w:rPr>
              <w:rFonts w:asciiTheme="minorHAnsi" w:eastAsiaTheme="minorEastAsia" w:hAnsiTheme="minorHAnsi" w:cstheme="minorBidi"/>
              <w:b w:val="0"/>
              <w:noProof/>
              <w:kern w:val="2"/>
              <w:sz w:val="21"/>
              <w:szCs w:val="22"/>
            </w:rPr>
          </w:pPr>
          <w:hyperlink w:anchor="_Toc91751018" w:history="1">
            <w:r w:rsidRPr="002A47A8">
              <w:rPr>
                <w:rStyle w:val="afd"/>
                <w:noProof/>
              </w:rPr>
              <w:t>第十一章</w:t>
            </w:r>
            <w:r w:rsidRPr="002A47A8">
              <w:rPr>
                <w:rStyle w:val="afd"/>
                <w:noProof/>
              </w:rPr>
              <w:t xml:space="preserve"> </w:t>
            </w:r>
            <w:r w:rsidRPr="002A47A8">
              <w:rPr>
                <w:rStyle w:val="afd"/>
                <w:noProof/>
              </w:rPr>
              <w:t>加强防灾减灾能力建设，巩固生态建设成效</w:t>
            </w:r>
            <w:r>
              <w:rPr>
                <w:noProof/>
                <w:webHidden/>
              </w:rPr>
              <w:tab/>
            </w:r>
            <w:r>
              <w:rPr>
                <w:noProof/>
                <w:webHidden/>
              </w:rPr>
              <w:fldChar w:fldCharType="begin"/>
            </w:r>
            <w:r>
              <w:rPr>
                <w:noProof/>
                <w:webHidden/>
              </w:rPr>
              <w:instrText xml:space="preserve"> PAGEREF _Toc91751018 \h </w:instrText>
            </w:r>
            <w:r>
              <w:rPr>
                <w:noProof/>
                <w:webHidden/>
              </w:rPr>
            </w:r>
            <w:r>
              <w:rPr>
                <w:noProof/>
                <w:webHidden/>
              </w:rPr>
              <w:fldChar w:fldCharType="separate"/>
            </w:r>
            <w:r>
              <w:rPr>
                <w:noProof/>
                <w:webHidden/>
              </w:rPr>
              <w:t>49</w:t>
            </w:r>
            <w:r>
              <w:rPr>
                <w:noProof/>
                <w:webHidden/>
              </w:rPr>
              <w:fldChar w:fldCharType="end"/>
            </w:r>
          </w:hyperlink>
        </w:p>
        <w:p w14:paraId="67D32457" w14:textId="01FAA31E" w:rsidR="001622F5" w:rsidRDefault="001622F5" w:rsidP="001622F5">
          <w:pPr>
            <w:pStyle w:val="TOC3"/>
            <w:tabs>
              <w:tab w:val="right" w:leader="dot" w:pos="8834"/>
            </w:tabs>
            <w:spacing w:line="480" w:lineRule="exact"/>
            <w:rPr>
              <w:rFonts w:eastAsiaTheme="minorEastAsia" w:cstheme="minorBidi"/>
              <w:noProof/>
              <w:kern w:val="2"/>
              <w:sz w:val="21"/>
            </w:rPr>
          </w:pPr>
          <w:hyperlink w:anchor="_Toc91751019" w:history="1">
            <w:r w:rsidRPr="002A47A8">
              <w:rPr>
                <w:rStyle w:val="afd"/>
                <w:rFonts w:asciiTheme="minorEastAsia" w:hAnsiTheme="minorEastAsia"/>
                <w:noProof/>
              </w:rPr>
              <w:t>第一节</w:t>
            </w:r>
            <w:r w:rsidRPr="002A47A8">
              <w:rPr>
                <w:rStyle w:val="afd"/>
                <w:rFonts w:asciiTheme="minorEastAsia" w:hAnsiTheme="minorEastAsia"/>
                <w:noProof/>
              </w:rPr>
              <w:t xml:space="preserve"> </w:t>
            </w:r>
            <w:r w:rsidRPr="002A47A8">
              <w:rPr>
                <w:rStyle w:val="afd"/>
                <w:rFonts w:asciiTheme="minorEastAsia" w:hAnsiTheme="minorEastAsia"/>
                <w:noProof/>
              </w:rPr>
              <w:t>全面提升火灾预防能力</w:t>
            </w:r>
            <w:r>
              <w:rPr>
                <w:noProof/>
                <w:webHidden/>
              </w:rPr>
              <w:tab/>
            </w:r>
            <w:r>
              <w:rPr>
                <w:noProof/>
                <w:webHidden/>
              </w:rPr>
              <w:fldChar w:fldCharType="begin"/>
            </w:r>
            <w:r>
              <w:rPr>
                <w:noProof/>
                <w:webHidden/>
              </w:rPr>
              <w:instrText xml:space="preserve"> PAGEREF _Toc91751019 \h </w:instrText>
            </w:r>
            <w:r>
              <w:rPr>
                <w:noProof/>
                <w:webHidden/>
              </w:rPr>
            </w:r>
            <w:r>
              <w:rPr>
                <w:noProof/>
                <w:webHidden/>
              </w:rPr>
              <w:fldChar w:fldCharType="separate"/>
            </w:r>
            <w:r>
              <w:rPr>
                <w:noProof/>
                <w:webHidden/>
              </w:rPr>
              <w:t>49</w:t>
            </w:r>
            <w:r>
              <w:rPr>
                <w:noProof/>
                <w:webHidden/>
              </w:rPr>
              <w:fldChar w:fldCharType="end"/>
            </w:r>
          </w:hyperlink>
        </w:p>
        <w:p w14:paraId="2A261126" w14:textId="050A200A" w:rsidR="001622F5" w:rsidRDefault="001622F5" w:rsidP="001622F5">
          <w:pPr>
            <w:pStyle w:val="TOC3"/>
            <w:tabs>
              <w:tab w:val="right" w:leader="dot" w:pos="8834"/>
            </w:tabs>
            <w:spacing w:line="480" w:lineRule="exact"/>
            <w:rPr>
              <w:rFonts w:eastAsiaTheme="minorEastAsia" w:cstheme="minorBidi"/>
              <w:noProof/>
              <w:kern w:val="2"/>
              <w:sz w:val="21"/>
            </w:rPr>
          </w:pPr>
          <w:hyperlink w:anchor="_Toc91751020" w:history="1">
            <w:r w:rsidRPr="002A47A8">
              <w:rPr>
                <w:rStyle w:val="afd"/>
                <w:rFonts w:asciiTheme="minorEastAsia" w:hAnsiTheme="minorEastAsia"/>
                <w:noProof/>
              </w:rPr>
              <w:t>第二节</w:t>
            </w:r>
            <w:r w:rsidRPr="002A47A8">
              <w:rPr>
                <w:rStyle w:val="afd"/>
                <w:rFonts w:asciiTheme="minorEastAsia" w:hAnsiTheme="minorEastAsia"/>
                <w:noProof/>
              </w:rPr>
              <w:t xml:space="preserve"> </w:t>
            </w:r>
            <w:r w:rsidRPr="002A47A8">
              <w:rPr>
                <w:rStyle w:val="afd"/>
                <w:rFonts w:asciiTheme="minorEastAsia" w:hAnsiTheme="minorEastAsia"/>
                <w:noProof/>
              </w:rPr>
              <w:t>提高林业草原有害生物防控水平</w:t>
            </w:r>
            <w:r>
              <w:rPr>
                <w:noProof/>
                <w:webHidden/>
              </w:rPr>
              <w:tab/>
            </w:r>
            <w:r>
              <w:rPr>
                <w:noProof/>
                <w:webHidden/>
              </w:rPr>
              <w:fldChar w:fldCharType="begin"/>
            </w:r>
            <w:r>
              <w:rPr>
                <w:noProof/>
                <w:webHidden/>
              </w:rPr>
              <w:instrText xml:space="preserve"> PAGEREF _Toc91751020 \h </w:instrText>
            </w:r>
            <w:r>
              <w:rPr>
                <w:noProof/>
                <w:webHidden/>
              </w:rPr>
            </w:r>
            <w:r>
              <w:rPr>
                <w:noProof/>
                <w:webHidden/>
              </w:rPr>
              <w:fldChar w:fldCharType="separate"/>
            </w:r>
            <w:r>
              <w:rPr>
                <w:noProof/>
                <w:webHidden/>
              </w:rPr>
              <w:t>50</w:t>
            </w:r>
            <w:r>
              <w:rPr>
                <w:noProof/>
                <w:webHidden/>
              </w:rPr>
              <w:fldChar w:fldCharType="end"/>
            </w:r>
          </w:hyperlink>
        </w:p>
        <w:p w14:paraId="116C95BB" w14:textId="5A41B644" w:rsidR="001622F5" w:rsidRDefault="001622F5" w:rsidP="001622F5">
          <w:pPr>
            <w:pStyle w:val="TOC3"/>
            <w:tabs>
              <w:tab w:val="right" w:leader="dot" w:pos="8834"/>
            </w:tabs>
            <w:spacing w:line="480" w:lineRule="exact"/>
            <w:rPr>
              <w:rFonts w:eastAsiaTheme="minorEastAsia" w:cstheme="minorBidi"/>
              <w:noProof/>
              <w:kern w:val="2"/>
              <w:sz w:val="21"/>
            </w:rPr>
          </w:pPr>
          <w:hyperlink w:anchor="_Toc91751021" w:history="1">
            <w:r w:rsidRPr="002A47A8">
              <w:rPr>
                <w:rStyle w:val="afd"/>
                <w:rFonts w:asciiTheme="minorEastAsia" w:hAnsiTheme="minorEastAsia"/>
                <w:noProof/>
              </w:rPr>
              <w:t>第三节</w:t>
            </w:r>
            <w:r w:rsidRPr="002A47A8">
              <w:rPr>
                <w:rStyle w:val="afd"/>
                <w:rFonts w:asciiTheme="minorEastAsia" w:hAnsiTheme="minorEastAsia"/>
                <w:noProof/>
              </w:rPr>
              <w:t xml:space="preserve"> </w:t>
            </w:r>
            <w:r w:rsidRPr="002A47A8">
              <w:rPr>
                <w:rStyle w:val="afd"/>
                <w:rFonts w:asciiTheme="minorEastAsia" w:hAnsiTheme="minorEastAsia"/>
                <w:noProof/>
              </w:rPr>
              <w:t>强化野生动物疫源疫病防控</w:t>
            </w:r>
            <w:r>
              <w:rPr>
                <w:noProof/>
                <w:webHidden/>
              </w:rPr>
              <w:tab/>
            </w:r>
            <w:r>
              <w:rPr>
                <w:noProof/>
                <w:webHidden/>
              </w:rPr>
              <w:fldChar w:fldCharType="begin"/>
            </w:r>
            <w:r>
              <w:rPr>
                <w:noProof/>
                <w:webHidden/>
              </w:rPr>
              <w:instrText xml:space="preserve"> PAGEREF _Toc91751021 \h </w:instrText>
            </w:r>
            <w:r>
              <w:rPr>
                <w:noProof/>
                <w:webHidden/>
              </w:rPr>
            </w:r>
            <w:r>
              <w:rPr>
                <w:noProof/>
                <w:webHidden/>
              </w:rPr>
              <w:fldChar w:fldCharType="separate"/>
            </w:r>
            <w:r>
              <w:rPr>
                <w:noProof/>
                <w:webHidden/>
              </w:rPr>
              <w:t>51</w:t>
            </w:r>
            <w:r>
              <w:rPr>
                <w:noProof/>
                <w:webHidden/>
              </w:rPr>
              <w:fldChar w:fldCharType="end"/>
            </w:r>
          </w:hyperlink>
        </w:p>
        <w:p w14:paraId="0DB8DFE2" w14:textId="02D029F2" w:rsidR="001622F5" w:rsidRDefault="001622F5" w:rsidP="001622F5">
          <w:pPr>
            <w:pStyle w:val="TOC3"/>
            <w:tabs>
              <w:tab w:val="right" w:leader="dot" w:pos="8834"/>
            </w:tabs>
            <w:spacing w:line="480" w:lineRule="exact"/>
            <w:rPr>
              <w:rFonts w:eastAsiaTheme="minorEastAsia" w:cstheme="minorBidi"/>
              <w:noProof/>
              <w:kern w:val="2"/>
              <w:sz w:val="21"/>
            </w:rPr>
          </w:pPr>
          <w:hyperlink w:anchor="_Toc91751022" w:history="1">
            <w:r w:rsidRPr="002A47A8">
              <w:rPr>
                <w:rStyle w:val="afd"/>
                <w:rFonts w:asciiTheme="minorEastAsia" w:hAnsiTheme="minorEastAsia"/>
                <w:noProof/>
              </w:rPr>
              <w:t>第四节</w:t>
            </w:r>
            <w:r w:rsidRPr="002A47A8">
              <w:rPr>
                <w:rStyle w:val="afd"/>
                <w:rFonts w:asciiTheme="minorEastAsia" w:hAnsiTheme="minorEastAsia"/>
                <w:noProof/>
              </w:rPr>
              <w:t xml:space="preserve"> </w:t>
            </w:r>
            <w:r w:rsidRPr="002A47A8">
              <w:rPr>
                <w:rStyle w:val="afd"/>
                <w:rFonts w:asciiTheme="minorEastAsia" w:hAnsiTheme="minorEastAsia"/>
                <w:noProof/>
              </w:rPr>
              <w:t>加强安全生产监测管理</w:t>
            </w:r>
            <w:r>
              <w:rPr>
                <w:noProof/>
                <w:webHidden/>
              </w:rPr>
              <w:tab/>
            </w:r>
            <w:r>
              <w:rPr>
                <w:noProof/>
                <w:webHidden/>
              </w:rPr>
              <w:fldChar w:fldCharType="begin"/>
            </w:r>
            <w:r>
              <w:rPr>
                <w:noProof/>
                <w:webHidden/>
              </w:rPr>
              <w:instrText xml:space="preserve"> PAGEREF _Toc91751022 \h </w:instrText>
            </w:r>
            <w:r>
              <w:rPr>
                <w:noProof/>
                <w:webHidden/>
              </w:rPr>
            </w:r>
            <w:r>
              <w:rPr>
                <w:noProof/>
                <w:webHidden/>
              </w:rPr>
              <w:fldChar w:fldCharType="separate"/>
            </w:r>
            <w:r>
              <w:rPr>
                <w:noProof/>
                <w:webHidden/>
              </w:rPr>
              <w:t>52</w:t>
            </w:r>
            <w:r>
              <w:rPr>
                <w:noProof/>
                <w:webHidden/>
              </w:rPr>
              <w:fldChar w:fldCharType="end"/>
            </w:r>
          </w:hyperlink>
        </w:p>
        <w:p w14:paraId="08719661" w14:textId="09DEF8CC" w:rsidR="001622F5" w:rsidRDefault="001622F5" w:rsidP="001622F5">
          <w:pPr>
            <w:pStyle w:val="TOC1"/>
            <w:rPr>
              <w:rFonts w:asciiTheme="minorHAnsi" w:eastAsiaTheme="minorEastAsia" w:hAnsiTheme="minorHAnsi" w:cstheme="minorBidi"/>
              <w:b w:val="0"/>
              <w:noProof/>
              <w:kern w:val="2"/>
              <w:sz w:val="21"/>
              <w:szCs w:val="22"/>
            </w:rPr>
          </w:pPr>
          <w:hyperlink w:anchor="_Toc91751023" w:history="1">
            <w:r w:rsidRPr="002A47A8">
              <w:rPr>
                <w:rStyle w:val="afd"/>
                <w:noProof/>
              </w:rPr>
              <w:t>第十二章</w:t>
            </w:r>
            <w:r w:rsidRPr="002A47A8">
              <w:rPr>
                <w:rStyle w:val="afd"/>
                <w:noProof/>
              </w:rPr>
              <w:t xml:space="preserve"> </w:t>
            </w:r>
            <w:r w:rsidRPr="002A47A8">
              <w:rPr>
                <w:rStyle w:val="afd"/>
                <w:noProof/>
              </w:rPr>
              <w:t>强化支撑体系建设，促进林草高质量发展</w:t>
            </w:r>
            <w:r>
              <w:rPr>
                <w:noProof/>
                <w:webHidden/>
              </w:rPr>
              <w:tab/>
            </w:r>
            <w:r>
              <w:rPr>
                <w:noProof/>
                <w:webHidden/>
              </w:rPr>
              <w:fldChar w:fldCharType="begin"/>
            </w:r>
            <w:r>
              <w:rPr>
                <w:noProof/>
                <w:webHidden/>
              </w:rPr>
              <w:instrText xml:space="preserve"> PAGEREF _Toc91751023 \h </w:instrText>
            </w:r>
            <w:r>
              <w:rPr>
                <w:noProof/>
                <w:webHidden/>
              </w:rPr>
            </w:r>
            <w:r>
              <w:rPr>
                <w:noProof/>
                <w:webHidden/>
              </w:rPr>
              <w:fldChar w:fldCharType="separate"/>
            </w:r>
            <w:r>
              <w:rPr>
                <w:noProof/>
                <w:webHidden/>
              </w:rPr>
              <w:t>54</w:t>
            </w:r>
            <w:r>
              <w:rPr>
                <w:noProof/>
                <w:webHidden/>
              </w:rPr>
              <w:fldChar w:fldCharType="end"/>
            </w:r>
          </w:hyperlink>
        </w:p>
        <w:p w14:paraId="08A2C056" w14:textId="147C791D" w:rsidR="001622F5" w:rsidRDefault="001622F5" w:rsidP="001622F5">
          <w:pPr>
            <w:pStyle w:val="TOC3"/>
            <w:tabs>
              <w:tab w:val="right" w:leader="dot" w:pos="8834"/>
            </w:tabs>
            <w:spacing w:line="480" w:lineRule="exact"/>
            <w:rPr>
              <w:rFonts w:eastAsiaTheme="minorEastAsia" w:cstheme="minorBidi"/>
              <w:noProof/>
              <w:kern w:val="2"/>
              <w:sz w:val="21"/>
            </w:rPr>
          </w:pPr>
          <w:hyperlink w:anchor="_Toc91751024" w:history="1">
            <w:r w:rsidRPr="002A47A8">
              <w:rPr>
                <w:rStyle w:val="afd"/>
                <w:rFonts w:asciiTheme="minorEastAsia" w:hAnsiTheme="minorEastAsia"/>
                <w:noProof/>
              </w:rPr>
              <w:t>第一节</w:t>
            </w:r>
            <w:r w:rsidRPr="002A47A8">
              <w:rPr>
                <w:rStyle w:val="afd"/>
                <w:rFonts w:asciiTheme="minorEastAsia" w:hAnsiTheme="minorEastAsia"/>
                <w:noProof/>
              </w:rPr>
              <w:t xml:space="preserve"> </w:t>
            </w:r>
            <w:r w:rsidRPr="002A47A8">
              <w:rPr>
                <w:rStyle w:val="afd"/>
                <w:rFonts w:asciiTheme="minorEastAsia" w:hAnsiTheme="minorEastAsia"/>
                <w:noProof/>
              </w:rPr>
              <w:t>加快智慧林草建设</w:t>
            </w:r>
            <w:r>
              <w:rPr>
                <w:noProof/>
                <w:webHidden/>
              </w:rPr>
              <w:tab/>
            </w:r>
            <w:r>
              <w:rPr>
                <w:noProof/>
                <w:webHidden/>
              </w:rPr>
              <w:fldChar w:fldCharType="begin"/>
            </w:r>
            <w:r>
              <w:rPr>
                <w:noProof/>
                <w:webHidden/>
              </w:rPr>
              <w:instrText xml:space="preserve"> PAGEREF _Toc91751024 \h </w:instrText>
            </w:r>
            <w:r>
              <w:rPr>
                <w:noProof/>
                <w:webHidden/>
              </w:rPr>
            </w:r>
            <w:r>
              <w:rPr>
                <w:noProof/>
                <w:webHidden/>
              </w:rPr>
              <w:fldChar w:fldCharType="separate"/>
            </w:r>
            <w:r>
              <w:rPr>
                <w:noProof/>
                <w:webHidden/>
              </w:rPr>
              <w:t>54</w:t>
            </w:r>
            <w:r>
              <w:rPr>
                <w:noProof/>
                <w:webHidden/>
              </w:rPr>
              <w:fldChar w:fldCharType="end"/>
            </w:r>
          </w:hyperlink>
        </w:p>
        <w:p w14:paraId="66B96673" w14:textId="16AE1DD3" w:rsidR="001622F5" w:rsidRDefault="001622F5" w:rsidP="001622F5">
          <w:pPr>
            <w:pStyle w:val="TOC3"/>
            <w:tabs>
              <w:tab w:val="right" w:leader="dot" w:pos="8834"/>
            </w:tabs>
            <w:spacing w:line="480" w:lineRule="exact"/>
            <w:rPr>
              <w:rFonts w:eastAsiaTheme="minorEastAsia" w:cstheme="minorBidi"/>
              <w:noProof/>
              <w:kern w:val="2"/>
              <w:sz w:val="21"/>
            </w:rPr>
          </w:pPr>
          <w:hyperlink w:anchor="_Toc91751025" w:history="1">
            <w:r w:rsidRPr="002A47A8">
              <w:rPr>
                <w:rStyle w:val="afd"/>
                <w:rFonts w:asciiTheme="minorEastAsia" w:hAnsiTheme="minorEastAsia"/>
                <w:noProof/>
              </w:rPr>
              <w:t>第二节</w:t>
            </w:r>
            <w:r w:rsidRPr="002A47A8">
              <w:rPr>
                <w:rStyle w:val="afd"/>
                <w:rFonts w:asciiTheme="minorEastAsia" w:hAnsiTheme="minorEastAsia"/>
                <w:noProof/>
              </w:rPr>
              <w:t xml:space="preserve"> </w:t>
            </w:r>
            <w:r w:rsidRPr="002A47A8">
              <w:rPr>
                <w:rStyle w:val="afd"/>
                <w:rFonts w:asciiTheme="minorEastAsia" w:hAnsiTheme="minorEastAsia"/>
                <w:noProof/>
              </w:rPr>
              <w:t>提升科技支撑能力</w:t>
            </w:r>
            <w:r>
              <w:rPr>
                <w:noProof/>
                <w:webHidden/>
              </w:rPr>
              <w:tab/>
            </w:r>
            <w:r>
              <w:rPr>
                <w:noProof/>
                <w:webHidden/>
              </w:rPr>
              <w:fldChar w:fldCharType="begin"/>
            </w:r>
            <w:r>
              <w:rPr>
                <w:noProof/>
                <w:webHidden/>
              </w:rPr>
              <w:instrText xml:space="preserve"> PAGEREF _Toc91751025 \h </w:instrText>
            </w:r>
            <w:r>
              <w:rPr>
                <w:noProof/>
                <w:webHidden/>
              </w:rPr>
            </w:r>
            <w:r>
              <w:rPr>
                <w:noProof/>
                <w:webHidden/>
              </w:rPr>
              <w:fldChar w:fldCharType="separate"/>
            </w:r>
            <w:r>
              <w:rPr>
                <w:noProof/>
                <w:webHidden/>
              </w:rPr>
              <w:t>55</w:t>
            </w:r>
            <w:r>
              <w:rPr>
                <w:noProof/>
                <w:webHidden/>
              </w:rPr>
              <w:fldChar w:fldCharType="end"/>
            </w:r>
          </w:hyperlink>
        </w:p>
        <w:p w14:paraId="719C475B" w14:textId="6BB325F8" w:rsidR="001622F5" w:rsidRDefault="001622F5" w:rsidP="001622F5">
          <w:pPr>
            <w:pStyle w:val="TOC3"/>
            <w:tabs>
              <w:tab w:val="right" w:leader="dot" w:pos="8834"/>
            </w:tabs>
            <w:spacing w:line="480" w:lineRule="exact"/>
            <w:rPr>
              <w:rFonts w:eastAsiaTheme="minorEastAsia" w:cstheme="minorBidi"/>
              <w:noProof/>
              <w:kern w:val="2"/>
              <w:sz w:val="21"/>
            </w:rPr>
          </w:pPr>
          <w:hyperlink w:anchor="_Toc91751026" w:history="1">
            <w:r w:rsidRPr="002A47A8">
              <w:rPr>
                <w:rStyle w:val="afd"/>
                <w:rFonts w:asciiTheme="minorEastAsia" w:hAnsiTheme="minorEastAsia"/>
                <w:noProof/>
              </w:rPr>
              <w:t>第三节</w:t>
            </w:r>
            <w:r w:rsidRPr="002A47A8">
              <w:rPr>
                <w:rStyle w:val="afd"/>
                <w:rFonts w:asciiTheme="minorEastAsia" w:hAnsiTheme="minorEastAsia"/>
                <w:noProof/>
              </w:rPr>
              <w:t xml:space="preserve"> </w:t>
            </w:r>
            <w:r w:rsidRPr="002A47A8">
              <w:rPr>
                <w:rStyle w:val="afd"/>
                <w:rFonts w:asciiTheme="minorEastAsia" w:hAnsiTheme="minorEastAsia"/>
                <w:noProof/>
              </w:rPr>
              <w:t>强化基础设施建设</w:t>
            </w:r>
            <w:r>
              <w:rPr>
                <w:noProof/>
                <w:webHidden/>
              </w:rPr>
              <w:tab/>
            </w:r>
            <w:r>
              <w:rPr>
                <w:noProof/>
                <w:webHidden/>
              </w:rPr>
              <w:fldChar w:fldCharType="begin"/>
            </w:r>
            <w:r>
              <w:rPr>
                <w:noProof/>
                <w:webHidden/>
              </w:rPr>
              <w:instrText xml:space="preserve"> PAGEREF _Toc91751026 \h </w:instrText>
            </w:r>
            <w:r>
              <w:rPr>
                <w:noProof/>
                <w:webHidden/>
              </w:rPr>
            </w:r>
            <w:r>
              <w:rPr>
                <w:noProof/>
                <w:webHidden/>
              </w:rPr>
              <w:fldChar w:fldCharType="separate"/>
            </w:r>
            <w:r>
              <w:rPr>
                <w:noProof/>
                <w:webHidden/>
              </w:rPr>
              <w:t>56</w:t>
            </w:r>
            <w:r>
              <w:rPr>
                <w:noProof/>
                <w:webHidden/>
              </w:rPr>
              <w:fldChar w:fldCharType="end"/>
            </w:r>
          </w:hyperlink>
        </w:p>
        <w:p w14:paraId="136A5863" w14:textId="2179F12F" w:rsidR="001622F5" w:rsidRDefault="001622F5" w:rsidP="001622F5">
          <w:pPr>
            <w:pStyle w:val="TOC3"/>
            <w:tabs>
              <w:tab w:val="right" w:leader="dot" w:pos="8834"/>
            </w:tabs>
            <w:spacing w:line="480" w:lineRule="exact"/>
            <w:rPr>
              <w:rFonts w:eastAsiaTheme="minorEastAsia" w:cstheme="minorBidi"/>
              <w:noProof/>
              <w:kern w:val="2"/>
              <w:sz w:val="21"/>
            </w:rPr>
          </w:pPr>
          <w:hyperlink w:anchor="_Toc91751027" w:history="1">
            <w:r w:rsidRPr="002A47A8">
              <w:rPr>
                <w:rStyle w:val="afd"/>
                <w:rFonts w:asciiTheme="minorEastAsia" w:hAnsiTheme="minorEastAsia"/>
                <w:noProof/>
              </w:rPr>
              <w:t>第四节</w:t>
            </w:r>
            <w:r w:rsidRPr="002A47A8">
              <w:rPr>
                <w:rStyle w:val="afd"/>
                <w:rFonts w:asciiTheme="minorEastAsia" w:hAnsiTheme="minorEastAsia"/>
                <w:noProof/>
              </w:rPr>
              <w:t xml:space="preserve"> </w:t>
            </w:r>
            <w:r w:rsidRPr="002A47A8">
              <w:rPr>
                <w:rStyle w:val="afd"/>
                <w:rFonts w:asciiTheme="minorEastAsia" w:hAnsiTheme="minorEastAsia"/>
                <w:noProof/>
              </w:rPr>
              <w:t>深化林业草原改革</w:t>
            </w:r>
            <w:r>
              <w:rPr>
                <w:noProof/>
                <w:webHidden/>
              </w:rPr>
              <w:tab/>
            </w:r>
            <w:r>
              <w:rPr>
                <w:noProof/>
                <w:webHidden/>
              </w:rPr>
              <w:fldChar w:fldCharType="begin"/>
            </w:r>
            <w:r>
              <w:rPr>
                <w:noProof/>
                <w:webHidden/>
              </w:rPr>
              <w:instrText xml:space="preserve"> PAGEREF _Toc91751027 \h </w:instrText>
            </w:r>
            <w:r>
              <w:rPr>
                <w:noProof/>
                <w:webHidden/>
              </w:rPr>
            </w:r>
            <w:r>
              <w:rPr>
                <w:noProof/>
                <w:webHidden/>
              </w:rPr>
              <w:fldChar w:fldCharType="separate"/>
            </w:r>
            <w:r>
              <w:rPr>
                <w:noProof/>
                <w:webHidden/>
              </w:rPr>
              <w:t>57</w:t>
            </w:r>
            <w:r>
              <w:rPr>
                <w:noProof/>
                <w:webHidden/>
              </w:rPr>
              <w:fldChar w:fldCharType="end"/>
            </w:r>
          </w:hyperlink>
        </w:p>
        <w:p w14:paraId="71CD77D9" w14:textId="6B05E0BC" w:rsidR="001622F5" w:rsidRDefault="001622F5" w:rsidP="001622F5">
          <w:pPr>
            <w:pStyle w:val="TOC3"/>
            <w:tabs>
              <w:tab w:val="right" w:leader="dot" w:pos="8834"/>
            </w:tabs>
            <w:spacing w:line="480" w:lineRule="exact"/>
            <w:rPr>
              <w:rFonts w:eastAsiaTheme="minorEastAsia" w:cstheme="minorBidi"/>
              <w:noProof/>
              <w:kern w:val="2"/>
              <w:sz w:val="21"/>
            </w:rPr>
          </w:pPr>
          <w:hyperlink w:anchor="_Toc91751028" w:history="1">
            <w:r w:rsidRPr="002A47A8">
              <w:rPr>
                <w:rStyle w:val="afd"/>
                <w:rFonts w:asciiTheme="minorEastAsia" w:hAnsiTheme="minorEastAsia"/>
                <w:noProof/>
              </w:rPr>
              <w:t>第五节</w:t>
            </w:r>
            <w:r w:rsidRPr="002A47A8">
              <w:rPr>
                <w:rStyle w:val="afd"/>
                <w:rFonts w:asciiTheme="minorEastAsia" w:hAnsiTheme="minorEastAsia"/>
                <w:noProof/>
              </w:rPr>
              <w:t xml:space="preserve"> </w:t>
            </w:r>
            <w:r w:rsidRPr="002A47A8">
              <w:rPr>
                <w:rStyle w:val="afd"/>
                <w:rFonts w:asciiTheme="minorEastAsia" w:hAnsiTheme="minorEastAsia"/>
                <w:noProof/>
              </w:rPr>
              <w:t>探索生态产品价值实现机制</w:t>
            </w:r>
            <w:r>
              <w:rPr>
                <w:noProof/>
                <w:webHidden/>
              </w:rPr>
              <w:tab/>
            </w:r>
            <w:r>
              <w:rPr>
                <w:noProof/>
                <w:webHidden/>
              </w:rPr>
              <w:fldChar w:fldCharType="begin"/>
            </w:r>
            <w:r>
              <w:rPr>
                <w:noProof/>
                <w:webHidden/>
              </w:rPr>
              <w:instrText xml:space="preserve"> PAGEREF _Toc91751028 \h </w:instrText>
            </w:r>
            <w:r>
              <w:rPr>
                <w:noProof/>
                <w:webHidden/>
              </w:rPr>
            </w:r>
            <w:r>
              <w:rPr>
                <w:noProof/>
                <w:webHidden/>
              </w:rPr>
              <w:fldChar w:fldCharType="separate"/>
            </w:r>
            <w:r>
              <w:rPr>
                <w:noProof/>
                <w:webHidden/>
              </w:rPr>
              <w:t>58</w:t>
            </w:r>
            <w:r>
              <w:rPr>
                <w:noProof/>
                <w:webHidden/>
              </w:rPr>
              <w:fldChar w:fldCharType="end"/>
            </w:r>
          </w:hyperlink>
        </w:p>
        <w:p w14:paraId="727BAE46" w14:textId="3C9CEE17" w:rsidR="001622F5" w:rsidRDefault="001622F5" w:rsidP="001622F5">
          <w:pPr>
            <w:pStyle w:val="TOC3"/>
            <w:tabs>
              <w:tab w:val="right" w:leader="dot" w:pos="8834"/>
            </w:tabs>
            <w:spacing w:line="480" w:lineRule="exact"/>
            <w:rPr>
              <w:rFonts w:eastAsiaTheme="minorEastAsia" w:cstheme="minorBidi"/>
              <w:noProof/>
              <w:kern w:val="2"/>
              <w:sz w:val="21"/>
            </w:rPr>
          </w:pPr>
          <w:hyperlink w:anchor="_Toc91751029" w:history="1">
            <w:r w:rsidRPr="002A47A8">
              <w:rPr>
                <w:rStyle w:val="afd"/>
                <w:rFonts w:asciiTheme="minorEastAsia" w:hAnsiTheme="minorEastAsia"/>
                <w:noProof/>
              </w:rPr>
              <w:t>第六节</w:t>
            </w:r>
            <w:r w:rsidRPr="002A47A8">
              <w:rPr>
                <w:rStyle w:val="afd"/>
                <w:rFonts w:asciiTheme="minorEastAsia" w:hAnsiTheme="minorEastAsia"/>
                <w:noProof/>
              </w:rPr>
              <w:t xml:space="preserve"> </w:t>
            </w:r>
            <w:r w:rsidRPr="002A47A8">
              <w:rPr>
                <w:rStyle w:val="afd"/>
                <w:rFonts w:asciiTheme="minorEastAsia" w:hAnsiTheme="minorEastAsia"/>
                <w:noProof/>
              </w:rPr>
              <w:t>全面推进依法治林治草</w:t>
            </w:r>
            <w:r>
              <w:rPr>
                <w:noProof/>
                <w:webHidden/>
              </w:rPr>
              <w:tab/>
            </w:r>
            <w:r>
              <w:rPr>
                <w:noProof/>
                <w:webHidden/>
              </w:rPr>
              <w:fldChar w:fldCharType="begin"/>
            </w:r>
            <w:r>
              <w:rPr>
                <w:noProof/>
                <w:webHidden/>
              </w:rPr>
              <w:instrText xml:space="preserve"> PAGEREF _Toc91751029 \h </w:instrText>
            </w:r>
            <w:r>
              <w:rPr>
                <w:noProof/>
                <w:webHidden/>
              </w:rPr>
            </w:r>
            <w:r>
              <w:rPr>
                <w:noProof/>
                <w:webHidden/>
              </w:rPr>
              <w:fldChar w:fldCharType="separate"/>
            </w:r>
            <w:r>
              <w:rPr>
                <w:noProof/>
                <w:webHidden/>
              </w:rPr>
              <w:t>58</w:t>
            </w:r>
            <w:r>
              <w:rPr>
                <w:noProof/>
                <w:webHidden/>
              </w:rPr>
              <w:fldChar w:fldCharType="end"/>
            </w:r>
          </w:hyperlink>
        </w:p>
        <w:p w14:paraId="0DD9A9BF" w14:textId="5A71D3C5" w:rsidR="001622F5" w:rsidRDefault="001622F5" w:rsidP="001622F5">
          <w:pPr>
            <w:pStyle w:val="TOC3"/>
            <w:tabs>
              <w:tab w:val="right" w:leader="dot" w:pos="8834"/>
            </w:tabs>
            <w:spacing w:line="480" w:lineRule="exact"/>
            <w:rPr>
              <w:rFonts w:eastAsiaTheme="minorEastAsia" w:cstheme="minorBidi"/>
              <w:noProof/>
              <w:kern w:val="2"/>
              <w:sz w:val="21"/>
            </w:rPr>
          </w:pPr>
          <w:hyperlink w:anchor="_Toc91751030" w:history="1">
            <w:r w:rsidRPr="002A47A8">
              <w:rPr>
                <w:rStyle w:val="afd"/>
                <w:rFonts w:asciiTheme="minorEastAsia" w:hAnsiTheme="minorEastAsia"/>
                <w:noProof/>
              </w:rPr>
              <w:t>第七节</w:t>
            </w:r>
            <w:r w:rsidRPr="002A47A8">
              <w:rPr>
                <w:rStyle w:val="afd"/>
                <w:rFonts w:asciiTheme="minorEastAsia" w:hAnsiTheme="minorEastAsia"/>
                <w:noProof/>
              </w:rPr>
              <w:t xml:space="preserve"> </w:t>
            </w:r>
            <w:r w:rsidRPr="002A47A8">
              <w:rPr>
                <w:rStyle w:val="afd"/>
                <w:rFonts w:asciiTheme="minorEastAsia" w:hAnsiTheme="minorEastAsia"/>
                <w:noProof/>
              </w:rPr>
              <w:t>加强人才队伍建设</w:t>
            </w:r>
            <w:r>
              <w:rPr>
                <w:noProof/>
                <w:webHidden/>
              </w:rPr>
              <w:tab/>
            </w:r>
            <w:r>
              <w:rPr>
                <w:noProof/>
                <w:webHidden/>
              </w:rPr>
              <w:fldChar w:fldCharType="begin"/>
            </w:r>
            <w:r>
              <w:rPr>
                <w:noProof/>
                <w:webHidden/>
              </w:rPr>
              <w:instrText xml:space="preserve"> PAGEREF _Toc91751030 \h </w:instrText>
            </w:r>
            <w:r>
              <w:rPr>
                <w:noProof/>
                <w:webHidden/>
              </w:rPr>
            </w:r>
            <w:r>
              <w:rPr>
                <w:noProof/>
                <w:webHidden/>
              </w:rPr>
              <w:fldChar w:fldCharType="separate"/>
            </w:r>
            <w:r>
              <w:rPr>
                <w:noProof/>
                <w:webHidden/>
              </w:rPr>
              <w:t>59</w:t>
            </w:r>
            <w:r>
              <w:rPr>
                <w:noProof/>
                <w:webHidden/>
              </w:rPr>
              <w:fldChar w:fldCharType="end"/>
            </w:r>
          </w:hyperlink>
        </w:p>
        <w:p w14:paraId="7251B0AB" w14:textId="2BEC7AC6" w:rsidR="001622F5" w:rsidRDefault="001622F5" w:rsidP="001622F5">
          <w:pPr>
            <w:pStyle w:val="TOC1"/>
            <w:rPr>
              <w:rFonts w:asciiTheme="minorHAnsi" w:eastAsiaTheme="minorEastAsia" w:hAnsiTheme="minorHAnsi" w:cstheme="minorBidi"/>
              <w:b w:val="0"/>
              <w:noProof/>
              <w:kern w:val="2"/>
              <w:sz w:val="21"/>
              <w:szCs w:val="22"/>
            </w:rPr>
          </w:pPr>
          <w:hyperlink w:anchor="_Toc91751031" w:history="1">
            <w:r w:rsidRPr="002A47A8">
              <w:rPr>
                <w:rStyle w:val="afd"/>
                <w:noProof/>
              </w:rPr>
              <w:t>第十三章</w:t>
            </w:r>
            <w:r w:rsidRPr="002A47A8">
              <w:rPr>
                <w:rStyle w:val="afd"/>
                <w:noProof/>
              </w:rPr>
              <w:t xml:space="preserve"> </w:t>
            </w:r>
            <w:r w:rsidRPr="002A47A8">
              <w:rPr>
                <w:rStyle w:val="afd"/>
                <w:noProof/>
              </w:rPr>
              <w:t>保障措施</w:t>
            </w:r>
            <w:r>
              <w:rPr>
                <w:noProof/>
                <w:webHidden/>
              </w:rPr>
              <w:tab/>
            </w:r>
            <w:r>
              <w:rPr>
                <w:noProof/>
                <w:webHidden/>
              </w:rPr>
              <w:fldChar w:fldCharType="begin"/>
            </w:r>
            <w:r>
              <w:rPr>
                <w:noProof/>
                <w:webHidden/>
              </w:rPr>
              <w:instrText xml:space="preserve"> PAGEREF _Toc91751031 \h </w:instrText>
            </w:r>
            <w:r>
              <w:rPr>
                <w:noProof/>
                <w:webHidden/>
              </w:rPr>
            </w:r>
            <w:r>
              <w:rPr>
                <w:noProof/>
                <w:webHidden/>
              </w:rPr>
              <w:fldChar w:fldCharType="separate"/>
            </w:r>
            <w:r>
              <w:rPr>
                <w:noProof/>
                <w:webHidden/>
              </w:rPr>
              <w:t>61</w:t>
            </w:r>
            <w:r>
              <w:rPr>
                <w:noProof/>
                <w:webHidden/>
              </w:rPr>
              <w:fldChar w:fldCharType="end"/>
            </w:r>
          </w:hyperlink>
        </w:p>
        <w:p w14:paraId="42F3775F" w14:textId="7D78C103" w:rsidR="001622F5" w:rsidRDefault="001622F5" w:rsidP="001622F5">
          <w:pPr>
            <w:pStyle w:val="TOC3"/>
            <w:tabs>
              <w:tab w:val="right" w:leader="dot" w:pos="8834"/>
            </w:tabs>
            <w:spacing w:line="480" w:lineRule="exact"/>
            <w:rPr>
              <w:rFonts w:eastAsiaTheme="minorEastAsia" w:cstheme="minorBidi"/>
              <w:noProof/>
              <w:kern w:val="2"/>
              <w:sz w:val="21"/>
            </w:rPr>
          </w:pPr>
          <w:hyperlink w:anchor="_Toc91751032" w:history="1">
            <w:r w:rsidRPr="002A47A8">
              <w:rPr>
                <w:rStyle w:val="afd"/>
                <w:rFonts w:asciiTheme="minorEastAsia" w:hAnsiTheme="minorEastAsia"/>
                <w:noProof/>
              </w:rPr>
              <w:t>第一节</w:t>
            </w:r>
            <w:r w:rsidRPr="002A47A8">
              <w:rPr>
                <w:rStyle w:val="afd"/>
                <w:rFonts w:asciiTheme="minorEastAsia" w:hAnsiTheme="minorEastAsia"/>
                <w:noProof/>
              </w:rPr>
              <w:t xml:space="preserve"> </w:t>
            </w:r>
            <w:r w:rsidRPr="002A47A8">
              <w:rPr>
                <w:rStyle w:val="afd"/>
                <w:rFonts w:asciiTheme="minorEastAsia" w:hAnsiTheme="minorEastAsia"/>
                <w:noProof/>
              </w:rPr>
              <w:t>加强规划组织衔接</w:t>
            </w:r>
            <w:r>
              <w:rPr>
                <w:noProof/>
                <w:webHidden/>
              </w:rPr>
              <w:tab/>
            </w:r>
            <w:r>
              <w:rPr>
                <w:noProof/>
                <w:webHidden/>
              </w:rPr>
              <w:fldChar w:fldCharType="begin"/>
            </w:r>
            <w:r>
              <w:rPr>
                <w:noProof/>
                <w:webHidden/>
              </w:rPr>
              <w:instrText xml:space="preserve"> PAGEREF _Toc91751032 \h </w:instrText>
            </w:r>
            <w:r>
              <w:rPr>
                <w:noProof/>
                <w:webHidden/>
              </w:rPr>
            </w:r>
            <w:r>
              <w:rPr>
                <w:noProof/>
                <w:webHidden/>
              </w:rPr>
              <w:fldChar w:fldCharType="separate"/>
            </w:r>
            <w:r>
              <w:rPr>
                <w:noProof/>
                <w:webHidden/>
              </w:rPr>
              <w:t>61</w:t>
            </w:r>
            <w:r>
              <w:rPr>
                <w:noProof/>
                <w:webHidden/>
              </w:rPr>
              <w:fldChar w:fldCharType="end"/>
            </w:r>
          </w:hyperlink>
        </w:p>
        <w:p w14:paraId="11375D0B" w14:textId="1B1B4A4F" w:rsidR="001622F5" w:rsidRDefault="001622F5" w:rsidP="001622F5">
          <w:pPr>
            <w:pStyle w:val="TOC3"/>
            <w:tabs>
              <w:tab w:val="right" w:leader="dot" w:pos="8834"/>
            </w:tabs>
            <w:spacing w:line="480" w:lineRule="exact"/>
            <w:rPr>
              <w:rFonts w:eastAsiaTheme="minorEastAsia" w:cstheme="minorBidi"/>
              <w:noProof/>
              <w:kern w:val="2"/>
              <w:sz w:val="21"/>
            </w:rPr>
          </w:pPr>
          <w:hyperlink w:anchor="_Toc91751033" w:history="1">
            <w:r w:rsidRPr="002A47A8">
              <w:rPr>
                <w:rStyle w:val="afd"/>
                <w:rFonts w:asciiTheme="minorEastAsia" w:hAnsiTheme="minorEastAsia"/>
                <w:noProof/>
              </w:rPr>
              <w:t>第二节</w:t>
            </w:r>
            <w:r w:rsidRPr="002A47A8">
              <w:rPr>
                <w:rStyle w:val="afd"/>
                <w:rFonts w:asciiTheme="minorEastAsia" w:hAnsiTheme="minorEastAsia"/>
                <w:noProof/>
              </w:rPr>
              <w:t xml:space="preserve"> </w:t>
            </w:r>
            <w:r w:rsidRPr="002A47A8">
              <w:rPr>
                <w:rStyle w:val="afd"/>
                <w:rFonts w:asciiTheme="minorEastAsia" w:hAnsiTheme="minorEastAsia"/>
                <w:noProof/>
              </w:rPr>
              <w:t>强化规划落实监管</w:t>
            </w:r>
            <w:r>
              <w:rPr>
                <w:noProof/>
                <w:webHidden/>
              </w:rPr>
              <w:tab/>
            </w:r>
            <w:r>
              <w:rPr>
                <w:noProof/>
                <w:webHidden/>
              </w:rPr>
              <w:fldChar w:fldCharType="begin"/>
            </w:r>
            <w:r>
              <w:rPr>
                <w:noProof/>
                <w:webHidden/>
              </w:rPr>
              <w:instrText xml:space="preserve"> PAGEREF _Toc91751033 \h </w:instrText>
            </w:r>
            <w:r>
              <w:rPr>
                <w:noProof/>
                <w:webHidden/>
              </w:rPr>
            </w:r>
            <w:r>
              <w:rPr>
                <w:noProof/>
                <w:webHidden/>
              </w:rPr>
              <w:fldChar w:fldCharType="separate"/>
            </w:r>
            <w:r>
              <w:rPr>
                <w:noProof/>
                <w:webHidden/>
              </w:rPr>
              <w:t>62</w:t>
            </w:r>
            <w:r>
              <w:rPr>
                <w:noProof/>
                <w:webHidden/>
              </w:rPr>
              <w:fldChar w:fldCharType="end"/>
            </w:r>
          </w:hyperlink>
        </w:p>
        <w:p w14:paraId="13F92732" w14:textId="1FB94A13" w:rsidR="001622F5" w:rsidRDefault="001622F5" w:rsidP="001622F5">
          <w:pPr>
            <w:pStyle w:val="TOC3"/>
            <w:tabs>
              <w:tab w:val="right" w:leader="dot" w:pos="8834"/>
            </w:tabs>
            <w:spacing w:line="480" w:lineRule="exact"/>
            <w:rPr>
              <w:rFonts w:eastAsiaTheme="minorEastAsia" w:cstheme="minorBidi"/>
              <w:noProof/>
              <w:kern w:val="2"/>
              <w:sz w:val="21"/>
            </w:rPr>
          </w:pPr>
          <w:hyperlink w:anchor="_Toc91751034" w:history="1">
            <w:r w:rsidRPr="002A47A8">
              <w:rPr>
                <w:rStyle w:val="afd"/>
                <w:rFonts w:asciiTheme="minorEastAsia" w:hAnsiTheme="minorEastAsia"/>
                <w:noProof/>
              </w:rPr>
              <w:t>第三节</w:t>
            </w:r>
            <w:r w:rsidRPr="002A47A8">
              <w:rPr>
                <w:rStyle w:val="afd"/>
                <w:rFonts w:asciiTheme="minorEastAsia" w:hAnsiTheme="minorEastAsia"/>
                <w:noProof/>
              </w:rPr>
              <w:t xml:space="preserve"> </w:t>
            </w:r>
            <w:r w:rsidRPr="002A47A8">
              <w:rPr>
                <w:rStyle w:val="afd"/>
                <w:rFonts w:asciiTheme="minorEastAsia" w:hAnsiTheme="minorEastAsia"/>
                <w:noProof/>
              </w:rPr>
              <w:t>加快形成多元投入格局</w:t>
            </w:r>
            <w:r>
              <w:rPr>
                <w:noProof/>
                <w:webHidden/>
              </w:rPr>
              <w:tab/>
            </w:r>
            <w:r>
              <w:rPr>
                <w:noProof/>
                <w:webHidden/>
              </w:rPr>
              <w:fldChar w:fldCharType="begin"/>
            </w:r>
            <w:r>
              <w:rPr>
                <w:noProof/>
                <w:webHidden/>
              </w:rPr>
              <w:instrText xml:space="preserve"> PAGEREF _Toc91751034 \h </w:instrText>
            </w:r>
            <w:r>
              <w:rPr>
                <w:noProof/>
                <w:webHidden/>
              </w:rPr>
            </w:r>
            <w:r>
              <w:rPr>
                <w:noProof/>
                <w:webHidden/>
              </w:rPr>
              <w:fldChar w:fldCharType="separate"/>
            </w:r>
            <w:r>
              <w:rPr>
                <w:noProof/>
                <w:webHidden/>
              </w:rPr>
              <w:t>62</w:t>
            </w:r>
            <w:r>
              <w:rPr>
                <w:noProof/>
                <w:webHidden/>
              </w:rPr>
              <w:fldChar w:fldCharType="end"/>
            </w:r>
          </w:hyperlink>
        </w:p>
        <w:p w14:paraId="5861657B" w14:textId="091663EC" w:rsidR="001622F5" w:rsidRDefault="001622F5" w:rsidP="001622F5">
          <w:pPr>
            <w:pStyle w:val="TOC3"/>
            <w:tabs>
              <w:tab w:val="right" w:leader="dot" w:pos="8834"/>
            </w:tabs>
            <w:spacing w:line="480" w:lineRule="exact"/>
            <w:rPr>
              <w:rFonts w:eastAsiaTheme="minorEastAsia" w:cstheme="minorBidi"/>
              <w:noProof/>
              <w:kern w:val="2"/>
              <w:sz w:val="21"/>
            </w:rPr>
          </w:pPr>
          <w:hyperlink w:anchor="_Toc91751035" w:history="1">
            <w:r w:rsidRPr="002A47A8">
              <w:rPr>
                <w:rStyle w:val="afd"/>
                <w:rFonts w:asciiTheme="minorEastAsia" w:hAnsiTheme="minorEastAsia"/>
                <w:noProof/>
              </w:rPr>
              <w:t>第四节</w:t>
            </w:r>
            <w:r w:rsidRPr="002A47A8">
              <w:rPr>
                <w:rStyle w:val="afd"/>
                <w:rFonts w:asciiTheme="minorEastAsia" w:hAnsiTheme="minorEastAsia"/>
                <w:noProof/>
              </w:rPr>
              <w:t xml:space="preserve"> </w:t>
            </w:r>
            <w:r w:rsidRPr="002A47A8">
              <w:rPr>
                <w:rStyle w:val="afd"/>
                <w:rFonts w:asciiTheme="minorEastAsia" w:hAnsiTheme="minorEastAsia"/>
                <w:noProof/>
              </w:rPr>
              <w:t>大力营造良好发展氛围</w:t>
            </w:r>
            <w:r>
              <w:rPr>
                <w:noProof/>
                <w:webHidden/>
              </w:rPr>
              <w:tab/>
            </w:r>
            <w:r>
              <w:rPr>
                <w:noProof/>
                <w:webHidden/>
              </w:rPr>
              <w:fldChar w:fldCharType="begin"/>
            </w:r>
            <w:r>
              <w:rPr>
                <w:noProof/>
                <w:webHidden/>
              </w:rPr>
              <w:instrText xml:space="preserve"> PAGEREF _Toc91751035 \h </w:instrText>
            </w:r>
            <w:r>
              <w:rPr>
                <w:noProof/>
                <w:webHidden/>
              </w:rPr>
            </w:r>
            <w:r>
              <w:rPr>
                <w:noProof/>
                <w:webHidden/>
              </w:rPr>
              <w:fldChar w:fldCharType="separate"/>
            </w:r>
            <w:r>
              <w:rPr>
                <w:noProof/>
                <w:webHidden/>
              </w:rPr>
              <w:t>63</w:t>
            </w:r>
            <w:r>
              <w:rPr>
                <w:noProof/>
                <w:webHidden/>
              </w:rPr>
              <w:fldChar w:fldCharType="end"/>
            </w:r>
          </w:hyperlink>
        </w:p>
        <w:p w14:paraId="61AB278A" w14:textId="2B7F01FE" w:rsidR="00D63B89" w:rsidRPr="00883F23" w:rsidRDefault="005704DE" w:rsidP="001622F5">
          <w:pPr>
            <w:pStyle w:val="TOC1"/>
          </w:pPr>
          <w:r w:rsidRPr="00883F23">
            <w:rPr>
              <w:b w:val="0"/>
              <w:bCs/>
              <w:lang w:val="zh-CN"/>
            </w:rPr>
            <w:fldChar w:fldCharType="end"/>
          </w:r>
        </w:p>
      </w:sdtContent>
    </w:sdt>
    <w:p w14:paraId="1B6EC445" w14:textId="0F578AEC" w:rsidR="00912D8C" w:rsidRPr="00883F23" w:rsidRDefault="00912D8C">
      <w:pPr>
        <w:pStyle w:val="1"/>
        <w:spacing w:before="217" w:after="217"/>
        <w:rPr>
          <w:kern w:val="0"/>
          <w:sz w:val="36"/>
          <w:szCs w:val="36"/>
        </w:rPr>
        <w:sectPr w:rsidR="00912D8C" w:rsidRPr="00883F23">
          <w:footerReference w:type="first" r:id="rId11"/>
          <w:pgSz w:w="11906" w:h="16838"/>
          <w:pgMar w:top="1701" w:right="1474" w:bottom="1418" w:left="1588" w:header="851" w:footer="851" w:gutter="0"/>
          <w:pgNumType w:fmt="upperRoman" w:start="1"/>
          <w:cols w:space="425"/>
          <w:titlePg/>
          <w:docGrid w:type="lines" w:linePitch="435"/>
        </w:sectPr>
      </w:pPr>
    </w:p>
    <w:p w14:paraId="48C6848D" w14:textId="1A024130" w:rsidR="001805E5" w:rsidRPr="00883F23" w:rsidRDefault="001805E5" w:rsidP="00726250">
      <w:pPr>
        <w:spacing w:beforeLines="50" w:before="217" w:afterLines="50" w:after="217" w:line="560" w:lineRule="exact"/>
        <w:ind w:firstLineChars="200" w:firstLine="640"/>
        <w:rPr>
          <w:rFonts w:ascii="仿宋_GB2312" w:eastAsia="仿宋_GB2312" w:hAnsi="仿宋"/>
          <w:kern w:val="0"/>
          <w:szCs w:val="30"/>
        </w:rPr>
      </w:pPr>
      <w:bookmarkStart w:id="2" w:name="_Toc66783095"/>
      <w:r w:rsidRPr="00883F23">
        <w:rPr>
          <w:rFonts w:ascii="仿宋_GB2312" w:eastAsia="仿宋_GB2312" w:hAnsi="仿宋" w:hint="eastAsia"/>
          <w:kern w:val="0"/>
          <w:szCs w:val="30"/>
        </w:rPr>
        <w:lastRenderedPageBreak/>
        <w:t>根据</w:t>
      </w:r>
      <w:r w:rsidRPr="00883F23">
        <w:rPr>
          <w:rFonts w:ascii="仿宋_GB2312" w:eastAsia="仿宋_GB2312" w:hAnsi="仿宋"/>
          <w:kern w:val="0"/>
          <w:szCs w:val="30"/>
        </w:rPr>
        <w:t>《甘肃省国民经济和社会发展第十四个五年规划和二</w:t>
      </w:r>
      <w:r w:rsidRPr="00883F23">
        <w:rPr>
          <w:rFonts w:ascii="微软雅黑" w:eastAsia="微软雅黑" w:hAnsi="微软雅黑" w:cs="微软雅黑" w:hint="eastAsia"/>
          <w:kern w:val="0"/>
          <w:szCs w:val="30"/>
        </w:rPr>
        <w:t>〇</w:t>
      </w:r>
      <w:r w:rsidRPr="00883F23">
        <w:rPr>
          <w:rFonts w:ascii="仿宋_GB2312" w:eastAsia="仿宋_GB2312" w:hAnsi="仿宋_GB2312" w:cs="仿宋_GB2312" w:hint="eastAsia"/>
          <w:kern w:val="0"/>
          <w:szCs w:val="30"/>
        </w:rPr>
        <w:t>三五年远景目标纲要</w:t>
      </w:r>
      <w:r w:rsidRPr="00883F23">
        <w:rPr>
          <w:rFonts w:ascii="仿宋_GB2312" w:eastAsia="仿宋_GB2312" w:hAnsi="仿宋"/>
          <w:kern w:val="0"/>
          <w:szCs w:val="30"/>
        </w:rPr>
        <w:t>》《甘肃省黄河流域生态保护和高质量发展规划》</w:t>
      </w:r>
      <w:r w:rsidR="00741A0D" w:rsidRPr="00883F23">
        <w:rPr>
          <w:rFonts w:ascii="仿宋_GB2312" w:eastAsia="仿宋_GB2312" w:hAnsi="仿宋" w:hint="eastAsia"/>
          <w:kern w:val="0"/>
          <w:szCs w:val="30"/>
        </w:rPr>
        <w:t>和全国</w:t>
      </w:r>
      <w:r w:rsidRPr="00883F23">
        <w:rPr>
          <w:rFonts w:ascii="仿宋_GB2312" w:eastAsia="仿宋_GB2312" w:hAnsi="仿宋"/>
          <w:kern w:val="0"/>
          <w:szCs w:val="30"/>
        </w:rPr>
        <w:t>《</w:t>
      </w:r>
      <w:r w:rsidRPr="00883F23">
        <w:rPr>
          <w:rFonts w:ascii="仿宋_GB2312" w:eastAsia="仿宋_GB2312" w:hAnsi="仿宋"/>
          <w:kern w:val="0"/>
          <w:szCs w:val="30"/>
        </w:rPr>
        <w:t>“</w:t>
      </w:r>
      <w:r w:rsidRPr="00883F23">
        <w:rPr>
          <w:rFonts w:ascii="仿宋_GB2312" w:eastAsia="仿宋_GB2312" w:hAnsi="仿宋"/>
          <w:kern w:val="0"/>
          <w:szCs w:val="30"/>
        </w:rPr>
        <w:t>十四五</w:t>
      </w:r>
      <w:r w:rsidRPr="00883F23">
        <w:rPr>
          <w:rFonts w:ascii="仿宋_GB2312" w:eastAsia="仿宋_GB2312" w:hAnsi="仿宋"/>
          <w:kern w:val="0"/>
          <w:szCs w:val="30"/>
        </w:rPr>
        <w:t>”</w:t>
      </w:r>
      <w:r w:rsidRPr="00883F23">
        <w:rPr>
          <w:rFonts w:ascii="仿宋_GB2312" w:eastAsia="仿宋_GB2312" w:hAnsi="仿宋"/>
          <w:kern w:val="0"/>
          <w:szCs w:val="30"/>
        </w:rPr>
        <w:t>林业草原保护发展规划纲要》</w:t>
      </w:r>
      <w:r w:rsidR="00741A0D" w:rsidRPr="00883F23">
        <w:rPr>
          <w:rFonts w:ascii="仿宋_GB2312" w:eastAsia="仿宋_GB2312" w:hAnsi="仿宋" w:hint="eastAsia"/>
          <w:kern w:val="0"/>
          <w:szCs w:val="30"/>
        </w:rPr>
        <w:t>，组织</w:t>
      </w:r>
      <w:r w:rsidR="00741A0D" w:rsidRPr="00883F23">
        <w:rPr>
          <w:rFonts w:ascii="仿宋_GB2312" w:eastAsia="仿宋_GB2312" w:hAnsi="仿宋"/>
          <w:kern w:val="0"/>
          <w:szCs w:val="30"/>
        </w:rPr>
        <w:t>编制《</w:t>
      </w:r>
      <w:r w:rsidR="00741A0D" w:rsidRPr="00883F23">
        <w:rPr>
          <w:rFonts w:ascii="仿宋_GB2312" w:eastAsia="仿宋_GB2312" w:hAnsi="仿宋" w:hint="eastAsia"/>
          <w:kern w:val="0"/>
          <w:szCs w:val="30"/>
        </w:rPr>
        <w:t>甘肃省</w:t>
      </w:r>
      <w:r w:rsidR="00741A0D" w:rsidRPr="00883F23">
        <w:rPr>
          <w:rFonts w:ascii="仿宋_GB2312" w:eastAsia="仿宋_GB2312" w:hAnsi="仿宋"/>
          <w:kern w:val="0"/>
          <w:szCs w:val="30"/>
        </w:rPr>
        <w:t>“</w:t>
      </w:r>
      <w:r w:rsidR="00741A0D" w:rsidRPr="00883F23">
        <w:rPr>
          <w:rFonts w:ascii="仿宋_GB2312" w:eastAsia="仿宋_GB2312" w:hAnsi="仿宋" w:hint="eastAsia"/>
          <w:kern w:val="0"/>
          <w:szCs w:val="30"/>
        </w:rPr>
        <w:t>十四五</w:t>
      </w:r>
      <w:r w:rsidR="00741A0D" w:rsidRPr="00883F23">
        <w:rPr>
          <w:rFonts w:ascii="仿宋_GB2312" w:eastAsia="仿宋_GB2312" w:hAnsi="仿宋"/>
          <w:kern w:val="0"/>
          <w:szCs w:val="30"/>
        </w:rPr>
        <w:t>”</w:t>
      </w:r>
      <w:r w:rsidR="00741A0D" w:rsidRPr="00883F23">
        <w:rPr>
          <w:rFonts w:ascii="仿宋_GB2312" w:eastAsia="仿宋_GB2312" w:hAnsi="仿宋" w:hint="eastAsia"/>
          <w:kern w:val="0"/>
          <w:szCs w:val="30"/>
        </w:rPr>
        <w:t>林业</w:t>
      </w:r>
      <w:r w:rsidR="00741A0D" w:rsidRPr="00883F23">
        <w:rPr>
          <w:rFonts w:ascii="仿宋_GB2312" w:eastAsia="仿宋_GB2312" w:hAnsi="仿宋"/>
          <w:kern w:val="0"/>
          <w:szCs w:val="30"/>
        </w:rPr>
        <w:t>草原保护发展规划》</w:t>
      </w:r>
      <w:r w:rsidR="00741A0D" w:rsidRPr="00883F23">
        <w:rPr>
          <w:rFonts w:ascii="仿宋_GB2312" w:eastAsia="仿宋_GB2312" w:hAnsi="仿宋" w:hint="eastAsia"/>
          <w:kern w:val="0"/>
          <w:szCs w:val="30"/>
        </w:rPr>
        <w:t>。</w:t>
      </w:r>
      <w:r w:rsidR="005B1878">
        <w:rPr>
          <w:rFonts w:ascii="仿宋_GB2312" w:eastAsia="仿宋_GB2312" w:hAnsi="仿宋" w:hint="eastAsia"/>
          <w:kern w:val="0"/>
          <w:szCs w:val="30"/>
        </w:rPr>
        <w:t>本</w:t>
      </w:r>
      <w:r w:rsidR="00741A0D" w:rsidRPr="00883F23">
        <w:rPr>
          <w:rFonts w:ascii="仿宋_GB2312" w:eastAsia="仿宋_GB2312" w:hAnsi="仿宋"/>
          <w:kern w:val="0"/>
          <w:szCs w:val="30"/>
        </w:rPr>
        <w:t>规划</w:t>
      </w:r>
      <w:r w:rsidR="00445055" w:rsidRPr="00883F23">
        <w:rPr>
          <w:rFonts w:ascii="仿宋_GB2312" w:eastAsia="仿宋_GB2312" w:hAnsi="仿宋" w:hint="eastAsia"/>
          <w:kern w:val="0"/>
          <w:szCs w:val="30"/>
        </w:rPr>
        <w:t>贯彻</w:t>
      </w:r>
      <w:r w:rsidR="00445055" w:rsidRPr="00883F23">
        <w:rPr>
          <w:rFonts w:ascii="仿宋_GB2312" w:eastAsia="仿宋_GB2312" w:hAnsi="仿宋"/>
          <w:kern w:val="0"/>
          <w:szCs w:val="30"/>
        </w:rPr>
        <w:t>党和国家</w:t>
      </w:r>
      <w:r w:rsidR="00445055" w:rsidRPr="00883F23">
        <w:rPr>
          <w:rFonts w:ascii="仿宋_GB2312" w:eastAsia="仿宋_GB2312" w:hAnsi="仿宋" w:hint="eastAsia"/>
          <w:kern w:val="0"/>
          <w:szCs w:val="30"/>
        </w:rPr>
        <w:t>战略</w:t>
      </w:r>
      <w:r w:rsidR="00445055" w:rsidRPr="00883F23">
        <w:rPr>
          <w:rFonts w:ascii="仿宋_GB2312" w:eastAsia="仿宋_GB2312" w:hAnsi="仿宋"/>
          <w:kern w:val="0"/>
          <w:szCs w:val="30"/>
        </w:rPr>
        <w:t>意图</w:t>
      </w:r>
      <w:r w:rsidR="00445055" w:rsidRPr="00883F23">
        <w:rPr>
          <w:rFonts w:ascii="仿宋_GB2312" w:eastAsia="仿宋_GB2312" w:hAnsi="仿宋" w:hint="eastAsia"/>
          <w:kern w:val="0"/>
          <w:szCs w:val="30"/>
        </w:rPr>
        <w:t>及</w:t>
      </w:r>
      <w:r w:rsidR="00445055" w:rsidRPr="00883F23">
        <w:rPr>
          <w:rFonts w:ascii="仿宋_GB2312" w:eastAsia="仿宋_GB2312" w:hAnsi="仿宋"/>
          <w:kern w:val="0"/>
          <w:szCs w:val="30"/>
        </w:rPr>
        <w:t>省委、省政府</w:t>
      </w:r>
      <w:r w:rsidR="00445055" w:rsidRPr="00883F23">
        <w:rPr>
          <w:rFonts w:ascii="仿宋_GB2312" w:eastAsia="仿宋_GB2312" w:hAnsi="仿宋" w:hint="eastAsia"/>
          <w:kern w:val="0"/>
          <w:szCs w:val="30"/>
        </w:rPr>
        <w:t>总体</w:t>
      </w:r>
      <w:r w:rsidR="00445055" w:rsidRPr="00883F23">
        <w:rPr>
          <w:rFonts w:ascii="仿宋_GB2312" w:eastAsia="仿宋_GB2312" w:hAnsi="仿宋"/>
          <w:kern w:val="0"/>
          <w:szCs w:val="30"/>
        </w:rPr>
        <w:t>部署，</w:t>
      </w:r>
      <w:r w:rsidR="00445055" w:rsidRPr="00883F23">
        <w:rPr>
          <w:rFonts w:ascii="仿宋_GB2312" w:eastAsia="仿宋_GB2312" w:hAnsi="仿宋" w:hint="eastAsia"/>
          <w:kern w:val="0"/>
          <w:szCs w:val="30"/>
        </w:rPr>
        <w:t>明确全省</w:t>
      </w:r>
      <w:r w:rsidR="00445055" w:rsidRPr="00883F23">
        <w:rPr>
          <w:rFonts w:ascii="仿宋_GB2312" w:eastAsia="仿宋_GB2312" w:hAnsi="仿宋"/>
          <w:kern w:val="0"/>
          <w:szCs w:val="30"/>
        </w:rPr>
        <w:t>林业草原发展奋斗目标、主要任务和重大举措，</w:t>
      </w:r>
      <w:r w:rsidR="00445055" w:rsidRPr="00883F23">
        <w:rPr>
          <w:rFonts w:ascii="仿宋_GB2312" w:eastAsia="仿宋_GB2312" w:hAnsi="仿宋" w:hint="eastAsia"/>
          <w:kern w:val="0"/>
          <w:szCs w:val="30"/>
        </w:rPr>
        <w:t>是</w:t>
      </w:r>
      <w:r w:rsidR="00445055" w:rsidRPr="00883F23">
        <w:rPr>
          <w:rFonts w:ascii="仿宋_GB2312" w:eastAsia="仿宋_GB2312" w:hAnsi="仿宋"/>
          <w:kern w:val="0"/>
          <w:szCs w:val="30"/>
        </w:rPr>
        <w:t>指导全省林业草原</w:t>
      </w:r>
      <w:r w:rsidR="00445055" w:rsidRPr="00883F23">
        <w:rPr>
          <w:rFonts w:ascii="仿宋_GB2312" w:eastAsia="仿宋_GB2312" w:hAnsi="仿宋" w:hint="eastAsia"/>
          <w:kern w:val="0"/>
          <w:szCs w:val="30"/>
        </w:rPr>
        <w:t>健康</w:t>
      </w:r>
      <w:r w:rsidR="00445055" w:rsidRPr="00883F23">
        <w:rPr>
          <w:rFonts w:ascii="仿宋_GB2312" w:eastAsia="仿宋_GB2312" w:hAnsi="仿宋"/>
          <w:kern w:val="0"/>
          <w:szCs w:val="30"/>
        </w:rPr>
        <w:t>稳步</w:t>
      </w:r>
      <w:r w:rsidR="00445055" w:rsidRPr="00883F23">
        <w:rPr>
          <w:rFonts w:ascii="仿宋_GB2312" w:eastAsia="仿宋_GB2312" w:hAnsi="仿宋" w:hint="eastAsia"/>
          <w:kern w:val="0"/>
          <w:szCs w:val="30"/>
        </w:rPr>
        <w:t>发展</w:t>
      </w:r>
      <w:r w:rsidR="00445055" w:rsidRPr="00883F23">
        <w:rPr>
          <w:rFonts w:ascii="仿宋_GB2312" w:eastAsia="仿宋_GB2312" w:hAnsi="仿宋"/>
          <w:kern w:val="0"/>
          <w:szCs w:val="30"/>
        </w:rPr>
        <w:t>的重要依据。</w:t>
      </w:r>
    </w:p>
    <w:p w14:paraId="651B3EFC" w14:textId="67470CFB" w:rsidR="00D63B89" w:rsidRPr="00883F23" w:rsidRDefault="005704DE">
      <w:pPr>
        <w:pStyle w:val="1"/>
        <w:spacing w:before="217" w:after="217"/>
      </w:pPr>
      <w:bookmarkStart w:id="3" w:name="_Toc91750975"/>
      <w:r w:rsidRPr="00883F23">
        <w:rPr>
          <w:rFonts w:hint="eastAsia"/>
        </w:rPr>
        <w:t>第一章</w:t>
      </w:r>
      <w:bookmarkEnd w:id="1"/>
      <w:bookmarkEnd w:id="0"/>
      <w:bookmarkEnd w:id="2"/>
      <w:r w:rsidR="005D077D">
        <w:rPr>
          <w:rFonts w:hint="eastAsia"/>
        </w:rPr>
        <w:t xml:space="preserve"> </w:t>
      </w:r>
      <w:r w:rsidR="00645087">
        <w:rPr>
          <w:rFonts w:hint="eastAsia"/>
        </w:rPr>
        <w:t>林业草原</w:t>
      </w:r>
      <w:r w:rsidR="005D077D">
        <w:rPr>
          <w:rFonts w:hint="eastAsia"/>
        </w:rPr>
        <w:t>事业</w:t>
      </w:r>
      <w:r w:rsidR="007E6BAC">
        <w:rPr>
          <w:rFonts w:hint="eastAsia"/>
        </w:rPr>
        <w:t>迈向</w:t>
      </w:r>
      <w:r w:rsidR="005D077D">
        <w:rPr>
          <w:rFonts w:hint="eastAsia"/>
        </w:rPr>
        <w:t>高质量</w:t>
      </w:r>
      <w:r w:rsidR="00645087">
        <w:rPr>
          <w:rFonts w:hint="eastAsia"/>
        </w:rPr>
        <w:t>发展新阶段</w:t>
      </w:r>
      <w:bookmarkEnd w:id="3"/>
    </w:p>
    <w:p w14:paraId="614C4088" w14:textId="00DE5BCF" w:rsidR="00D63B89" w:rsidRPr="00883F23" w:rsidRDefault="00711FEE" w:rsidP="00726250">
      <w:pPr>
        <w:spacing w:before="217" w:after="217" w:line="560" w:lineRule="exact"/>
        <w:ind w:firstLineChars="200" w:firstLine="640"/>
        <w:textAlignment w:val="baseline"/>
        <w:rPr>
          <w:rFonts w:ascii="仿宋_GB2312" w:eastAsia="仿宋_GB2312" w:hAnsi="仿宋"/>
          <w:kern w:val="0"/>
          <w:szCs w:val="30"/>
        </w:rPr>
      </w:pPr>
      <w:r w:rsidRPr="00883F23">
        <w:rPr>
          <w:rFonts w:ascii="仿宋_GB2312" w:eastAsia="仿宋_GB2312" w:hAnsi="仿宋" w:hint="eastAsia"/>
          <w:kern w:val="0"/>
          <w:szCs w:val="30"/>
        </w:rPr>
        <w:t>“十三五”期间，全省林草工作取得明显成效，顺利完成“十三五”规划的主要任务</w:t>
      </w:r>
      <w:r w:rsidR="00FE4AE9">
        <w:rPr>
          <w:rFonts w:ascii="仿宋_GB2312" w:eastAsia="仿宋_GB2312" w:hAnsi="仿宋" w:hint="eastAsia"/>
          <w:kern w:val="0"/>
          <w:szCs w:val="30"/>
        </w:rPr>
        <w:t>。</w:t>
      </w:r>
      <w:r w:rsidRPr="00883F23">
        <w:rPr>
          <w:rFonts w:ascii="仿宋_GB2312" w:eastAsia="仿宋_GB2312" w:hAnsi="仿宋" w:hint="eastAsia"/>
          <w:kern w:val="0"/>
          <w:szCs w:val="30"/>
        </w:rPr>
        <w:t>“十四五”时期，</w:t>
      </w:r>
      <w:r w:rsidR="004E5CFA">
        <w:rPr>
          <w:rFonts w:ascii="仿宋_GB2312" w:eastAsia="仿宋_GB2312" w:hAnsi="仿宋" w:hint="eastAsia"/>
          <w:kern w:val="0"/>
          <w:szCs w:val="30"/>
        </w:rPr>
        <w:t>林草发展的</w:t>
      </w:r>
      <w:r w:rsidR="000C06B4">
        <w:rPr>
          <w:rFonts w:ascii="仿宋_GB2312" w:eastAsia="仿宋_GB2312" w:hAnsi="仿宋" w:hint="eastAsia"/>
          <w:kern w:val="0"/>
          <w:szCs w:val="30"/>
        </w:rPr>
        <w:t>内外部环境</w:t>
      </w:r>
      <w:r w:rsidR="004E5CFA">
        <w:rPr>
          <w:rFonts w:ascii="仿宋_GB2312" w:eastAsia="仿宋_GB2312" w:hAnsi="仿宋" w:hint="eastAsia"/>
          <w:kern w:val="0"/>
          <w:szCs w:val="30"/>
        </w:rPr>
        <w:t>发生了</w:t>
      </w:r>
      <w:r w:rsidR="000C06B4">
        <w:rPr>
          <w:rFonts w:ascii="仿宋_GB2312" w:eastAsia="仿宋_GB2312" w:hAnsi="仿宋" w:hint="eastAsia"/>
          <w:kern w:val="0"/>
          <w:szCs w:val="30"/>
        </w:rPr>
        <w:t>较</w:t>
      </w:r>
      <w:r w:rsidR="004E5CFA">
        <w:rPr>
          <w:rFonts w:ascii="仿宋_GB2312" w:eastAsia="仿宋_GB2312" w:hAnsi="仿宋" w:hint="eastAsia"/>
          <w:kern w:val="0"/>
          <w:szCs w:val="30"/>
        </w:rPr>
        <w:t>大变化，既有政策机遇，又有</w:t>
      </w:r>
      <w:r w:rsidR="006F66D1">
        <w:rPr>
          <w:rFonts w:ascii="仿宋_GB2312" w:eastAsia="仿宋_GB2312" w:hAnsi="仿宋" w:hint="eastAsia"/>
          <w:kern w:val="0"/>
          <w:szCs w:val="30"/>
        </w:rPr>
        <w:t>困难</w:t>
      </w:r>
      <w:r w:rsidR="004E5CFA">
        <w:rPr>
          <w:rFonts w:ascii="仿宋_GB2312" w:eastAsia="仿宋_GB2312" w:hAnsi="仿宋" w:hint="eastAsia"/>
          <w:kern w:val="0"/>
          <w:szCs w:val="30"/>
        </w:rPr>
        <w:t>挑战，</w:t>
      </w:r>
      <w:r w:rsidR="004E5CFA">
        <w:rPr>
          <w:rFonts w:ascii="仿宋_GB2312" w:eastAsia="仿宋_GB2312" w:hAnsi="仿宋"/>
          <w:kern w:val="0"/>
          <w:szCs w:val="30"/>
        </w:rPr>
        <w:t>要</w:t>
      </w:r>
      <w:r w:rsidR="006F66D1">
        <w:rPr>
          <w:rFonts w:ascii="仿宋_GB2312" w:eastAsia="仿宋_GB2312" w:hAnsi="仿宋" w:hint="eastAsia"/>
          <w:kern w:val="0"/>
          <w:szCs w:val="30"/>
        </w:rPr>
        <w:t>准确</w:t>
      </w:r>
      <w:r w:rsidR="004E5CFA">
        <w:rPr>
          <w:rFonts w:ascii="仿宋_GB2312" w:eastAsia="仿宋_GB2312" w:hAnsi="仿宋" w:hint="eastAsia"/>
          <w:kern w:val="0"/>
          <w:szCs w:val="30"/>
        </w:rPr>
        <w:t>把握全省林草生态保</w:t>
      </w:r>
      <w:r w:rsidR="004E5CFA" w:rsidRPr="00FE4AE9">
        <w:rPr>
          <w:rFonts w:ascii="仿宋_GB2312" w:eastAsia="仿宋_GB2312" w:hAnsi="仿宋" w:hint="eastAsia"/>
          <w:spacing w:val="-8"/>
          <w:kern w:val="0"/>
          <w:szCs w:val="30"/>
        </w:rPr>
        <w:t>护及修复的基本方向，</w:t>
      </w:r>
      <w:r w:rsidR="00913857">
        <w:rPr>
          <w:rFonts w:ascii="仿宋_GB2312" w:eastAsia="仿宋_GB2312" w:hAnsi="仿宋" w:hint="eastAsia"/>
          <w:spacing w:val="-8"/>
          <w:kern w:val="0"/>
          <w:szCs w:val="30"/>
        </w:rPr>
        <w:t>科学</w:t>
      </w:r>
      <w:proofErr w:type="gramStart"/>
      <w:r w:rsidR="004E5CFA" w:rsidRPr="00FE4AE9">
        <w:rPr>
          <w:rFonts w:ascii="仿宋_GB2312" w:eastAsia="仿宋_GB2312" w:hAnsi="仿宋" w:hint="eastAsia"/>
          <w:spacing w:val="-8"/>
          <w:kern w:val="0"/>
          <w:szCs w:val="30"/>
        </w:rPr>
        <w:t>研</w:t>
      </w:r>
      <w:proofErr w:type="gramEnd"/>
      <w:r w:rsidR="004E5CFA" w:rsidRPr="00FE4AE9">
        <w:rPr>
          <w:rFonts w:ascii="仿宋_GB2312" w:eastAsia="仿宋_GB2312" w:hAnsi="仿宋" w:hint="eastAsia"/>
          <w:spacing w:val="-8"/>
          <w:kern w:val="0"/>
          <w:szCs w:val="30"/>
        </w:rPr>
        <w:t>判形势，</w:t>
      </w:r>
      <w:r w:rsidRPr="00FE4AE9">
        <w:rPr>
          <w:rFonts w:ascii="仿宋_GB2312" w:eastAsia="仿宋_GB2312" w:hAnsi="仿宋" w:hint="eastAsia"/>
          <w:spacing w:val="-8"/>
          <w:kern w:val="0"/>
          <w:szCs w:val="30"/>
        </w:rPr>
        <w:t>创新发展思路，</w:t>
      </w:r>
      <w:r w:rsidR="004E5CFA" w:rsidRPr="00FE4AE9">
        <w:rPr>
          <w:rFonts w:ascii="仿宋_GB2312" w:eastAsia="仿宋_GB2312" w:hAnsi="仿宋" w:hint="eastAsia"/>
          <w:spacing w:val="-8"/>
          <w:kern w:val="0"/>
          <w:szCs w:val="30"/>
        </w:rPr>
        <w:t>加</w:t>
      </w:r>
      <w:r w:rsidR="004E5CFA">
        <w:rPr>
          <w:rFonts w:ascii="仿宋_GB2312" w:eastAsia="仿宋_GB2312" w:hAnsi="仿宋" w:hint="eastAsia"/>
          <w:kern w:val="0"/>
          <w:szCs w:val="30"/>
        </w:rPr>
        <w:t>快提升全省</w:t>
      </w:r>
      <w:r w:rsidR="004E5CFA">
        <w:rPr>
          <w:rFonts w:ascii="仿宋_GB2312" w:eastAsia="仿宋_GB2312" w:hAnsi="仿宋"/>
          <w:kern w:val="0"/>
          <w:szCs w:val="30"/>
        </w:rPr>
        <w:t>林</w:t>
      </w:r>
      <w:r w:rsidR="004E5CFA">
        <w:rPr>
          <w:rFonts w:ascii="仿宋_GB2312" w:eastAsia="仿宋_GB2312" w:hAnsi="仿宋" w:hint="eastAsia"/>
          <w:kern w:val="0"/>
          <w:szCs w:val="30"/>
        </w:rPr>
        <w:t>草治理</w:t>
      </w:r>
      <w:r w:rsidR="004E5CFA">
        <w:rPr>
          <w:rFonts w:ascii="仿宋_GB2312" w:eastAsia="仿宋_GB2312" w:hAnsi="仿宋"/>
          <w:kern w:val="0"/>
          <w:szCs w:val="30"/>
        </w:rPr>
        <w:t>体系和治理能力</w:t>
      </w:r>
      <w:r w:rsidR="004E5CFA">
        <w:rPr>
          <w:rFonts w:ascii="仿宋_GB2312" w:eastAsia="仿宋_GB2312" w:hAnsi="仿宋" w:hint="eastAsia"/>
          <w:kern w:val="0"/>
          <w:szCs w:val="30"/>
        </w:rPr>
        <w:t>现代化</w:t>
      </w:r>
      <w:r w:rsidR="004E5CFA">
        <w:rPr>
          <w:rFonts w:ascii="仿宋_GB2312" w:eastAsia="仿宋_GB2312" w:hAnsi="仿宋"/>
          <w:kern w:val="0"/>
          <w:szCs w:val="30"/>
        </w:rPr>
        <w:t>水平</w:t>
      </w:r>
      <w:r w:rsidRPr="00883F23">
        <w:rPr>
          <w:rFonts w:ascii="仿宋_GB2312" w:eastAsia="仿宋_GB2312" w:hAnsi="仿宋" w:hint="eastAsia"/>
          <w:kern w:val="0"/>
          <w:szCs w:val="30"/>
        </w:rPr>
        <w:t>。</w:t>
      </w:r>
    </w:p>
    <w:p w14:paraId="57985412" w14:textId="41722725" w:rsidR="00D63B89" w:rsidRPr="00883F23" w:rsidRDefault="005704DE" w:rsidP="00A03014">
      <w:pPr>
        <w:pStyle w:val="3"/>
        <w:spacing w:beforeLines="50" w:before="217" w:afterLines="50" w:after="217" w:line="560" w:lineRule="exact"/>
        <w:ind w:firstLineChars="0" w:firstLine="0"/>
        <w:jc w:val="center"/>
        <w:rPr>
          <w:rFonts w:asciiTheme="minorEastAsia" w:eastAsiaTheme="minorEastAsia" w:hAnsiTheme="minorEastAsia"/>
          <w:szCs w:val="30"/>
        </w:rPr>
      </w:pPr>
      <w:bookmarkStart w:id="4" w:name="_Toc60133043"/>
      <w:bookmarkStart w:id="5" w:name="_Toc58949453"/>
      <w:bookmarkStart w:id="6" w:name="_Toc66783096"/>
      <w:bookmarkStart w:id="7" w:name="_Toc91750976"/>
      <w:r w:rsidRPr="00883F23">
        <w:rPr>
          <w:rFonts w:asciiTheme="minorEastAsia" w:eastAsiaTheme="minorEastAsia" w:hAnsiTheme="minorEastAsia" w:hint="eastAsia"/>
          <w:szCs w:val="30"/>
        </w:rPr>
        <w:t>第一节</w:t>
      </w:r>
      <w:r w:rsidR="00645087">
        <w:rPr>
          <w:rFonts w:asciiTheme="minorEastAsia" w:eastAsiaTheme="minorEastAsia" w:hAnsiTheme="minorEastAsia" w:hint="eastAsia"/>
          <w:szCs w:val="30"/>
        </w:rPr>
        <w:t xml:space="preserve"> </w:t>
      </w:r>
      <w:r w:rsidRPr="00883F23">
        <w:rPr>
          <w:rFonts w:asciiTheme="minorEastAsia" w:eastAsiaTheme="minorEastAsia" w:hAnsiTheme="minorEastAsia" w:hint="eastAsia"/>
          <w:szCs w:val="30"/>
        </w:rPr>
        <w:t>发展</w:t>
      </w:r>
      <w:r w:rsidR="00645087">
        <w:rPr>
          <w:rFonts w:asciiTheme="minorEastAsia" w:eastAsiaTheme="minorEastAsia" w:hAnsiTheme="minorEastAsia" w:hint="eastAsia"/>
          <w:szCs w:val="30"/>
        </w:rPr>
        <w:t>成效</w:t>
      </w:r>
      <w:bookmarkEnd w:id="7"/>
    </w:p>
    <w:bookmarkEnd w:id="4"/>
    <w:bookmarkEnd w:id="5"/>
    <w:bookmarkEnd w:id="6"/>
    <w:p w14:paraId="2F1B0EFC" w14:textId="13E51A63" w:rsidR="00007584" w:rsidRPr="00883F23" w:rsidRDefault="005704DE" w:rsidP="00726250">
      <w:pPr>
        <w:spacing w:line="560" w:lineRule="exact"/>
        <w:ind w:firstLineChars="200" w:firstLine="643"/>
        <w:rPr>
          <w:rFonts w:ascii="仿宋_GB2312" w:eastAsia="仿宋_GB2312" w:hAnsi="仿宋"/>
          <w:kern w:val="0"/>
          <w:szCs w:val="32"/>
        </w:rPr>
      </w:pPr>
      <w:r w:rsidRPr="00883F23">
        <w:rPr>
          <w:rFonts w:ascii="仿宋_GB2312" w:eastAsia="仿宋_GB2312" w:hAnsi="仿宋" w:hint="eastAsia"/>
          <w:b/>
          <w:kern w:val="0"/>
          <w:szCs w:val="32"/>
        </w:rPr>
        <w:t>国土绿化成效显著</w:t>
      </w:r>
      <w:r w:rsidRPr="00883F23">
        <w:rPr>
          <w:rFonts w:ascii="仿宋_GB2312" w:eastAsia="仿宋_GB2312" w:hAnsi="仿宋" w:hint="eastAsia"/>
          <w:kern w:val="0"/>
          <w:szCs w:val="32"/>
        </w:rPr>
        <w:t>。</w:t>
      </w:r>
      <w:r w:rsidR="00007584" w:rsidRPr="00883F23">
        <w:rPr>
          <w:rFonts w:ascii="仿宋_GB2312" w:eastAsia="仿宋_GB2312" w:hAnsi="仿宋" w:hint="eastAsia"/>
          <w:kern w:val="0"/>
          <w:szCs w:val="32"/>
        </w:rPr>
        <w:t>认真贯彻落实省委省政府《关于加快推进大规模国土绿化的实施意见》</w:t>
      </w:r>
      <w:r w:rsidR="00A11573" w:rsidRPr="00883F23">
        <w:rPr>
          <w:rFonts w:ascii="仿宋_GB2312" w:eastAsia="仿宋_GB2312" w:hAnsi="仿宋" w:hint="eastAsia"/>
          <w:kern w:val="0"/>
          <w:szCs w:val="32"/>
        </w:rPr>
        <w:t>（</w:t>
      </w:r>
      <w:proofErr w:type="gramStart"/>
      <w:r w:rsidR="00A11573" w:rsidRPr="00883F23">
        <w:rPr>
          <w:rFonts w:ascii="仿宋_GB2312" w:eastAsia="仿宋_GB2312" w:hAnsi="仿宋" w:hint="eastAsia"/>
          <w:kern w:val="0"/>
          <w:szCs w:val="32"/>
        </w:rPr>
        <w:t>甘发〔2018〕</w:t>
      </w:r>
      <w:proofErr w:type="gramEnd"/>
      <w:r w:rsidR="00A11573" w:rsidRPr="00883F23">
        <w:rPr>
          <w:rFonts w:ascii="仿宋_GB2312" w:eastAsia="仿宋_GB2312" w:hAnsi="仿宋" w:hint="eastAsia"/>
          <w:kern w:val="0"/>
          <w:szCs w:val="32"/>
        </w:rPr>
        <w:t>10号）</w:t>
      </w:r>
      <w:r w:rsidR="00007584" w:rsidRPr="00883F23">
        <w:rPr>
          <w:rFonts w:ascii="仿宋_GB2312" w:eastAsia="仿宋_GB2312" w:hAnsi="仿宋" w:hint="eastAsia"/>
          <w:kern w:val="0"/>
          <w:szCs w:val="32"/>
        </w:rPr>
        <w:t>，依托天然林保护、三北防护林、退耕还林等重点</w:t>
      </w:r>
      <w:r w:rsidR="00AE1CB6" w:rsidRPr="00883F23">
        <w:rPr>
          <w:rFonts w:ascii="仿宋_GB2312" w:eastAsia="仿宋_GB2312" w:hAnsi="仿宋" w:hint="eastAsia"/>
          <w:kern w:val="0"/>
          <w:szCs w:val="32"/>
        </w:rPr>
        <w:t>林业</w:t>
      </w:r>
      <w:r w:rsidR="00007584" w:rsidRPr="00883F23">
        <w:rPr>
          <w:rFonts w:ascii="仿宋_GB2312" w:eastAsia="仿宋_GB2312" w:hAnsi="仿宋" w:hint="eastAsia"/>
          <w:kern w:val="0"/>
          <w:szCs w:val="32"/>
        </w:rPr>
        <w:t>生态工程</w:t>
      </w:r>
      <w:r w:rsidR="00AE1CB6" w:rsidRPr="00883F23">
        <w:rPr>
          <w:rFonts w:ascii="仿宋_GB2312" w:eastAsia="仿宋_GB2312" w:hAnsi="仿宋" w:hint="eastAsia"/>
          <w:kern w:val="0"/>
          <w:szCs w:val="32"/>
        </w:rPr>
        <w:t>和</w:t>
      </w:r>
      <w:r w:rsidR="00AE1CB6" w:rsidRPr="00883F23">
        <w:rPr>
          <w:rFonts w:ascii="仿宋_GB2312" w:eastAsia="仿宋_GB2312" w:hAnsi="仿宋"/>
          <w:kern w:val="0"/>
          <w:szCs w:val="32"/>
        </w:rPr>
        <w:t>造林补助等项目</w:t>
      </w:r>
      <w:r w:rsidR="00007584" w:rsidRPr="00883F23">
        <w:rPr>
          <w:rFonts w:ascii="仿宋_GB2312" w:eastAsia="仿宋_GB2312" w:hAnsi="仿宋" w:hint="eastAsia"/>
          <w:kern w:val="0"/>
          <w:szCs w:val="32"/>
        </w:rPr>
        <w:t>，</w:t>
      </w:r>
      <w:r w:rsidR="00AE1CB6" w:rsidRPr="00883F23">
        <w:rPr>
          <w:rFonts w:ascii="仿宋_GB2312" w:eastAsia="仿宋_GB2312" w:hAnsi="仿宋" w:hint="eastAsia"/>
          <w:kern w:val="0"/>
          <w:szCs w:val="32"/>
        </w:rPr>
        <w:t>创新</w:t>
      </w:r>
      <w:r w:rsidR="00007584" w:rsidRPr="00883F23">
        <w:rPr>
          <w:rFonts w:ascii="仿宋_GB2312" w:eastAsia="仿宋_GB2312" w:hAnsi="仿宋" w:hint="eastAsia"/>
          <w:kern w:val="0"/>
          <w:szCs w:val="32"/>
        </w:rPr>
        <w:t>部门绿化、社会造林和义务植树</w:t>
      </w:r>
      <w:r w:rsidR="00AE1CB6" w:rsidRPr="00883F23">
        <w:rPr>
          <w:rFonts w:ascii="仿宋_GB2312" w:eastAsia="仿宋_GB2312" w:hAnsi="仿宋" w:hint="eastAsia"/>
          <w:kern w:val="0"/>
          <w:szCs w:val="32"/>
        </w:rPr>
        <w:t>形式</w:t>
      </w:r>
      <w:r w:rsidR="00007584" w:rsidRPr="00883F23">
        <w:rPr>
          <w:rFonts w:ascii="仿宋_GB2312" w:eastAsia="仿宋_GB2312" w:hAnsi="仿宋" w:hint="eastAsia"/>
          <w:kern w:val="0"/>
          <w:szCs w:val="32"/>
        </w:rPr>
        <w:t>，积极推进大规模国土绿化。</w:t>
      </w:r>
      <w:r w:rsidR="00726250" w:rsidRPr="00883F23">
        <w:rPr>
          <w:rFonts w:ascii="仿宋_GB2312" w:eastAsia="仿宋_GB2312" w:hAnsi="仿宋" w:hint="eastAsia"/>
          <w:kern w:val="0"/>
          <w:szCs w:val="32"/>
        </w:rPr>
        <w:t>全省森林覆盖率达到11.33%，森林蓄积量达到2.52亿立方米，</w:t>
      </w:r>
      <w:r w:rsidR="00007584" w:rsidRPr="00883F23">
        <w:rPr>
          <w:rFonts w:ascii="仿宋_GB2312" w:eastAsia="仿宋_GB2312" w:hAnsi="仿宋" w:hint="eastAsia"/>
          <w:kern w:val="0"/>
          <w:szCs w:val="32"/>
        </w:rPr>
        <w:t>完成造林175.4万公顷</w:t>
      </w:r>
      <w:r w:rsidR="007C09F9" w:rsidRPr="00883F23">
        <w:rPr>
          <w:rFonts w:ascii="仿宋_GB2312" w:eastAsia="仿宋_GB2312" w:hAnsi="仿宋" w:hint="eastAsia"/>
          <w:kern w:val="0"/>
          <w:szCs w:val="32"/>
        </w:rPr>
        <w:t>（含</w:t>
      </w:r>
      <w:r w:rsidR="007C09F9" w:rsidRPr="00883F23">
        <w:rPr>
          <w:rFonts w:ascii="仿宋_GB2312" w:eastAsia="仿宋_GB2312" w:hAnsi="仿宋"/>
          <w:kern w:val="0"/>
          <w:szCs w:val="32"/>
        </w:rPr>
        <w:t>退化林修复</w:t>
      </w:r>
      <w:r w:rsidR="007C09F9" w:rsidRPr="00883F23">
        <w:rPr>
          <w:rFonts w:ascii="仿宋_GB2312" w:eastAsia="仿宋_GB2312" w:hAnsi="仿宋" w:hint="eastAsia"/>
          <w:kern w:val="0"/>
          <w:szCs w:val="32"/>
        </w:rPr>
        <w:t>）</w:t>
      </w:r>
      <w:r w:rsidR="00AE1CB6" w:rsidRPr="00883F23">
        <w:rPr>
          <w:rFonts w:ascii="仿宋_GB2312" w:eastAsia="仿宋_GB2312" w:hAnsi="仿宋" w:hint="eastAsia"/>
          <w:kern w:val="0"/>
          <w:szCs w:val="32"/>
        </w:rPr>
        <w:t>，</w:t>
      </w:r>
      <w:r w:rsidR="00007584" w:rsidRPr="00883F23">
        <w:rPr>
          <w:rFonts w:ascii="仿宋_GB2312" w:eastAsia="仿宋_GB2312" w:hAnsi="仿宋" w:hint="eastAsia"/>
          <w:kern w:val="0"/>
          <w:szCs w:val="32"/>
        </w:rPr>
        <w:t>新建义务植树基地3370个</w:t>
      </w:r>
      <w:r w:rsidR="00AE1CB6" w:rsidRPr="00883F23">
        <w:rPr>
          <w:rFonts w:ascii="仿宋_GB2312" w:eastAsia="仿宋_GB2312" w:hAnsi="仿宋" w:hint="eastAsia"/>
          <w:kern w:val="0"/>
          <w:szCs w:val="32"/>
        </w:rPr>
        <w:t>，</w:t>
      </w:r>
      <w:r w:rsidR="00007584" w:rsidRPr="00883F23">
        <w:rPr>
          <w:rFonts w:ascii="仿宋_GB2312" w:eastAsia="仿宋_GB2312" w:hAnsi="仿宋" w:hint="eastAsia"/>
          <w:kern w:val="0"/>
          <w:szCs w:val="32"/>
        </w:rPr>
        <w:t>创建国家森林乡村159个、省级森林小</w:t>
      </w:r>
      <w:r w:rsidR="00007584" w:rsidRPr="00883F23">
        <w:rPr>
          <w:rFonts w:ascii="仿宋_GB2312" w:eastAsia="仿宋_GB2312" w:hAnsi="仿宋" w:hint="eastAsia"/>
          <w:kern w:val="0"/>
          <w:szCs w:val="32"/>
        </w:rPr>
        <w:lastRenderedPageBreak/>
        <w:t>镇19个，省级森林城市4个。平凉市被授予“全国绿化模范城市”和“甘肃省省级森林城市”称号，</w:t>
      </w:r>
      <w:proofErr w:type="gramStart"/>
      <w:r w:rsidR="00007584" w:rsidRPr="00883F23">
        <w:rPr>
          <w:rFonts w:ascii="仿宋_GB2312" w:eastAsia="仿宋_GB2312" w:hAnsi="仿宋" w:hint="eastAsia"/>
          <w:kern w:val="0"/>
          <w:szCs w:val="32"/>
        </w:rPr>
        <w:t>麦积区等</w:t>
      </w:r>
      <w:proofErr w:type="gramEnd"/>
      <w:r w:rsidR="00007584" w:rsidRPr="00883F23">
        <w:rPr>
          <w:rFonts w:ascii="仿宋_GB2312" w:eastAsia="仿宋_GB2312" w:hAnsi="仿宋" w:hint="eastAsia"/>
          <w:kern w:val="0"/>
          <w:szCs w:val="32"/>
        </w:rPr>
        <w:t>6县区被授予“全国绿化模范县区”，古浪县八步沙林场等10个单位被授予“全国绿化模范单位”，秦州区林草局等12个单位被授予“全国生态建设突出贡献奖”。</w:t>
      </w:r>
    </w:p>
    <w:p w14:paraId="24AEBC61" w14:textId="0E7E796D" w:rsidR="005D077D" w:rsidRDefault="00022007" w:rsidP="005D077D">
      <w:pPr>
        <w:spacing w:line="560" w:lineRule="exact"/>
        <w:ind w:firstLineChars="200" w:firstLine="643"/>
        <w:rPr>
          <w:rFonts w:ascii="仿宋_GB2312" w:eastAsia="仿宋_GB2312" w:hAnsi="仿宋"/>
          <w:szCs w:val="32"/>
        </w:rPr>
      </w:pPr>
      <w:r>
        <w:rPr>
          <w:rFonts w:ascii="仿宋_GB2312" w:eastAsia="仿宋_GB2312" w:hAnsi="仿宋" w:hint="eastAsia"/>
          <w:b/>
          <w:szCs w:val="32"/>
        </w:rPr>
        <w:t>森林</w:t>
      </w:r>
      <w:r w:rsidR="005D077D">
        <w:rPr>
          <w:rFonts w:ascii="仿宋_GB2312" w:eastAsia="仿宋_GB2312" w:hAnsi="仿宋" w:hint="eastAsia"/>
          <w:b/>
          <w:szCs w:val="32"/>
        </w:rPr>
        <w:t>资源</w:t>
      </w:r>
      <w:r w:rsidR="00035022" w:rsidRPr="00883F23">
        <w:rPr>
          <w:rFonts w:ascii="仿宋_GB2312" w:eastAsia="仿宋_GB2312" w:hAnsi="仿宋" w:hint="eastAsia"/>
          <w:b/>
          <w:szCs w:val="32"/>
        </w:rPr>
        <w:t>得到</w:t>
      </w:r>
      <w:r w:rsidR="00035022" w:rsidRPr="00883F23">
        <w:rPr>
          <w:rFonts w:ascii="仿宋_GB2312" w:eastAsia="仿宋_GB2312" w:hAnsi="仿宋"/>
          <w:b/>
          <w:szCs w:val="32"/>
        </w:rPr>
        <w:t>有效</w:t>
      </w:r>
      <w:r w:rsidR="008007F5" w:rsidRPr="00883F23">
        <w:rPr>
          <w:rFonts w:ascii="仿宋_GB2312" w:eastAsia="仿宋_GB2312" w:hAnsi="仿宋" w:hint="eastAsia"/>
          <w:b/>
          <w:szCs w:val="32"/>
        </w:rPr>
        <w:t>保护。</w:t>
      </w:r>
      <w:r w:rsidR="00035022" w:rsidRPr="00883F23">
        <w:rPr>
          <w:rFonts w:ascii="仿宋_GB2312" w:eastAsia="仿宋_GB2312" w:hAnsi="仿宋" w:hint="eastAsia"/>
          <w:kern w:val="0"/>
          <w:szCs w:val="32"/>
        </w:rPr>
        <w:t>建立</w:t>
      </w:r>
      <w:r w:rsidR="00882099" w:rsidRPr="00883F23">
        <w:rPr>
          <w:rFonts w:ascii="仿宋_GB2312" w:eastAsia="仿宋_GB2312" w:hAnsi="仿宋" w:hint="eastAsia"/>
          <w:kern w:val="0"/>
          <w:szCs w:val="32"/>
        </w:rPr>
        <w:t>森林督查工作机制，</w:t>
      </w:r>
      <w:r w:rsidR="008007F5" w:rsidRPr="00883F23">
        <w:rPr>
          <w:rFonts w:ascii="仿宋_GB2312" w:eastAsia="仿宋_GB2312" w:hAnsi="仿宋" w:hint="eastAsia"/>
          <w:kern w:val="0"/>
          <w:szCs w:val="32"/>
        </w:rPr>
        <w:t>扎实推进</w:t>
      </w:r>
      <w:r w:rsidR="00882099" w:rsidRPr="00883F23">
        <w:rPr>
          <w:rFonts w:ascii="仿宋_GB2312" w:eastAsia="仿宋_GB2312" w:hAnsi="仿宋" w:hint="eastAsia"/>
          <w:kern w:val="0"/>
          <w:szCs w:val="32"/>
        </w:rPr>
        <w:t>森林督查暨森林资源管理“一张图”年度更新</w:t>
      </w:r>
      <w:r w:rsidR="00214E1C" w:rsidRPr="00883F23">
        <w:rPr>
          <w:rFonts w:ascii="仿宋_GB2312" w:eastAsia="仿宋_GB2312" w:hint="eastAsia"/>
          <w:szCs w:val="32"/>
        </w:rPr>
        <w:t>。</w:t>
      </w:r>
      <w:r w:rsidR="008007F5" w:rsidRPr="00883F23">
        <w:rPr>
          <w:rFonts w:ascii="仿宋_GB2312" w:eastAsia="仿宋_GB2312" w:hAnsi="仿宋" w:hint="eastAsia"/>
          <w:kern w:val="0"/>
          <w:szCs w:val="32"/>
        </w:rPr>
        <w:t>严格</w:t>
      </w:r>
      <w:r w:rsidR="00035022" w:rsidRPr="00883F23">
        <w:rPr>
          <w:rFonts w:ascii="仿宋_GB2312" w:eastAsia="仿宋_GB2312" w:hAnsi="仿宋" w:hint="eastAsia"/>
          <w:kern w:val="0"/>
          <w:szCs w:val="32"/>
        </w:rPr>
        <w:t>规范</w:t>
      </w:r>
      <w:r w:rsidR="008007F5" w:rsidRPr="00883F23">
        <w:rPr>
          <w:rFonts w:ascii="仿宋_GB2312" w:eastAsia="仿宋_GB2312" w:hAnsi="仿宋" w:hint="eastAsia"/>
          <w:kern w:val="0"/>
          <w:szCs w:val="32"/>
        </w:rPr>
        <w:t>建设</w:t>
      </w:r>
      <w:r w:rsidR="008007F5" w:rsidRPr="00883F23">
        <w:rPr>
          <w:rFonts w:ascii="仿宋_GB2312" w:eastAsia="仿宋_GB2312" w:hAnsi="仿宋"/>
          <w:kern w:val="0"/>
          <w:szCs w:val="32"/>
        </w:rPr>
        <w:t>项目</w:t>
      </w:r>
      <w:r w:rsidR="008007F5" w:rsidRPr="00883F23">
        <w:rPr>
          <w:rFonts w:ascii="仿宋_GB2312" w:eastAsia="仿宋_GB2312" w:hAnsi="仿宋" w:hint="eastAsia"/>
          <w:kern w:val="0"/>
          <w:szCs w:val="32"/>
        </w:rPr>
        <w:t>使用</w:t>
      </w:r>
      <w:r w:rsidR="008007F5" w:rsidRPr="00883F23">
        <w:rPr>
          <w:rFonts w:ascii="仿宋_GB2312" w:eastAsia="仿宋_GB2312" w:hAnsi="仿宋"/>
          <w:kern w:val="0"/>
          <w:szCs w:val="32"/>
        </w:rPr>
        <w:t>林地</w:t>
      </w:r>
      <w:r w:rsidR="008007F5" w:rsidRPr="00883F23">
        <w:rPr>
          <w:rFonts w:ascii="仿宋_GB2312" w:eastAsia="仿宋_GB2312" w:hAnsi="仿宋" w:hint="eastAsia"/>
          <w:kern w:val="0"/>
          <w:szCs w:val="32"/>
        </w:rPr>
        <w:t>审核</w:t>
      </w:r>
      <w:r w:rsidR="008007F5" w:rsidRPr="00883F23">
        <w:rPr>
          <w:rFonts w:ascii="仿宋_GB2312" w:eastAsia="仿宋_GB2312" w:hAnsi="仿宋"/>
          <w:kern w:val="0"/>
          <w:szCs w:val="32"/>
        </w:rPr>
        <w:t>审批管理</w:t>
      </w:r>
      <w:r w:rsidR="00882099" w:rsidRPr="00883F23">
        <w:rPr>
          <w:rFonts w:ascii="仿宋_GB2312" w:eastAsia="仿宋_GB2312" w:hAnsi="仿宋" w:hint="eastAsia"/>
          <w:kern w:val="0"/>
          <w:szCs w:val="32"/>
        </w:rPr>
        <w:t>，</w:t>
      </w:r>
      <w:r w:rsidR="00035022" w:rsidRPr="00883F23">
        <w:rPr>
          <w:rFonts w:ascii="仿宋_GB2312" w:eastAsia="仿宋_GB2312" w:cs="Arial" w:hint="eastAsia"/>
          <w:szCs w:val="32"/>
        </w:rPr>
        <w:t>全面</w:t>
      </w:r>
      <w:r w:rsidR="00882099" w:rsidRPr="00883F23">
        <w:rPr>
          <w:rFonts w:ascii="仿宋_GB2312" w:eastAsia="仿宋_GB2312" w:cs="Arial" w:hint="eastAsia"/>
          <w:szCs w:val="32"/>
        </w:rPr>
        <w:t>执行年森林采伐限额管理</w:t>
      </w:r>
      <w:r w:rsidR="008007F5" w:rsidRPr="00883F23">
        <w:rPr>
          <w:rFonts w:ascii="仿宋_GB2312" w:eastAsia="仿宋_GB2312" w:hAnsi="仿宋" w:hint="eastAsia"/>
          <w:kern w:val="0"/>
          <w:szCs w:val="32"/>
        </w:rPr>
        <w:t>。</w:t>
      </w:r>
      <w:r w:rsidR="00035022" w:rsidRPr="00883F23">
        <w:rPr>
          <w:rFonts w:ascii="仿宋_GB2312" w:eastAsia="仿宋_GB2312" w:hAnsi="仿宋" w:hint="eastAsia"/>
          <w:kern w:val="0"/>
          <w:szCs w:val="32"/>
        </w:rPr>
        <w:t>不断</w:t>
      </w:r>
      <w:r w:rsidR="008007F5" w:rsidRPr="00883F23">
        <w:rPr>
          <w:rFonts w:ascii="仿宋_GB2312" w:eastAsia="仿宋_GB2312" w:hAnsi="仿宋" w:hint="eastAsia"/>
          <w:kern w:val="0"/>
          <w:szCs w:val="32"/>
        </w:rPr>
        <w:t>加强</w:t>
      </w:r>
      <w:r w:rsidR="008007F5" w:rsidRPr="00883F23">
        <w:rPr>
          <w:rFonts w:ascii="仿宋_GB2312" w:eastAsia="仿宋_GB2312" w:hAnsi="仿宋"/>
          <w:kern w:val="0"/>
          <w:szCs w:val="32"/>
        </w:rPr>
        <w:t>森林</w:t>
      </w:r>
      <w:r w:rsidR="00882099" w:rsidRPr="00883F23">
        <w:rPr>
          <w:rFonts w:ascii="仿宋_GB2312" w:eastAsia="仿宋_GB2312" w:hAnsi="仿宋" w:hint="eastAsia"/>
          <w:kern w:val="0"/>
          <w:szCs w:val="32"/>
        </w:rPr>
        <w:t>防火</w:t>
      </w:r>
      <w:r w:rsidR="002649D4" w:rsidRPr="00883F23">
        <w:rPr>
          <w:rFonts w:ascii="仿宋_GB2312" w:eastAsia="仿宋_GB2312" w:hAnsi="仿宋" w:hint="eastAsia"/>
          <w:kern w:val="0"/>
          <w:szCs w:val="32"/>
        </w:rPr>
        <w:t>基础</w:t>
      </w:r>
      <w:r w:rsidR="002649D4" w:rsidRPr="00883F23">
        <w:rPr>
          <w:rFonts w:ascii="仿宋_GB2312" w:eastAsia="仿宋_GB2312" w:hAnsi="仿宋"/>
          <w:kern w:val="0"/>
          <w:szCs w:val="32"/>
        </w:rPr>
        <w:t>设施</w:t>
      </w:r>
      <w:r w:rsidR="00035022" w:rsidRPr="00883F23">
        <w:rPr>
          <w:rFonts w:ascii="仿宋_GB2312" w:eastAsia="仿宋_GB2312" w:hAnsi="仿宋" w:hint="eastAsia"/>
          <w:kern w:val="0"/>
          <w:szCs w:val="32"/>
        </w:rPr>
        <w:t>和</w:t>
      </w:r>
      <w:r>
        <w:rPr>
          <w:rFonts w:ascii="仿宋_GB2312" w:eastAsia="仿宋_GB2312" w:hAnsi="仿宋" w:hint="eastAsia"/>
          <w:kern w:val="0"/>
          <w:szCs w:val="32"/>
        </w:rPr>
        <w:t>林业</w:t>
      </w:r>
      <w:r w:rsidR="00035022" w:rsidRPr="00883F23">
        <w:rPr>
          <w:rFonts w:ascii="仿宋_GB2312" w:eastAsia="仿宋_GB2312" w:hAnsi="仿宋"/>
          <w:kern w:val="0"/>
          <w:szCs w:val="32"/>
        </w:rPr>
        <w:t>有害生物防治</w:t>
      </w:r>
      <w:r w:rsidR="008007F5" w:rsidRPr="00883F23">
        <w:rPr>
          <w:rFonts w:ascii="仿宋_GB2312" w:eastAsia="仿宋_GB2312" w:hAnsi="仿宋" w:hint="eastAsia"/>
          <w:kern w:val="0"/>
          <w:szCs w:val="32"/>
        </w:rPr>
        <w:t>监测预警能力</w:t>
      </w:r>
      <w:r w:rsidR="002649D4" w:rsidRPr="00883F23">
        <w:rPr>
          <w:rFonts w:ascii="仿宋_GB2312" w:eastAsia="仿宋_GB2312" w:hAnsi="仿宋" w:hint="eastAsia"/>
          <w:kern w:val="0"/>
          <w:szCs w:val="32"/>
        </w:rPr>
        <w:t>建设</w:t>
      </w:r>
      <w:r w:rsidR="00882099" w:rsidRPr="00883F23">
        <w:rPr>
          <w:rFonts w:ascii="仿宋_GB2312" w:eastAsia="仿宋_GB2312" w:hAnsi="仿宋" w:hint="eastAsia"/>
          <w:kern w:val="0"/>
          <w:szCs w:val="32"/>
        </w:rPr>
        <w:t>，</w:t>
      </w:r>
      <w:r w:rsidR="00C646D6" w:rsidRPr="00883F23">
        <w:rPr>
          <w:rFonts w:ascii="仿宋_GB2312" w:eastAsia="仿宋_GB2312" w:hAnsi="仿宋" w:hint="eastAsia"/>
          <w:kern w:val="0"/>
          <w:szCs w:val="32"/>
        </w:rPr>
        <w:t>无</w:t>
      </w:r>
      <w:r w:rsidR="008007F5" w:rsidRPr="00883F23">
        <w:rPr>
          <w:rFonts w:ascii="仿宋_GB2312" w:eastAsia="仿宋_GB2312" w:hAnsi="仿宋" w:hint="eastAsia"/>
          <w:kern w:val="0"/>
          <w:szCs w:val="32"/>
        </w:rPr>
        <w:t>重特大森林草原火灾</w:t>
      </w:r>
      <w:r w:rsidR="00C646D6" w:rsidRPr="00883F23">
        <w:rPr>
          <w:rFonts w:ascii="仿宋_GB2312" w:eastAsia="仿宋_GB2312" w:hAnsi="仿宋" w:hint="eastAsia"/>
          <w:kern w:val="0"/>
          <w:szCs w:val="32"/>
        </w:rPr>
        <w:t>发生</w:t>
      </w:r>
      <w:r w:rsidR="008007F5" w:rsidRPr="00883F23">
        <w:rPr>
          <w:rFonts w:ascii="仿宋_GB2312" w:eastAsia="仿宋_GB2312" w:hAnsi="仿宋" w:hint="eastAsia"/>
          <w:kern w:val="0"/>
          <w:szCs w:val="32"/>
        </w:rPr>
        <w:t>。依法</w:t>
      </w:r>
      <w:r w:rsidR="00882099" w:rsidRPr="00883F23">
        <w:rPr>
          <w:rFonts w:ascii="仿宋_GB2312" w:eastAsia="仿宋_GB2312" w:hAnsi="仿宋" w:hint="eastAsia"/>
          <w:kern w:val="0"/>
          <w:szCs w:val="32"/>
        </w:rPr>
        <w:t>开展</w:t>
      </w:r>
      <w:r w:rsidR="00882099" w:rsidRPr="00883F23">
        <w:rPr>
          <w:rFonts w:ascii="仿宋_GB2312" w:eastAsia="仿宋_GB2312" w:hint="eastAsia"/>
          <w:szCs w:val="32"/>
        </w:rPr>
        <w:t>森林执法专项行动，</w:t>
      </w:r>
      <w:r w:rsidR="008007F5" w:rsidRPr="00883F23">
        <w:rPr>
          <w:rFonts w:ascii="仿宋_GB2312" w:eastAsia="仿宋_GB2312" w:hAnsi="仿宋" w:hint="eastAsia"/>
          <w:szCs w:val="32"/>
        </w:rPr>
        <w:t>查处涉</w:t>
      </w:r>
      <w:proofErr w:type="gramStart"/>
      <w:r w:rsidR="008007F5" w:rsidRPr="00883F23">
        <w:rPr>
          <w:rFonts w:ascii="仿宋_GB2312" w:eastAsia="仿宋_GB2312" w:hAnsi="仿宋" w:hint="eastAsia"/>
          <w:szCs w:val="32"/>
        </w:rPr>
        <w:t>林行政</w:t>
      </w:r>
      <w:proofErr w:type="gramEnd"/>
      <w:r w:rsidR="008007F5" w:rsidRPr="00883F23">
        <w:rPr>
          <w:rFonts w:ascii="仿宋_GB2312" w:eastAsia="仿宋_GB2312" w:hAnsi="仿宋" w:hint="eastAsia"/>
          <w:szCs w:val="32"/>
        </w:rPr>
        <w:t>案件11012起。</w:t>
      </w:r>
    </w:p>
    <w:p w14:paraId="47C840F0" w14:textId="541486E6" w:rsidR="00022007" w:rsidRPr="00883F23" w:rsidRDefault="00022007" w:rsidP="00726250">
      <w:pPr>
        <w:spacing w:line="560" w:lineRule="exact"/>
        <w:ind w:firstLineChars="200" w:firstLine="643"/>
        <w:rPr>
          <w:rFonts w:ascii="仿宋_GB2312" w:eastAsia="仿宋_GB2312" w:hAnsi="仿宋"/>
          <w:kern w:val="0"/>
          <w:szCs w:val="32"/>
        </w:rPr>
      </w:pPr>
      <w:r w:rsidRPr="005F1221">
        <w:rPr>
          <w:rFonts w:ascii="仿宋_GB2312" w:eastAsia="仿宋_GB2312" w:hint="eastAsia"/>
          <w:b/>
          <w:szCs w:val="32"/>
        </w:rPr>
        <w:t>草原生态持续向好。</w:t>
      </w:r>
      <w:r w:rsidRPr="00022007">
        <w:rPr>
          <w:rFonts w:ascii="仿宋_GB2312" w:eastAsia="仿宋_GB2312" w:hAnsi="仿宋" w:hint="eastAsia"/>
          <w:kern w:val="0"/>
          <w:szCs w:val="32"/>
        </w:rPr>
        <w:t>建立以草原综合植被盖度为主要指标的草原工作考核机制，健全完善草原法规制度体系，强化草原监管服务能力，加强草原生态修复治理。全省草原综合植被盖度达到</w:t>
      </w:r>
      <w:r w:rsidR="00F37088">
        <w:rPr>
          <w:rFonts w:ascii="仿宋_GB2312" w:eastAsia="仿宋_GB2312" w:hAnsi="仿宋"/>
          <w:kern w:val="0"/>
          <w:szCs w:val="32"/>
        </w:rPr>
        <w:t>53.02%，</w:t>
      </w:r>
      <w:r w:rsidRPr="00022007">
        <w:rPr>
          <w:rFonts w:ascii="仿宋_GB2312" w:eastAsia="仿宋_GB2312" w:hAnsi="仿宋" w:hint="eastAsia"/>
          <w:kern w:val="0"/>
          <w:szCs w:val="32"/>
        </w:rPr>
        <w:t>建成草原鼠虫害测报站17个、草原固定监测点1154个，落实草原禁牧面积</w:t>
      </w:r>
      <w:r>
        <w:rPr>
          <w:rFonts w:ascii="仿宋_GB2312" w:eastAsia="仿宋_GB2312" w:hAnsi="仿宋"/>
          <w:kern w:val="0"/>
          <w:szCs w:val="32"/>
        </w:rPr>
        <w:t>666.7</w:t>
      </w:r>
      <w:r>
        <w:rPr>
          <w:rFonts w:ascii="仿宋_GB2312" w:eastAsia="仿宋_GB2312" w:hAnsi="仿宋" w:hint="eastAsia"/>
          <w:kern w:val="0"/>
          <w:szCs w:val="32"/>
        </w:rPr>
        <w:t>万</w:t>
      </w:r>
      <w:r>
        <w:rPr>
          <w:rFonts w:ascii="仿宋_GB2312" w:eastAsia="仿宋_GB2312" w:hAnsi="仿宋"/>
          <w:kern w:val="0"/>
          <w:szCs w:val="32"/>
        </w:rPr>
        <w:t>公顷</w:t>
      </w:r>
      <w:r w:rsidRPr="00022007">
        <w:rPr>
          <w:rFonts w:ascii="仿宋_GB2312" w:eastAsia="仿宋_GB2312" w:hAnsi="仿宋" w:hint="eastAsia"/>
          <w:kern w:val="0"/>
          <w:szCs w:val="32"/>
        </w:rPr>
        <w:t>、草</w:t>
      </w:r>
      <w:proofErr w:type="gramStart"/>
      <w:r w:rsidRPr="00022007">
        <w:rPr>
          <w:rFonts w:ascii="仿宋_GB2312" w:eastAsia="仿宋_GB2312" w:hAnsi="仿宋" w:hint="eastAsia"/>
          <w:kern w:val="0"/>
          <w:szCs w:val="32"/>
        </w:rPr>
        <w:t>畜平衡</w:t>
      </w:r>
      <w:proofErr w:type="gramEnd"/>
      <w:r w:rsidRPr="00022007">
        <w:rPr>
          <w:rFonts w:ascii="仿宋_GB2312" w:eastAsia="仿宋_GB2312" w:hAnsi="仿宋" w:hint="eastAsia"/>
          <w:kern w:val="0"/>
          <w:szCs w:val="32"/>
        </w:rPr>
        <w:t>面积</w:t>
      </w:r>
      <w:r>
        <w:rPr>
          <w:rFonts w:ascii="仿宋_GB2312" w:eastAsia="仿宋_GB2312" w:hAnsi="仿宋"/>
          <w:kern w:val="0"/>
          <w:szCs w:val="32"/>
        </w:rPr>
        <w:t>940</w:t>
      </w:r>
      <w:r>
        <w:rPr>
          <w:rFonts w:ascii="仿宋_GB2312" w:eastAsia="仿宋_GB2312" w:hAnsi="仿宋" w:hint="eastAsia"/>
          <w:kern w:val="0"/>
          <w:szCs w:val="32"/>
        </w:rPr>
        <w:t>万</w:t>
      </w:r>
      <w:r>
        <w:rPr>
          <w:rFonts w:ascii="仿宋_GB2312" w:eastAsia="仿宋_GB2312" w:hAnsi="仿宋"/>
          <w:kern w:val="0"/>
          <w:szCs w:val="32"/>
        </w:rPr>
        <w:t>公顷</w:t>
      </w:r>
      <w:r w:rsidRPr="00022007">
        <w:rPr>
          <w:rFonts w:ascii="仿宋_GB2312" w:eastAsia="仿宋_GB2312" w:hAnsi="仿宋" w:hint="eastAsia"/>
          <w:kern w:val="0"/>
          <w:szCs w:val="32"/>
        </w:rPr>
        <w:t>，草原生态和生产功能稳步提升。</w:t>
      </w:r>
    </w:p>
    <w:p w14:paraId="6F6C649D" w14:textId="5DCFD898" w:rsidR="00D63B89" w:rsidRPr="00883F23" w:rsidRDefault="005704DE" w:rsidP="00726250">
      <w:pPr>
        <w:spacing w:line="560" w:lineRule="exact"/>
        <w:ind w:firstLineChars="200" w:firstLine="643"/>
        <w:rPr>
          <w:rFonts w:ascii="仿宋_GB2312" w:eastAsia="仿宋_GB2312" w:hAnsi="仿宋"/>
          <w:szCs w:val="32"/>
        </w:rPr>
      </w:pPr>
      <w:r w:rsidRPr="00883F23">
        <w:rPr>
          <w:rFonts w:ascii="仿宋_GB2312" w:eastAsia="仿宋_GB2312" w:hAnsi="仿宋" w:hint="eastAsia"/>
          <w:b/>
          <w:szCs w:val="32"/>
        </w:rPr>
        <w:t>以国家公园为主体的自然保护地体系初步建立</w:t>
      </w:r>
      <w:r w:rsidRPr="00883F23">
        <w:rPr>
          <w:rFonts w:ascii="仿宋_GB2312" w:eastAsia="仿宋_GB2312" w:hAnsi="仿宋" w:hint="eastAsia"/>
          <w:szCs w:val="32"/>
        </w:rPr>
        <w:t>。着力构建以国家公园为主体</w:t>
      </w:r>
      <w:r w:rsidR="0014724D" w:rsidRPr="00883F23">
        <w:rPr>
          <w:rFonts w:ascii="仿宋_GB2312" w:eastAsia="仿宋_GB2312" w:hAnsi="仿宋" w:hint="eastAsia"/>
          <w:szCs w:val="32"/>
        </w:rPr>
        <w:t>，</w:t>
      </w:r>
      <w:r w:rsidRPr="00883F23">
        <w:rPr>
          <w:rFonts w:ascii="仿宋_GB2312" w:eastAsia="仿宋_GB2312" w:hAnsi="仿宋" w:hint="eastAsia"/>
          <w:szCs w:val="32"/>
        </w:rPr>
        <w:t>各类自然保护区为基础、自然公园为补充的自然保护地体系</w:t>
      </w:r>
      <w:r w:rsidR="0074273A" w:rsidRPr="00883F23">
        <w:rPr>
          <w:rFonts w:ascii="仿宋_GB2312" w:eastAsia="仿宋_GB2312" w:hAnsi="仿宋" w:hint="eastAsia"/>
          <w:szCs w:val="32"/>
        </w:rPr>
        <w:t>。</w:t>
      </w:r>
      <w:r w:rsidRPr="00883F23">
        <w:rPr>
          <w:rFonts w:ascii="仿宋_GB2312" w:eastAsia="仿宋_GB2312" w:hAnsi="仿宋" w:hint="eastAsia"/>
          <w:szCs w:val="32"/>
        </w:rPr>
        <w:t>大熊猫、祁连山国家公园体制试点</w:t>
      </w:r>
      <w:r w:rsidR="00C31B01" w:rsidRPr="00883F23">
        <w:rPr>
          <w:rFonts w:ascii="仿宋_GB2312" w:eastAsia="仿宋_GB2312" w:hAnsi="仿宋" w:hint="eastAsia"/>
          <w:szCs w:val="32"/>
        </w:rPr>
        <w:t>83</w:t>
      </w:r>
      <w:r w:rsidRPr="00883F23">
        <w:rPr>
          <w:rFonts w:ascii="仿宋_GB2312" w:eastAsia="仿宋_GB2312" w:hAnsi="仿宋" w:hint="eastAsia"/>
          <w:szCs w:val="32"/>
        </w:rPr>
        <w:t>项重点任务顺利完成</w:t>
      </w:r>
      <w:r w:rsidR="005D077D">
        <w:rPr>
          <w:rFonts w:ascii="仿宋_GB2312" w:eastAsia="仿宋_GB2312" w:hAnsi="仿宋" w:hint="eastAsia"/>
          <w:szCs w:val="32"/>
        </w:rPr>
        <w:t>并通过国家验收，大熊猫国家公园</w:t>
      </w:r>
      <w:r w:rsidR="007E6BAC">
        <w:rPr>
          <w:rFonts w:ascii="仿宋_GB2312" w:eastAsia="仿宋_GB2312" w:hAnsi="仿宋" w:hint="eastAsia"/>
          <w:szCs w:val="32"/>
        </w:rPr>
        <w:t>正式批复设立</w:t>
      </w:r>
      <w:r w:rsidR="000C6E96" w:rsidRPr="00883F23">
        <w:rPr>
          <w:rFonts w:ascii="仿宋_GB2312" w:eastAsia="仿宋_GB2312" w:hAnsi="仿宋" w:hint="eastAsia"/>
          <w:szCs w:val="32"/>
        </w:rPr>
        <w:t>。承接原省国土、环保、住建、农业等部门管理的72处自然保护区、地质公园、风景名胜区管理职责</w:t>
      </w:r>
      <w:r w:rsidR="00002C82" w:rsidRPr="00883F23">
        <w:rPr>
          <w:rFonts w:ascii="仿宋_GB2312" w:eastAsia="仿宋_GB2312" w:hAnsi="仿宋" w:hint="eastAsia"/>
          <w:szCs w:val="32"/>
        </w:rPr>
        <w:t>。</w:t>
      </w:r>
      <w:r w:rsidR="00D13790" w:rsidRPr="00883F23">
        <w:rPr>
          <w:rFonts w:ascii="仿宋_GB2312" w:eastAsia="仿宋_GB2312" w:hAnsi="仿宋" w:hint="eastAsia"/>
          <w:szCs w:val="32"/>
        </w:rPr>
        <w:t>完成</w:t>
      </w:r>
      <w:r w:rsidRPr="00883F23">
        <w:rPr>
          <w:rFonts w:ascii="仿宋_GB2312" w:eastAsia="仿宋_GB2312" w:hAnsi="仿宋" w:hint="eastAsia"/>
          <w:szCs w:val="32"/>
        </w:rPr>
        <w:t>全省自然保护地</w:t>
      </w:r>
      <w:r w:rsidR="00002C82" w:rsidRPr="00883F23">
        <w:rPr>
          <w:rFonts w:ascii="仿宋_GB2312" w:eastAsia="仿宋_GB2312" w:hAnsi="仿宋" w:hint="eastAsia"/>
          <w:szCs w:val="32"/>
        </w:rPr>
        <w:t>整合</w:t>
      </w:r>
      <w:r w:rsidRPr="00883F23">
        <w:rPr>
          <w:rFonts w:ascii="仿宋_GB2312" w:eastAsia="仿宋_GB2312" w:hAnsi="仿宋" w:hint="eastAsia"/>
          <w:szCs w:val="32"/>
        </w:rPr>
        <w:t>优化</w:t>
      </w:r>
      <w:r w:rsidR="004579F3" w:rsidRPr="00883F23">
        <w:rPr>
          <w:rFonts w:ascii="仿宋_GB2312" w:eastAsia="仿宋_GB2312" w:hAnsi="仿宋" w:hint="eastAsia"/>
          <w:szCs w:val="32"/>
        </w:rPr>
        <w:lastRenderedPageBreak/>
        <w:t>预案</w:t>
      </w:r>
      <w:r w:rsidR="004579F3" w:rsidRPr="00883F23">
        <w:rPr>
          <w:rFonts w:ascii="仿宋_GB2312" w:eastAsia="仿宋_GB2312" w:hAnsi="仿宋"/>
          <w:szCs w:val="32"/>
        </w:rPr>
        <w:t>编制</w:t>
      </w:r>
      <w:r w:rsidR="00D13790" w:rsidRPr="00883F23">
        <w:rPr>
          <w:rFonts w:ascii="仿宋_GB2312" w:eastAsia="仿宋_GB2312" w:hAnsi="仿宋" w:hint="eastAsia"/>
          <w:szCs w:val="32"/>
        </w:rPr>
        <w:t>阶段性</w:t>
      </w:r>
      <w:r w:rsidRPr="00883F23">
        <w:rPr>
          <w:rFonts w:ascii="仿宋_GB2312" w:eastAsia="仿宋_GB2312" w:hAnsi="仿宋" w:hint="eastAsia"/>
          <w:szCs w:val="32"/>
        </w:rPr>
        <w:t>工作。</w:t>
      </w:r>
    </w:p>
    <w:p w14:paraId="7CCD18F2" w14:textId="0106DF5F" w:rsidR="00D63B89" w:rsidRPr="00883F23" w:rsidRDefault="00A36408" w:rsidP="00726250">
      <w:pPr>
        <w:spacing w:line="560" w:lineRule="exact"/>
        <w:ind w:firstLineChars="200" w:firstLine="643"/>
        <w:rPr>
          <w:rFonts w:ascii="仿宋_GB2312" w:eastAsia="仿宋_GB2312" w:hAnsi="仿宋"/>
          <w:szCs w:val="32"/>
          <w:shd w:val="clear" w:color="auto" w:fill="FFFFFF"/>
        </w:rPr>
      </w:pPr>
      <w:r w:rsidRPr="00883F23">
        <w:rPr>
          <w:rFonts w:ascii="仿宋_GB2312" w:eastAsia="仿宋_GB2312" w:hAnsi="仿宋" w:hint="eastAsia"/>
          <w:b/>
          <w:szCs w:val="32"/>
        </w:rPr>
        <w:t>防沙治沙</w:t>
      </w:r>
      <w:r w:rsidR="00D13790" w:rsidRPr="00883F23">
        <w:rPr>
          <w:rFonts w:ascii="仿宋_GB2312" w:eastAsia="仿宋_GB2312" w:hAnsi="仿宋" w:hint="eastAsia"/>
          <w:b/>
          <w:szCs w:val="32"/>
        </w:rPr>
        <w:t>效果明显</w:t>
      </w:r>
      <w:r w:rsidR="005704DE" w:rsidRPr="00883F23">
        <w:rPr>
          <w:rFonts w:ascii="仿宋_GB2312" w:eastAsia="仿宋_GB2312" w:hAnsi="仿宋" w:hint="eastAsia"/>
          <w:b/>
          <w:szCs w:val="32"/>
        </w:rPr>
        <w:t>。</w:t>
      </w:r>
      <w:r w:rsidR="005704DE" w:rsidRPr="00883F23">
        <w:rPr>
          <w:rFonts w:ascii="仿宋_GB2312" w:eastAsia="仿宋_GB2312" w:hAnsi="仿宋" w:hint="eastAsia"/>
          <w:bCs/>
          <w:szCs w:val="32"/>
        </w:rPr>
        <w:t>全力打好防沙治沙阵地战，</w:t>
      </w:r>
      <w:r w:rsidR="00E333CB" w:rsidRPr="00883F23">
        <w:rPr>
          <w:rFonts w:ascii="仿宋_GB2312" w:eastAsia="仿宋_GB2312" w:hAnsi="仿宋" w:hint="eastAsia"/>
          <w:bCs/>
          <w:szCs w:val="32"/>
        </w:rPr>
        <w:t>有效</w:t>
      </w:r>
      <w:r w:rsidR="005704DE" w:rsidRPr="00883F23">
        <w:rPr>
          <w:rFonts w:ascii="仿宋_GB2312" w:eastAsia="仿宋_GB2312" w:hAnsi="仿宋" w:hint="eastAsia"/>
          <w:bCs/>
          <w:szCs w:val="32"/>
        </w:rPr>
        <w:t>阻止腾格里、巴丹吉林、库姆塔格三大沙漠前移和汇合，</w:t>
      </w:r>
      <w:r w:rsidR="005704DE" w:rsidRPr="00883F23">
        <w:rPr>
          <w:rFonts w:ascii="仿宋_GB2312" w:eastAsia="仿宋_GB2312" w:hAnsi="仿宋" w:hint="eastAsia"/>
          <w:szCs w:val="32"/>
          <w:shd w:val="clear" w:color="auto" w:fill="FFFFFF"/>
        </w:rPr>
        <w:t>重点沙区生态状况明显改善，</w:t>
      </w:r>
      <w:r w:rsidR="005704DE" w:rsidRPr="00883F23">
        <w:rPr>
          <w:rFonts w:ascii="仿宋_GB2312" w:eastAsia="仿宋_GB2312" w:hAnsi="仿宋" w:hint="eastAsia"/>
          <w:szCs w:val="32"/>
        </w:rPr>
        <w:t>荒漠化</w:t>
      </w:r>
      <w:r w:rsidR="005704DE" w:rsidRPr="00883F23">
        <w:rPr>
          <w:rFonts w:ascii="仿宋_GB2312" w:eastAsia="仿宋_GB2312" w:hAnsi="仿宋" w:hint="eastAsia"/>
          <w:szCs w:val="32"/>
          <w:shd w:val="clear" w:color="auto" w:fill="FFFFFF"/>
        </w:rPr>
        <w:t>沙化</w:t>
      </w:r>
      <w:r w:rsidR="005704DE" w:rsidRPr="00883F23">
        <w:rPr>
          <w:rFonts w:ascii="仿宋_GB2312" w:eastAsia="仿宋_GB2312" w:hAnsi="仿宋" w:hint="eastAsia"/>
          <w:szCs w:val="32"/>
        </w:rPr>
        <w:t>土地面积减少、程度减轻。完成沙化土地综合治理68.</w:t>
      </w:r>
      <w:r w:rsidR="00E333CB" w:rsidRPr="00883F23">
        <w:rPr>
          <w:rFonts w:ascii="仿宋_GB2312" w:eastAsia="仿宋_GB2312" w:hAnsi="仿宋" w:hint="eastAsia"/>
          <w:szCs w:val="32"/>
        </w:rPr>
        <w:t>65</w:t>
      </w:r>
      <w:r w:rsidR="005704DE" w:rsidRPr="00883F23">
        <w:rPr>
          <w:rFonts w:ascii="仿宋_GB2312" w:eastAsia="仿宋_GB2312" w:hAnsi="仿宋" w:hint="eastAsia"/>
          <w:szCs w:val="32"/>
        </w:rPr>
        <w:t>万公顷，建成沙化土地封禁保护区21个，封禁面积30.86万公顷。</w:t>
      </w:r>
      <w:r w:rsidR="00E333CB" w:rsidRPr="00883F23">
        <w:rPr>
          <w:rFonts w:ascii="仿宋_GB2312" w:eastAsia="仿宋_GB2312" w:hAnsi="仿宋" w:hint="eastAsia"/>
          <w:szCs w:val="32"/>
          <w:shd w:val="clear" w:color="auto" w:fill="FFFFFF"/>
        </w:rPr>
        <w:t>在长期治理风沙危害过程中涌现出了古浪八步沙林场六老汉“三代人”为代表的</w:t>
      </w:r>
      <w:r w:rsidR="004F3C75" w:rsidRPr="00883F23">
        <w:rPr>
          <w:rFonts w:ascii="仿宋_GB2312" w:eastAsia="仿宋_GB2312" w:hAnsi="仿宋" w:hint="eastAsia"/>
          <w:szCs w:val="32"/>
          <w:shd w:val="clear" w:color="auto" w:fill="FFFFFF"/>
        </w:rPr>
        <w:t>时代楷模</w:t>
      </w:r>
      <w:r w:rsidR="004F3C75" w:rsidRPr="00883F23">
        <w:rPr>
          <w:rFonts w:ascii="仿宋_GB2312" w:eastAsia="仿宋_GB2312" w:hAnsi="仿宋"/>
          <w:szCs w:val="32"/>
          <w:shd w:val="clear" w:color="auto" w:fill="FFFFFF"/>
        </w:rPr>
        <w:t>、</w:t>
      </w:r>
      <w:r w:rsidR="00E333CB" w:rsidRPr="00883F23">
        <w:rPr>
          <w:rFonts w:ascii="仿宋_GB2312" w:eastAsia="仿宋_GB2312" w:hAnsi="仿宋" w:hint="eastAsia"/>
          <w:szCs w:val="32"/>
          <w:shd w:val="clear" w:color="auto" w:fill="FFFFFF"/>
        </w:rPr>
        <w:t>先进治沙造林群体、治沙英雄、全国劳模。</w:t>
      </w:r>
    </w:p>
    <w:p w14:paraId="248FCE2F" w14:textId="2C35123B" w:rsidR="00D63B89" w:rsidRPr="00883F23" w:rsidRDefault="005704DE" w:rsidP="00726250">
      <w:pPr>
        <w:spacing w:line="560" w:lineRule="exact"/>
        <w:ind w:firstLineChars="200" w:firstLine="643"/>
        <w:rPr>
          <w:rFonts w:ascii="仿宋_GB2312" w:eastAsia="仿宋_GB2312" w:hAnsi="仿宋"/>
          <w:szCs w:val="32"/>
        </w:rPr>
      </w:pPr>
      <w:bookmarkStart w:id="8" w:name="_Toc66783098"/>
      <w:bookmarkStart w:id="9" w:name="_Toc60133045"/>
      <w:bookmarkStart w:id="10" w:name="_Toc58949455"/>
      <w:r w:rsidRPr="00883F23">
        <w:rPr>
          <w:rFonts w:ascii="仿宋_GB2312" w:eastAsia="仿宋_GB2312" w:hAnsi="仿宋" w:hint="eastAsia"/>
          <w:b/>
          <w:szCs w:val="32"/>
        </w:rPr>
        <w:t>林</w:t>
      </w:r>
      <w:r w:rsidR="009D501C" w:rsidRPr="00883F23">
        <w:rPr>
          <w:rFonts w:ascii="仿宋_GB2312" w:eastAsia="仿宋_GB2312" w:hAnsi="仿宋" w:hint="eastAsia"/>
          <w:b/>
          <w:szCs w:val="32"/>
        </w:rPr>
        <w:t>草</w:t>
      </w:r>
      <w:r w:rsidRPr="00883F23">
        <w:rPr>
          <w:rFonts w:ascii="仿宋_GB2312" w:eastAsia="仿宋_GB2312" w:hAnsi="仿宋" w:hint="eastAsia"/>
          <w:b/>
          <w:szCs w:val="32"/>
        </w:rPr>
        <w:t>产业</w:t>
      </w:r>
      <w:r w:rsidR="002649D4" w:rsidRPr="00883F23">
        <w:rPr>
          <w:rFonts w:ascii="仿宋_GB2312" w:eastAsia="仿宋_GB2312" w:hAnsi="仿宋" w:hint="eastAsia"/>
          <w:b/>
          <w:szCs w:val="32"/>
        </w:rPr>
        <w:t>健康</w:t>
      </w:r>
      <w:r w:rsidR="00A36408" w:rsidRPr="00883F23">
        <w:rPr>
          <w:rFonts w:ascii="仿宋_GB2312" w:eastAsia="仿宋_GB2312" w:hAnsi="仿宋" w:hint="eastAsia"/>
          <w:b/>
          <w:szCs w:val="32"/>
        </w:rPr>
        <w:t>发展</w:t>
      </w:r>
      <w:r w:rsidRPr="00883F23">
        <w:rPr>
          <w:rFonts w:ascii="仿宋_GB2312" w:eastAsia="仿宋_GB2312" w:hAnsi="仿宋" w:hint="eastAsia"/>
          <w:b/>
          <w:szCs w:val="32"/>
        </w:rPr>
        <w:t>。</w:t>
      </w:r>
      <w:r w:rsidRPr="00883F23">
        <w:rPr>
          <w:rFonts w:ascii="仿宋_GB2312" w:eastAsia="仿宋_GB2312" w:hAnsi="仿宋" w:hint="eastAsia"/>
          <w:szCs w:val="32"/>
        </w:rPr>
        <w:t>持续</w:t>
      </w:r>
      <w:r w:rsidR="000E3981" w:rsidRPr="00883F23">
        <w:rPr>
          <w:rFonts w:ascii="仿宋_GB2312" w:eastAsia="仿宋_GB2312" w:hAnsi="仿宋" w:hint="eastAsia"/>
          <w:szCs w:val="32"/>
        </w:rPr>
        <w:t>围绕</w:t>
      </w:r>
      <w:proofErr w:type="gramStart"/>
      <w:r w:rsidRPr="00883F23">
        <w:rPr>
          <w:rFonts w:ascii="仿宋_GB2312" w:eastAsia="仿宋_GB2312" w:hAnsi="仿宋" w:hint="eastAsia"/>
          <w:szCs w:val="32"/>
        </w:rPr>
        <w:t>做优做</w:t>
      </w:r>
      <w:proofErr w:type="gramEnd"/>
      <w:r w:rsidRPr="00883F23">
        <w:rPr>
          <w:rFonts w:ascii="仿宋_GB2312" w:eastAsia="仿宋_GB2312" w:hAnsi="仿宋" w:hint="eastAsia"/>
          <w:szCs w:val="32"/>
        </w:rPr>
        <w:t>强经济林、木本油料、林</w:t>
      </w:r>
      <w:r w:rsidR="00AF7B2D">
        <w:rPr>
          <w:rFonts w:ascii="仿宋_GB2312" w:eastAsia="仿宋_GB2312" w:hAnsi="仿宋" w:hint="eastAsia"/>
          <w:szCs w:val="32"/>
        </w:rPr>
        <w:t>草</w:t>
      </w:r>
      <w:r w:rsidRPr="00883F23">
        <w:rPr>
          <w:rFonts w:ascii="仿宋_GB2312" w:eastAsia="仿宋_GB2312" w:hAnsi="仿宋" w:hint="eastAsia"/>
          <w:szCs w:val="32"/>
        </w:rPr>
        <w:t>种苗、特色牧草、森林湿地沙漠旅游等产业，大力发展林下经济。全省特色</w:t>
      </w:r>
      <w:r w:rsidR="00A87299" w:rsidRPr="00883F23">
        <w:rPr>
          <w:rFonts w:ascii="仿宋_GB2312" w:eastAsia="仿宋_GB2312" w:hAnsi="仿宋" w:hint="eastAsia"/>
          <w:szCs w:val="32"/>
        </w:rPr>
        <w:t>经济</w:t>
      </w:r>
      <w:r w:rsidRPr="00883F23">
        <w:rPr>
          <w:rFonts w:ascii="仿宋_GB2312" w:eastAsia="仿宋_GB2312" w:hAnsi="仿宋" w:hint="eastAsia"/>
          <w:szCs w:val="32"/>
        </w:rPr>
        <w:t>林种植面积达1</w:t>
      </w:r>
      <w:r w:rsidR="007B7B8E" w:rsidRPr="00883F23">
        <w:rPr>
          <w:rFonts w:ascii="仿宋_GB2312" w:eastAsia="仿宋_GB2312" w:hAnsi="仿宋"/>
          <w:szCs w:val="32"/>
        </w:rPr>
        <w:t>48</w:t>
      </w:r>
      <w:r w:rsidR="007B7B8E" w:rsidRPr="00883F23">
        <w:rPr>
          <w:rFonts w:ascii="仿宋_GB2312" w:eastAsia="仿宋_GB2312" w:hAnsi="仿宋" w:hint="eastAsia"/>
          <w:szCs w:val="32"/>
        </w:rPr>
        <w:t>万公顷</w:t>
      </w:r>
      <w:r w:rsidR="000E3981" w:rsidRPr="00883F23">
        <w:rPr>
          <w:rFonts w:ascii="仿宋_GB2312" w:eastAsia="仿宋_GB2312" w:hAnsi="仿宋" w:hint="eastAsia"/>
          <w:szCs w:val="32"/>
        </w:rPr>
        <w:t>，</w:t>
      </w:r>
      <w:r w:rsidR="00022007" w:rsidRPr="00022007">
        <w:rPr>
          <w:rFonts w:ascii="仿宋_GB2312" w:eastAsia="仿宋_GB2312" w:hAnsi="仿宋" w:hint="eastAsia"/>
          <w:kern w:val="0"/>
          <w:szCs w:val="32"/>
        </w:rPr>
        <w:t>草原干草产量达到1433万吨，</w:t>
      </w:r>
      <w:r w:rsidRPr="00883F23">
        <w:rPr>
          <w:rFonts w:ascii="仿宋_GB2312" w:eastAsia="仿宋_GB2312" w:hAnsi="仿宋" w:hint="eastAsia"/>
          <w:szCs w:val="32"/>
        </w:rPr>
        <w:t>国家林下经济示范基地拓展到8个县区</w:t>
      </w:r>
      <w:r w:rsidR="007B7B8E" w:rsidRPr="00883F23">
        <w:rPr>
          <w:rFonts w:ascii="仿宋_GB2312" w:eastAsia="仿宋_GB2312" w:hAnsi="仿宋" w:hint="eastAsia"/>
          <w:szCs w:val="32"/>
        </w:rPr>
        <w:t>和</w:t>
      </w:r>
      <w:r w:rsidRPr="00883F23">
        <w:rPr>
          <w:rFonts w:ascii="仿宋_GB2312" w:eastAsia="仿宋_GB2312" w:hAnsi="仿宋" w:hint="eastAsia"/>
          <w:szCs w:val="32"/>
        </w:rPr>
        <w:t>2</w:t>
      </w:r>
      <w:r w:rsidR="00ED4603">
        <w:rPr>
          <w:rFonts w:ascii="仿宋_GB2312" w:eastAsia="仿宋_GB2312" w:hAnsi="仿宋"/>
          <w:szCs w:val="32"/>
        </w:rPr>
        <w:t>7</w:t>
      </w:r>
      <w:r w:rsidRPr="00883F23">
        <w:rPr>
          <w:rFonts w:ascii="仿宋_GB2312" w:eastAsia="仿宋_GB2312" w:hAnsi="仿宋" w:hint="eastAsia"/>
          <w:szCs w:val="32"/>
        </w:rPr>
        <w:t>个新型经营主体。</w:t>
      </w:r>
    </w:p>
    <w:bookmarkEnd w:id="8"/>
    <w:bookmarkEnd w:id="9"/>
    <w:bookmarkEnd w:id="10"/>
    <w:p w14:paraId="71E8323C" w14:textId="0FECA7CA" w:rsidR="00D63B89" w:rsidRPr="00883F23" w:rsidRDefault="005704DE" w:rsidP="00726250">
      <w:pPr>
        <w:spacing w:line="560" w:lineRule="exact"/>
        <w:ind w:firstLineChars="200" w:firstLine="643"/>
        <w:rPr>
          <w:rFonts w:ascii="仿宋_GB2312" w:eastAsia="仿宋_GB2312" w:hAnsi="仿宋"/>
          <w:szCs w:val="32"/>
        </w:rPr>
      </w:pPr>
      <w:r w:rsidRPr="00883F23">
        <w:rPr>
          <w:rFonts w:ascii="仿宋_GB2312" w:eastAsia="仿宋_GB2312" w:hAnsi="仿宋" w:hint="eastAsia"/>
          <w:b/>
          <w:szCs w:val="32"/>
        </w:rPr>
        <w:t>生态扶贫</w:t>
      </w:r>
      <w:r w:rsidR="00A36408" w:rsidRPr="00883F23">
        <w:rPr>
          <w:rFonts w:ascii="仿宋_GB2312" w:eastAsia="仿宋_GB2312" w:hAnsi="仿宋" w:hint="eastAsia"/>
          <w:b/>
          <w:szCs w:val="32"/>
        </w:rPr>
        <w:t>精准</w:t>
      </w:r>
      <w:r w:rsidR="000B083F" w:rsidRPr="00883F23">
        <w:rPr>
          <w:rFonts w:ascii="仿宋_GB2312" w:eastAsia="仿宋_GB2312" w:hAnsi="仿宋" w:hint="eastAsia"/>
          <w:b/>
          <w:szCs w:val="32"/>
        </w:rPr>
        <w:t>有</w:t>
      </w:r>
      <w:r w:rsidR="00336C98" w:rsidRPr="00883F23">
        <w:rPr>
          <w:rFonts w:ascii="仿宋_GB2312" w:eastAsia="仿宋_GB2312" w:hAnsi="仿宋" w:hint="eastAsia"/>
          <w:b/>
          <w:szCs w:val="32"/>
        </w:rPr>
        <w:t>力</w:t>
      </w:r>
      <w:r w:rsidRPr="00883F23">
        <w:rPr>
          <w:rFonts w:ascii="仿宋_GB2312" w:eastAsia="仿宋_GB2312" w:hAnsi="仿宋" w:hint="eastAsia"/>
          <w:b/>
          <w:szCs w:val="32"/>
        </w:rPr>
        <w:t>。</w:t>
      </w:r>
      <w:r w:rsidRPr="00883F23">
        <w:rPr>
          <w:rFonts w:ascii="仿宋_GB2312" w:eastAsia="仿宋_GB2312" w:hAnsi="仿宋" w:hint="eastAsia"/>
          <w:szCs w:val="32"/>
        </w:rPr>
        <w:t>积极落实生态护林员、退耕还林还草、林果产业、生态效益补偿、帮扶力量精准到户和林业项目资金精准倾斜的“五个精准到户、一个精准倾斜”林业扶贫举措。选聘生态护林员6万多名，草原</w:t>
      </w:r>
      <w:proofErr w:type="gramStart"/>
      <w:r w:rsidRPr="00883F23">
        <w:rPr>
          <w:rFonts w:ascii="仿宋_GB2312" w:eastAsia="仿宋_GB2312" w:hAnsi="仿宋" w:hint="eastAsia"/>
          <w:szCs w:val="32"/>
        </w:rPr>
        <w:t>管护员</w:t>
      </w:r>
      <w:proofErr w:type="gramEnd"/>
      <w:r w:rsidRPr="00883F23">
        <w:rPr>
          <w:rFonts w:ascii="仿宋_GB2312" w:eastAsia="仿宋_GB2312" w:hAnsi="仿宋" w:hint="eastAsia"/>
          <w:szCs w:val="32"/>
        </w:rPr>
        <w:t>1.5万多名，</w:t>
      </w:r>
      <w:r w:rsidR="00D13790" w:rsidRPr="00883F23">
        <w:rPr>
          <w:rFonts w:ascii="仿宋_GB2312" w:eastAsia="仿宋_GB2312" w:hAnsi="仿宋" w:hint="eastAsia"/>
          <w:szCs w:val="32"/>
        </w:rPr>
        <w:t>带动29.2万多贫困人口稳定脱贫</w:t>
      </w:r>
      <w:r w:rsidR="008B43DD">
        <w:rPr>
          <w:rFonts w:ascii="仿宋_GB2312" w:eastAsia="仿宋_GB2312" w:hAnsi="仿宋" w:hint="eastAsia"/>
          <w:szCs w:val="32"/>
        </w:rPr>
        <w:t>，生态保护和脱贫攻坚取得双赢</w:t>
      </w:r>
      <w:r w:rsidRPr="00883F23">
        <w:rPr>
          <w:rFonts w:ascii="仿宋_GB2312" w:eastAsia="仿宋_GB2312" w:hAnsi="仿宋" w:hint="eastAsia"/>
          <w:szCs w:val="32"/>
        </w:rPr>
        <w:t>。</w:t>
      </w:r>
    </w:p>
    <w:p w14:paraId="73DC2CA4" w14:textId="09B524FA" w:rsidR="00D63B89" w:rsidRPr="00883F23" w:rsidRDefault="005704DE" w:rsidP="00726250">
      <w:pPr>
        <w:spacing w:line="560" w:lineRule="exact"/>
        <w:ind w:firstLineChars="200" w:firstLine="643"/>
        <w:rPr>
          <w:rFonts w:ascii="仿宋_GB2312" w:eastAsia="仿宋_GB2312" w:hAnsi="仿宋"/>
          <w:szCs w:val="32"/>
        </w:rPr>
      </w:pPr>
      <w:r w:rsidRPr="00883F23">
        <w:rPr>
          <w:rFonts w:ascii="仿宋_GB2312" w:eastAsia="仿宋_GB2312" w:hAnsi="仿宋" w:hint="eastAsia"/>
          <w:b/>
          <w:szCs w:val="32"/>
        </w:rPr>
        <w:t>重大改革稳步推进</w:t>
      </w:r>
      <w:r w:rsidRPr="00883F23">
        <w:rPr>
          <w:rFonts w:ascii="仿宋_GB2312" w:eastAsia="仿宋_GB2312" w:hAnsi="仿宋" w:hint="eastAsia"/>
          <w:szCs w:val="32"/>
        </w:rPr>
        <w:t>。林草机构改革平稳过渡，整合森林、草原、湿地、荒漠、自然保护地及陆生野生动植物资源等</w:t>
      </w:r>
      <w:r w:rsidR="00BE4CCE" w:rsidRPr="00883F23">
        <w:rPr>
          <w:rFonts w:ascii="仿宋_GB2312" w:eastAsia="仿宋_GB2312" w:hAnsi="仿宋" w:hint="eastAsia"/>
          <w:szCs w:val="32"/>
        </w:rPr>
        <w:t>监督</w:t>
      </w:r>
      <w:r w:rsidRPr="00883F23">
        <w:rPr>
          <w:rFonts w:ascii="仿宋_GB2312" w:eastAsia="仿宋_GB2312" w:hAnsi="仿宋" w:hint="eastAsia"/>
          <w:szCs w:val="32"/>
        </w:rPr>
        <w:t>管理职责，新组建省市</w:t>
      </w:r>
      <w:r w:rsidR="00ED4603">
        <w:rPr>
          <w:rFonts w:ascii="仿宋_GB2312" w:eastAsia="仿宋_GB2312" w:hAnsi="仿宋" w:hint="eastAsia"/>
          <w:szCs w:val="32"/>
        </w:rPr>
        <w:t>级</w:t>
      </w:r>
      <w:r w:rsidRPr="00883F23">
        <w:rPr>
          <w:rFonts w:ascii="仿宋_GB2312" w:eastAsia="仿宋_GB2312" w:hAnsi="仿宋" w:hint="eastAsia"/>
          <w:szCs w:val="32"/>
        </w:rPr>
        <w:t>林业和草原管理机构，设立了大熊猫祁连山国家公园甘肃省管理局。国有林场主体改革全面完成，</w:t>
      </w:r>
      <w:r w:rsidR="00DA544B" w:rsidRPr="00883F23">
        <w:rPr>
          <w:rFonts w:ascii="仿宋_GB2312" w:eastAsia="仿宋_GB2312" w:hint="eastAsia"/>
          <w:szCs w:val="32"/>
        </w:rPr>
        <w:t>252个国有林场全部定性为公益性事业单位。</w:t>
      </w:r>
      <w:r w:rsidRPr="00883F23">
        <w:rPr>
          <w:rFonts w:ascii="仿宋_GB2312" w:eastAsia="仿宋_GB2312" w:hAnsi="仿宋" w:hint="eastAsia"/>
          <w:szCs w:val="32"/>
        </w:rPr>
        <w:t>集体林权制度改革不断深化，</w:t>
      </w:r>
      <w:r w:rsidRPr="00883F23">
        <w:rPr>
          <w:rFonts w:ascii="仿宋_GB2312" w:eastAsia="仿宋_GB2312" w:hAnsi="仿宋" w:hint="eastAsia"/>
          <w:szCs w:val="32"/>
        </w:rPr>
        <w:lastRenderedPageBreak/>
        <w:t>累计办理林权抵押贷款98亿元，认定登记家庭林场12</w:t>
      </w:r>
      <w:r w:rsidR="006519E0" w:rsidRPr="00883F23">
        <w:rPr>
          <w:rFonts w:ascii="仿宋_GB2312" w:eastAsia="仿宋_GB2312" w:hAnsi="仿宋"/>
          <w:szCs w:val="32"/>
        </w:rPr>
        <w:t>76</w:t>
      </w:r>
      <w:r w:rsidRPr="00883F23">
        <w:rPr>
          <w:rFonts w:ascii="仿宋_GB2312" w:eastAsia="仿宋_GB2312" w:hAnsi="仿宋" w:hint="eastAsia"/>
          <w:szCs w:val="32"/>
        </w:rPr>
        <w:t>家，林业合作社增加到3</w:t>
      </w:r>
      <w:r w:rsidR="006519E0" w:rsidRPr="00883F23">
        <w:rPr>
          <w:rFonts w:ascii="仿宋_GB2312" w:eastAsia="仿宋_GB2312" w:hAnsi="仿宋"/>
          <w:szCs w:val="32"/>
        </w:rPr>
        <w:t>785</w:t>
      </w:r>
      <w:r w:rsidRPr="00883F23">
        <w:rPr>
          <w:rFonts w:ascii="仿宋_GB2312" w:eastAsia="仿宋_GB2312" w:hAnsi="仿宋" w:hint="eastAsia"/>
          <w:szCs w:val="32"/>
        </w:rPr>
        <w:t>个，国家级林业重点龙头企业达到11家。</w:t>
      </w:r>
    </w:p>
    <w:p w14:paraId="1607EAC7" w14:textId="3823A80C" w:rsidR="0037498F" w:rsidRPr="00883F23" w:rsidRDefault="0037498F" w:rsidP="00726250">
      <w:pPr>
        <w:spacing w:line="560" w:lineRule="exact"/>
        <w:ind w:firstLineChars="200" w:firstLine="643"/>
        <w:rPr>
          <w:rFonts w:ascii="仿宋_GB2312" w:eastAsia="仿宋_GB2312" w:hAnsi="仿宋"/>
          <w:szCs w:val="32"/>
        </w:rPr>
      </w:pPr>
      <w:r w:rsidRPr="00883F23">
        <w:rPr>
          <w:rFonts w:ascii="仿宋_GB2312" w:eastAsia="仿宋_GB2312" w:hAnsi="仿宋" w:hint="eastAsia"/>
          <w:b/>
          <w:szCs w:val="32"/>
        </w:rPr>
        <w:t>依法行政能力不断</w:t>
      </w:r>
      <w:r w:rsidR="0075428E" w:rsidRPr="00883F23">
        <w:rPr>
          <w:rFonts w:ascii="仿宋_GB2312" w:eastAsia="仿宋_GB2312" w:hAnsi="仿宋" w:hint="eastAsia"/>
          <w:b/>
          <w:szCs w:val="32"/>
        </w:rPr>
        <w:t>提升</w:t>
      </w:r>
      <w:r w:rsidR="005704DE" w:rsidRPr="00883F23">
        <w:rPr>
          <w:rFonts w:ascii="仿宋_GB2312" w:eastAsia="仿宋_GB2312" w:hAnsi="仿宋" w:hint="eastAsia"/>
          <w:b/>
          <w:szCs w:val="32"/>
        </w:rPr>
        <w:t>。</w:t>
      </w:r>
      <w:r w:rsidR="00A61604" w:rsidRPr="00883F23">
        <w:rPr>
          <w:rFonts w:ascii="仿宋_GB2312" w:eastAsia="仿宋_GB2312" w:hAnsi="仿宋" w:hint="eastAsia"/>
          <w:szCs w:val="32"/>
        </w:rPr>
        <w:t>报请</w:t>
      </w:r>
      <w:r w:rsidR="00A61604" w:rsidRPr="00883F23">
        <w:rPr>
          <w:rFonts w:ascii="仿宋_GB2312" w:eastAsia="仿宋_GB2312" w:hAnsi="仿宋"/>
          <w:szCs w:val="32"/>
        </w:rPr>
        <w:t>省人大</w:t>
      </w:r>
      <w:r w:rsidRPr="00883F23">
        <w:rPr>
          <w:rFonts w:ascii="仿宋_GB2312" w:eastAsia="仿宋_GB2312" w:hAnsi="仿宋" w:hint="eastAsia"/>
          <w:szCs w:val="32"/>
        </w:rPr>
        <w:t>修订《甘肃祁连山国家级自然保护区管理条例》等5</w:t>
      </w:r>
      <w:r w:rsidR="0075428E" w:rsidRPr="00883F23">
        <w:rPr>
          <w:rFonts w:ascii="仿宋_GB2312" w:eastAsia="仿宋_GB2312" w:hAnsi="仿宋" w:hint="eastAsia"/>
          <w:szCs w:val="32"/>
        </w:rPr>
        <w:t>部地方性法规。</w:t>
      </w:r>
      <w:r w:rsidRPr="00883F23">
        <w:rPr>
          <w:rFonts w:ascii="仿宋_GB2312" w:eastAsia="仿宋_GB2312" w:hAnsi="仿宋" w:hint="eastAsia"/>
          <w:szCs w:val="32"/>
        </w:rPr>
        <w:t>废止《甘肃省林业生态环境保护条例》等6部地方性法规。</w:t>
      </w:r>
      <w:r w:rsidR="008B43DD">
        <w:rPr>
          <w:rFonts w:ascii="仿宋_GB2312" w:eastAsia="仿宋_GB2312" w:hAnsi="仿宋" w:hint="eastAsia"/>
          <w:szCs w:val="32"/>
        </w:rPr>
        <w:t>修订发布</w:t>
      </w:r>
      <w:r w:rsidRPr="00883F23">
        <w:rPr>
          <w:rFonts w:ascii="仿宋_GB2312" w:eastAsia="仿宋_GB2312" w:hAnsi="仿宋" w:hint="eastAsia"/>
          <w:szCs w:val="32"/>
        </w:rPr>
        <w:t>了《甘肃省实施&lt;中华人民共和国森林法&gt;办法》。</w:t>
      </w:r>
      <w:r w:rsidR="00C646D6" w:rsidRPr="00883F23">
        <w:rPr>
          <w:rFonts w:ascii="仿宋_GB2312" w:eastAsia="仿宋_GB2312" w:hAnsi="仿宋" w:hint="eastAsia"/>
          <w:szCs w:val="32"/>
        </w:rPr>
        <w:t>认真落实</w:t>
      </w:r>
      <w:r w:rsidRPr="00883F23">
        <w:rPr>
          <w:rFonts w:ascii="仿宋_GB2312" w:eastAsia="仿宋_GB2312" w:hAnsi="仿宋" w:hint="eastAsia"/>
          <w:szCs w:val="32"/>
        </w:rPr>
        <w:t>《甘肃省林草行政执法与刑事司法衔接工作办法》</w:t>
      </w:r>
      <w:r w:rsidR="00C646D6" w:rsidRPr="00883F23">
        <w:rPr>
          <w:rFonts w:ascii="仿宋_GB2312" w:eastAsia="仿宋_GB2312" w:hAnsi="仿宋" w:hint="eastAsia"/>
          <w:szCs w:val="32"/>
        </w:rPr>
        <w:t>和</w:t>
      </w:r>
      <w:r w:rsidR="00336C98" w:rsidRPr="00883F23">
        <w:rPr>
          <w:rFonts w:ascii="仿宋_GB2312" w:eastAsia="仿宋_GB2312" w:hAnsi="仿宋"/>
          <w:szCs w:val="32"/>
        </w:rPr>
        <w:t>《</w:t>
      </w:r>
      <w:r w:rsidR="00336C98" w:rsidRPr="00883F23">
        <w:rPr>
          <w:rFonts w:ascii="仿宋_GB2312" w:eastAsia="仿宋_GB2312" w:hAnsi="仿宋" w:hint="eastAsia"/>
          <w:szCs w:val="32"/>
        </w:rPr>
        <w:t>关于</w:t>
      </w:r>
      <w:r w:rsidR="00336C98" w:rsidRPr="00883F23">
        <w:rPr>
          <w:rFonts w:ascii="仿宋_GB2312" w:eastAsia="仿宋_GB2312" w:hAnsi="仿宋"/>
          <w:szCs w:val="32"/>
        </w:rPr>
        <w:t>在公益</w:t>
      </w:r>
      <w:r w:rsidR="00336C98" w:rsidRPr="00883F23">
        <w:rPr>
          <w:rFonts w:ascii="仿宋_GB2312" w:eastAsia="仿宋_GB2312" w:hAnsi="仿宋" w:hint="eastAsia"/>
          <w:szCs w:val="32"/>
        </w:rPr>
        <w:t>诉讼</w:t>
      </w:r>
      <w:r w:rsidR="00336C98" w:rsidRPr="00883F23">
        <w:rPr>
          <w:rFonts w:ascii="仿宋_GB2312" w:eastAsia="仿宋_GB2312" w:hAnsi="仿宋"/>
          <w:szCs w:val="32"/>
        </w:rPr>
        <w:t>工作中促进法治林业建设加强协作配合的意见》</w:t>
      </w:r>
      <w:r w:rsidR="00C646D6" w:rsidRPr="00883F23">
        <w:rPr>
          <w:rFonts w:ascii="仿宋_GB2312" w:eastAsia="仿宋_GB2312" w:hAnsi="仿宋" w:hint="eastAsia"/>
          <w:szCs w:val="32"/>
        </w:rPr>
        <w:t>，依法</w:t>
      </w:r>
      <w:r w:rsidR="00C646D6" w:rsidRPr="00883F23">
        <w:rPr>
          <w:rFonts w:ascii="仿宋_GB2312" w:eastAsia="仿宋_GB2312" w:hAnsi="仿宋"/>
          <w:szCs w:val="32"/>
        </w:rPr>
        <w:t>惩治破坏林草资源</w:t>
      </w:r>
      <w:r w:rsidR="00C646D6" w:rsidRPr="00883F23">
        <w:rPr>
          <w:rFonts w:ascii="仿宋_GB2312" w:eastAsia="仿宋_GB2312" w:hAnsi="仿宋" w:hint="eastAsia"/>
          <w:szCs w:val="32"/>
        </w:rPr>
        <w:t>违法</w:t>
      </w:r>
      <w:r w:rsidR="00C646D6" w:rsidRPr="00883F23">
        <w:rPr>
          <w:rFonts w:ascii="仿宋_GB2312" w:eastAsia="仿宋_GB2312" w:hAnsi="仿宋"/>
          <w:szCs w:val="32"/>
        </w:rPr>
        <w:t>犯罪行为</w:t>
      </w:r>
      <w:r w:rsidR="00EE4DE3" w:rsidRPr="00883F23">
        <w:rPr>
          <w:rFonts w:ascii="仿宋_GB2312" w:eastAsia="仿宋_GB2312" w:hAnsi="仿宋" w:hint="eastAsia"/>
          <w:szCs w:val="32"/>
        </w:rPr>
        <w:t>。</w:t>
      </w:r>
    </w:p>
    <w:p w14:paraId="6CE994B9" w14:textId="32654632" w:rsidR="00D63B89" w:rsidRPr="00883F23" w:rsidRDefault="005953E9" w:rsidP="00726250">
      <w:pPr>
        <w:adjustRightInd w:val="0"/>
        <w:spacing w:line="560" w:lineRule="exact"/>
        <w:ind w:firstLineChars="200" w:firstLine="643"/>
        <w:rPr>
          <w:rFonts w:ascii="仿宋_GB2312" w:eastAsia="仿宋_GB2312" w:hAnsi="仿宋"/>
          <w:szCs w:val="32"/>
        </w:rPr>
      </w:pPr>
      <w:r w:rsidRPr="00883F23">
        <w:rPr>
          <w:rFonts w:ascii="仿宋_GB2312" w:eastAsia="仿宋_GB2312" w:hAnsi="仿宋" w:hint="eastAsia"/>
          <w:b/>
          <w:szCs w:val="32"/>
        </w:rPr>
        <w:t>自然保护区</w:t>
      </w:r>
      <w:r w:rsidR="00D13790" w:rsidRPr="00883F23">
        <w:rPr>
          <w:rFonts w:ascii="仿宋_GB2312" w:eastAsia="仿宋_GB2312" w:hAnsi="仿宋" w:hint="eastAsia"/>
          <w:b/>
          <w:szCs w:val="32"/>
        </w:rPr>
        <w:t>生态环境问题整改</w:t>
      </w:r>
      <w:r w:rsidR="008B43DD">
        <w:rPr>
          <w:rFonts w:ascii="仿宋_GB2312" w:eastAsia="仿宋_GB2312" w:hAnsi="仿宋" w:hint="eastAsia"/>
          <w:b/>
          <w:szCs w:val="32"/>
        </w:rPr>
        <w:t>取得</w:t>
      </w:r>
      <w:r w:rsidR="00D13790" w:rsidRPr="00883F23">
        <w:rPr>
          <w:rFonts w:ascii="仿宋_GB2312" w:eastAsia="仿宋_GB2312" w:hAnsi="仿宋" w:hint="eastAsia"/>
          <w:b/>
          <w:szCs w:val="32"/>
        </w:rPr>
        <w:t>成效</w:t>
      </w:r>
      <w:r w:rsidR="00D13790" w:rsidRPr="00883F23">
        <w:rPr>
          <w:rFonts w:ascii="仿宋_GB2312" w:eastAsia="仿宋_GB2312" w:hAnsi="仿宋" w:hint="eastAsia"/>
          <w:szCs w:val="32"/>
        </w:rPr>
        <w:t>。</w:t>
      </w:r>
      <w:r w:rsidR="00711FEE" w:rsidRPr="00883F23">
        <w:rPr>
          <w:rFonts w:ascii="仿宋_GB2312" w:eastAsia="仿宋_GB2312" w:hAnsi="仿宋"/>
          <w:szCs w:val="32"/>
        </w:rPr>
        <w:t>祁连山保护区内</w:t>
      </w:r>
      <w:r w:rsidR="00711FEE" w:rsidRPr="00883F23">
        <w:rPr>
          <w:rFonts w:ascii="仿宋_GB2312" w:eastAsia="仿宋_GB2312" w:hAnsi="仿宋" w:hint="eastAsia"/>
          <w:szCs w:val="32"/>
        </w:rPr>
        <w:t>144宗</w:t>
      </w:r>
      <w:r w:rsidR="00711FEE" w:rsidRPr="00883F23">
        <w:rPr>
          <w:rFonts w:ascii="仿宋_GB2312" w:eastAsia="仿宋_GB2312" w:hAnsi="仿宋"/>
          <w:szCs w:val="32"/>
        </w:rPr>
        <w:t>矿业权全部退出，</w:t>
      </w:r>
      <w:r w:rsidR="00711FEE" w:rsidRPr="00883F23">
        <w:rPr>
          <w:rFonts w:ascii="仿宋_GB2312" w:eastAsia="仿宋_GB2312" w:hAnsi="仿宋" w:hint="eastAsia"/>
          <w:szCs w:val="32"/>
        </w:rPr>
        <w:t>42座水电站完成分类处置，25个</w:t>
      </w:r>
      <w:r w:rsidR="00711FEE" w:rsidRPr="00883F23">
        <w:rPr>
          <w:rFonts w:ascii="仿宋_GB2312" w:eastAsia="仿宋_GB2312" w:hAnsi="仿宋"/>
          <w:szCs w:val="32"/>
        </w:rPr>
        <w:t>旅游项目完成分类整改</w:t>
      </w:r>
      <w:r w:rsidR="00711FEE" w:rsidRPr="00883F23">
        <w:rPr>
          <w:rFonts w:ascii="仿宋_GB2312" w:eastAsia="仿宋_GB2312" w:hAnsi="仿宋" w:hint="eastAsia"/>
          <w:szCs w:val="32"/>
        </w:rPr>
        <w:t>；</w:t>
      </w:r>
      <w:r w:rsidR="00711FEE" w:rsidRPr="00883F23">
        <w:rPr>
          <w:rFonts w:ascii="仿宋_GB2312" w:eastAsia="仿宋_GB2312" w:hAnsi="仿宋"/>
          <w:szCs w:val="32"/>
        </w:rPr>
        <w:t>全面完成</w:t>
      </w:r>
      <w:r w:rsidR="00711FEE" w:rsidRPr="00883F23">
        <w:rPr>
          <w:rFonts w:ascii="仿宋_GB2312" w:eastAsia="仿宋_GB2312" w:hAnsi="仿宋" w:hint="eastAsia"/>
          <w:szCs w:val="32"/>
        </w:rPr>
        <w:t>禁牧53.43万公顷</w:t>
      </w:r>
      <w:r w:rsidR="00711FEE" w:rsidRPr="00883F23">
        <w:rPr>
          <w:rFonts w:ascii="仿宋_GB2312" w:eastAsia="仿宋_GB2312" w:hAnsi="仿宋"/>
          <w:szCs w:val="32"/>
        </w:rPr>
        <w:t>，草</w:t>
      </w:r>
      <w:proofErr w:type="gramStart"/>
      <w:r w:rsidR="00711FEE" w:rsidRPr="00883F23">
        <w:rPr>
          <w:rFonts w:ascii="仿宋_GB2312" w:eastAsia="仿宋_GB2312" w:hAnsi="仿宋"/>
          <w:szCs w:val="32"/>
        </w:rPr>
        <w:t>畜平衡</w:t>
      </w:r>
      <w:proofErr w:type="gramEnd"/>
      <w:r w:rsidR="00711FEE" w:rsidRPr="00883F23">
        <w:rPr>
          <w:rFonts w:ascii="仿宋_GB2312" w:eastAsia="仿宋_GB2312" w:hAnsi="仿宋" w:hint="eastAsia"/>
          <w:szCs w:val="32"/>
        </w:rPr>
        <w:t>103.37万</w:t>
      </w:r>
      <w:r w:rsidR="00711FEE" w:rsidRPr="00883F23">
        <w:rPr>
          <w:rFonts w:ascii="仿宋_GB2312" w:eastAsia="仿宋_GB2312" w:hAnsi="仿宋"/>
          <w:szCs w:val="32"/>
        </w:rPr>
        <w:t>公顷；</w:t>
      </w:r>
      <w:r w:rsidR="00711FEE" w:rsidRPr="00883F23">
        <w:rPr>
          <w:rFonts w:ascii="仿宋_GB2312" w:eastAsia="仿宋_GB2312" w:hAnsi="仿宋" w:hint="eastAsia"/>
          <w:szCs w:val="32"/>
        </w:rPr>
        <w:t>妥善</w:t>
      </w:r>
      <w:r w:rsidR="00711FEE" w:rsidRPr="00883F23">
        <w:rPr>
          <w:rFonts w:ascii="仿宋_GB2312" w:eastAsia="仿宋_GB2312" w:hAnsi="仿宋"/>
          <w:szCs w:val="32"/>
        </w:rPr>
        <w:t>解决保护区37.8</w:t>
      </w:r>
      <w:r w:rsidR="00711FEE" w:rsidRPr="00883F23">
        <w:rPr>
          <w:rFonts w:ascii="仿宋_GB2312" w:eastAsia="仿宋_GB2312" w:hAnsi="仿宋" w:hint="eastAsia"/>
          <w:szCs w:val="32"/>
        </w:rPr>
        <w:t>万公顷</w:t>
      </w:r>
      <w:r w:rsidR="00711FEE" w:rsidRPr="00883F23">
        <w:rPr>
          <w:rFonts w:ascii="仿宋_GB2312" w:eastAsia="仿宋_GB2312" w:hAnsi="仿宋"/>
          <w:szCs w:val="32"/>
        </w:rPr>
        <w:t>“</w:t>
      </w:r>
      <w:r w:rsidR="00711FEE" w:rsidRPr="00883F23">
        <w:rPr>
          <w:rFonts w:ascii="仿宋_GB2312" w:eastAsia="仿宋_GB2312" w:hAnsi="仿宋" w:hint="eastAsia"/>
          <w:szCs w:val="32"/>
        </w:rPr>
        <w:t>一地两证</w:t>
      </w:r>
      <w:r w:rsidR="00711FEE" w:rsidRPr="00883F23">
        <w:rPr>
          <w:rFonts w:ascii="仿宋_GB2312" w:eastAsia="仿宋_GB2312" w:hAnsi="仿宋"/>
          <w:szCs w:val="32"/>
        </w:rPr>
        <w:t>”</w:t>
      </w:r>
      <w:r w:rsidR="00711FEE" w:rsidRPr="00883F23">
        <w:rPr>
          <w:rFonts w:ascii="仿宋_GB2312" w:eastAsia="仿宋_GB2312" w:hAnsi="仿宋" w:hint="eastAsia"/>
          <w:szCs w:val="32"/>
        </w:rPr>
        <w:t>问题</w:t>
      </w:r>
      <w:r w:rsidR="00711FEE" w:rsidRPr="00883F23">
        <w:rPr>
          <w:rFonts w:ascii="仿宋_GB2312" w:eastAsia="仿宋_GB2312" w:hAnsi="仿宋"/>
          <w:szCs w:val="32"/>
        </w:rPr>
        <w:t>。</w:t>
      </w:r>
      <w:r w:rsidR="00711FEE" w:rsidRPr="00883F23">
        <w:rPr>
          <w:rFonts w:ascii="仿宋_GB2312" w:eastAsia="仿宋_GB2312" w:hAnsi="仿宋" w:hint="eastAsia"/>
          <w:szCs w:val="32"/>
        </w:rPr>
        <w:t>积极推进两轮中央环保督察和“绿盾”专项行动</w:t>
      </w:r>
      <w:r w:rsidR="008B43DD">
        <w:rPr>
          <w:rFonts w:ascii="仿宋_GB2312" w:eastAsia="仿宋_GB2312" w:hAnsi="仿宋" w:hint="eastAsia"/>
          <w:szCs w:val="32"/>
        </w:rPr>
        <w:t>，认真对</w:t>
      </w:r>
      <w:r w:rsidR="00711FEE" w:rsidRPr="00883F23">
        <w:rPr>
          <w:rFonts w:ascii="仿宋_GB2312" w:eastAsia="仿宋_GB2312" w:hAnsi="仿宋" w:hint="eastAsia"/>
          <w:szCs w:val="32"/>
        </w:rPr>
        <w:t>纳入</w:t>
      </w:r>
      <w:r w:rsidR="00BD61B2">
        <w:rPr>
          <w:rFonts w:ascii="仿宋_GB2312" w:eastAsia="仿宋_GB2312" w:hAnsi="仿宋" w:hint="eastAsia"/>
          <w:szCs w:val="32"/>
        </w:rPr>
        <w:t>“</w:t>
      </w:r>
      <w:r w:rsidR="00BD61B2" w:rsidRPr="00883F23">
        <w:rPr>
          <w:rFonts w:ascii="仿宋_GB2312" w:eastAsia="仿宋_GB2312" w:hAnsi="仿宋" w:hint="eastAsia"/>
          <w:szCs w:val="32"/>
        </w:rPr>
        <w:t>绿盾</w:t>
      </w:r>
      <w:r w:rsidR="00BD61B2">
        <w:rPr>
          <w:rFonts w:ascii="仿宋_GB2312" w:eastAsia="仿宋_GB2312" w:hAnsi="仿宋" w:hint="eastAsia"/>
          <w:szCs w:val="32"/>
        </w:rPr>
        <w:t>”</w:t>
      </w:r>
      <w:r w:rsidR="00711FEE" w:rsidRPr="00883F23">
        <w:rPr>
          <w:rFonts w:ascii="仿宋_GB2312" w:eastAsia="仿宋_GB2312" w:hAnsi="仿宋" w:hint="eastAsia"/>
          <w:szCs w:val="32"/>
        </w:rPr>
        <w:t>专项行动问题台账的1845个问题</w:t>
      </w:r>
      <w:r w:rsidR="008B43DD">
        <w:rPr>
          <w:rFonts w:ascii="仿宋_GB2312" w:eastAsia="仿宋_GB2312" w:hAnsi="仿宋" w:hint="eastAsia"/>
          <w:szCs w:val="32"/>
        </w:rPr>
        <w:t>进行</w:t>
      </w:r>
      <w:r w:rsidR="00711FEE" w:rsidRPr="00883F23">
        <w:rPr>
          <w:rFonts w:ascii="仿宋_GB2312" w:eastAsia="仿宋_GB2312" w:hAnsi="仿宋" w:hint="eastAsia"/>
          <w:szCs w:val="32"/>
        </w:rPr>
        <w:t>整改，整改率达98.92%。</w:t>
      </w:r>
    </w:p>
    <w:p w14:paraId="41ADF52A" w14:textId="58AD739A" w:rsidR="00D63B89" w:rsidRPr="00883F23" w:rsidRDefault="005704DE">
      <w:pPr>
        <w:pStyle w:val="3"/>
        <w:spacing w:beforeLines="50" w:before="217" w:afterLines="50" w:after="217" w:line="560" w:lineRule="exact"/>
        <w:ind w:firstLineChars="0" w:firstLine="0"/>
        <w:jc w:val="center"/>
        <w:rPr>
          <w:rFonts w:asciiTheme="minorEastAsia" w:eastAsiaTheme="minorEastAsia" w:hAnsiTheme="minorEastAsia"/>
          <w:szCs w:val="30"/>
        </w:rPr>
      </w:pPr>
      <w:bookmarkStart w:id="11" w:name="_Toc60133050"/>
      <w:bookmarkStart w:id="12" w:name="_Toc66783103"/>
      <w:bookmarkStart w:id="13" w:name="_Toc58949460"/>
      <w:bookmarkStart w:id="14" w:name="_Toc91750977"/>
      <w:r w:rsidRPr="00883F23">
        <w:rPr>
          <w:rFonts w:asciiTheme="minorEastAsia" w:eastAsiaTheme="minorEastAsia" w:hAnsiTheme="minorEastAsia" w:hint="eastAsia"/>
          <w:szCs w:val="30"/>
        </w:rPr>
        <w:t>第二节</w:t>
      </w:r>
      <w:r w:rsidRPr="00883F23">
        <w:rPr>
          <w:rFonts w:asciiTheme="minorEastAsia" w:eastAsiaTheme="minorEastAsia" w:hAnsiTheme="minorEastAsia"/>
          <w:szCs w:val="30"/>
        </w:rPr>
        <w:t xml:space="preserve"> </w:t>
      </w:r>
      <w:r w:rsidRPr="00883F23">
        <w:rPr>
          <w:rFonts w:asciiTheme="minorEastAsia" w:eastAsiaTheme="minorEastAsia" w:hAnsiTheme="minorEastAsia" w:hint="eastAsia"/>
          <w:szCs w:val="30"/>
        </w:rPr>
        <w:t>发展机遇</w:t>
      </w:r>
      <w:bookmarkEnd w:id="11"/>
      <w:bookmarkEnd w:id="12"/>
      <w:bookmarkEnd w:id="13"/>
      <w:bookmarkEnd w:id="14"/>
    </w:p>
    <w:p w14:paraId="3992CE46" w14:textId="69448018" w:rsidR="00521574" w:rsidRPr="004D40AD" w:rsidRDefault="00943B99">
      <w:pPr>
        <w:autoSpaceDE w:val="0"/>
        <w:autoSpaceDN w:val="0"/>
        <w:adjustRightInd w:val="0"/>
        <w:spacing w:line="560" w:lineRule="exact"/>
        <w:ind w:firstLineChars="200" w:firstLine="643"/>
        <w:rPr>
          <w:rFonts w:ascii="仿宋_GB2312" w:eastAsia="仿宋_GB2312" w:hAnsi="Arial" w:cs="Arial"/>
          <w:szCs w:val="32"/>
          <w:shd w:val="clear" w:color="auto" w:fill="FFFFFF"/>
        </w:rPr>
      </w:pPr>
      <w:r w:rsidRPr="00883F23">
        <w:rPr>
          <w:rFonts w:ascii="仿宋_GB2312" w:eastAsia="仿宋_GB2312" w:hAnsi="仿宋" w:hint="eastAsia"/>
          <w:b/>
          <w:szCs w:val="32"/>
        </w:rPr>
        <w:t>习近平</w:t>
      </w:r>
      <w:r w:rsidRPr="00883F23">
        <w:rPr>
          <w:rFonts w:ascii="仿宋_GB2312" w:eastAsia="仿宋_GB2312" w:hAnsi="仿宋"/>
          <w:b/>
          <w:szCs w:val="32"/>
        </w:rPr>
        <w:t>生态文明思想为林草事业</w:t>
      </w:r>
      <w:r w:rsidR="00A63753" w:rsidRPr="004D40AD">
        <w:rPr>
          <w:rFonts w:ascii="仿宋_GB2312" w:eastAsia="仿宋_GB2312" w:hAnsi="仿宋" w:hint="eastAsia"/>
          <w:b/>
          <w:szCs w:val="32"/>
        </w:rPr>
        <w:t>高质量发展</w:t>
      </w:r>
      <w:r w:rsidR="00A63753" w:rsidRPr="004D40AD">
        <w:rPr>
          <w:rFonts w:ascii="仿宋_GB2312" w:eastAsia="仿宋_GB2312" w:hAnsi="仿宋"/>
          <w:b/>
          <w:szCs w:val="32"/>
        </w:rPr>
        <w:t>提供了根本遵循</w:t>
      </w:r>
      <w:r w:rsidRPr="00883F23">
        <w:rPr>
          <w:rFonts w:ascii="仿宋_GB2312" w:eastAsia="仿宋_GB2312" w:hAnsi="仿宋"/>
          <w:b/>
          <w:szCs w:val="32"/>
        </w:rPr>
        <w:t>。</w:t>
      </w:r>
      <w:r w:rsidR="0054101C" w:rsidRPr="004D40AD">
        <w:rPr>
          <w:rFonts w:ascii="仿宋_GB2312" w:eastAsia="仿宋_GB2312" w:hAnsi="仿宋" w:hint="eastAsia"/>
          <w:szCs w:val="32"/>
        </w:rPr>
        <w:t>党的十八大以来，以习近平同志为核心的党中央站在中华民族永续发展的战略高度，</w:t>
      </w:r>
      <w:r w:rsidR="005D2EFB" w:rsidRPr="004D40AD">
        <w:rPr>
          <w:rFonts w:ascii="仿宋_GB2312" w:eastAsia="仿宋_GB2312" w:hAnsi="仿宋" w:hint="eastAsia"/>
          <w:szCs w:val="32"/>
        </w:rPr>
        <w:t>把生态文明建设纳入中国特色社会主义事业</w:t>
      </w:r>
      <w:r w:rsidR="00F9165B">
        <w:rPr>
          <w:rFonts w:ascii="仿宋_GB2312" w:eastAsia="仿宋_GB2312" w:hAnsi="仿宋" w:hint="eastAsia"/>
          <w:szCs w:val="32"/>
        </w:rPr>
        <w:t>“</w:t>
      </w:r>
      <w:r w:rsidR="005D2EFB" w:rsidRPr="004D40AD">
        <w:rPr>
          <w:rFonts w:ascii="仿宋_GB2312" w:eastAsia="仿宋_GB2312" w:hAnsi="仿宋" w:hint="eastAsia"/>
          <w:szCs w:val="32"/>
        </w:rPr>
        <w:t>五位一体</w:t>
      </w:r>
      <w:r w:rsidR="00F9165B">
        <w:rPr>
          <w:rFonts w:ascii="仿宋_GB2312" w:eastAsia="仿宋_GB2312" w:hAnsi="仿宋" w:hint="eastAsia"/>
          <w:szCs w:val="32"/>
        </w:rPr>
        <w:t>”</w:t>
      </w:r>
      <w:r w:rsidR="005D2EFB" w:rsidRPr="004D40AD">
        <w:rPr>
          <w:rFonts w:ascii="仿宋_GB2312" w:eastAsia="仿宋_GB2312" w:hAnsi="仿宋" w:hint="eastAsia"/>
          <w:szCs w:val="32"/>
        </w:rPr>
        <w:t>总体布局</w:t>
      </w:r>
      <w:r w:rsidR="0054101C" w:rsidRPr="004D40AD">
        <w:rPr>
          <w:rFonts w:ascii="仿宋_GB2312" w:eastAsia="仿宋_GB2312" w:hAnsi="仿宋" w:hint="eastAsia"/>
          <w:szCs w:val="32"/>
        </w:rPr>
        <w:t>。</w:t>
      </w:r>
      <w:r w:rsidR="00A63753" w:rsidRPr="005D2EFB">
        <w:rPr>
          <w:rFonts w:ascii="仿宋_GB2312" w:eastAsia="仿宋_GB2312" w:hAnsi="仿宋" w:hint="eastAsia"/>
          <w:szCs w:val="32"/>
        </w:rPr>
        <w:t>习近平总书记视察甘肃期间，</w:t>
      </w:r>
      <w:proofErr w:type="gramStart"/>
      <w:r w:rsidR="00A63753" w:rsidRPr="005D2EFB">
        <w:rPr>
          <w:rFonts w:ascii="仿宋_GB2312" w:eastAsia="仿宋_GB2312" w:hAnsi="仿宋" w:hint="eastAsia"/>
          <w:szCs w:val="32"/>
        </w:rPr>
        <w:t>作出</w:t>
      </w:r>
      <w:proofErr w:type="gramEnd"/>
      <w:r w:rsidR="00A63753" w:rsidRPr="005D2EFB">
        <w:rPr>
          <w:rFonts w:ascii="仿宋_GB2312" w:eastAsia="仿宋_GB2312" w:hAnsi="仿宋" w:hint="eastAsia"/>
          <w:szCs w:val="32"/>
        </w:rPr>
        <w:t>了“加快建设经济发展、山川秀美、民族团结、社会和谐的幸福美好新甘肃”和“要弘扬‘六老汉’困难面前不低头、敢把沙漠</w:t>
      </w:r>
      <w:r w:rsidR="00A63753" w:rsidRPr="005D2EFB">
        <w:rPr>
          <w:rFonts w:ascii="仿宋_GB2312" w:eastAsia="仿宋_GB2312" w:hAnsi="仿宋" w:hint="eastAsia"/>
          <w:szCs w:val="32"/>
        </w:rPr>
        <w:lastRenderedPageBreak/>
        <w:t>变绿洲的奋斗精神”等一系列重要指示，为加快推进全省林草事业高质量发展提供了根本遵循，指明了前进方向。</w:t>
      </w:r>
      <w:r w:rsidR="00A63753" w:rsidRPr="004D40AD">
        <w:rPr>
          <w:rFonts w:ascii="仿宋_GB2312" w:eastAsia="仿宋_GB2312" w:hAnsi="Arial" w:cs="Arial" w:hint="eastAsia"/>
          <w:szCs w:val="32"/>
          <w:shd w:val="clear" w:color="auto" w:fill="FFFFFF"/>
        </w:rPr>
        <w:t>牢固树立绿水青山就是金山银山理念，加强森林</w:t>
      </w:r>
      <w:r w:rsidR="00D36821" w:rsidRPr="004D40AD">
        <w:rPr>
          <w:rFonts w:ascii="仿宋_GB2312" w:eastAsia="仿宋_GB2312" w:hAnsi="Arial" w:cs="Arial" w:hint="eastAsia"/>
          <w:szCs w:val="32"/>
          <w:shd w:val="clear" w:color="auto" w:fill="FFFFFF"/>
        </w:rPr>
        <w:t>、草</w:t>
      </w:r>
      <w:r w:rsidR="006E5496">
        <w:rPr>
          <w:rFonts w:ascii="仿宋_GB2312" w:eastAsia="仿宋_GB2312" w:hAnsi="Arial" w:cs="Arial" w:hint="eastAsia"/>
          <w:szCs w:val="32"/>
          <w:shd w:val="clear" w:color="auto" w:fill="FFFFFF"/>
        </w:rPr>
        <w:t>原</w:t>
      </w:r>
      <w:r w:rsidR="00D36821" w:rsidRPr="004D40AD">
        <w:rPr>
          <w:rFonts w:ascii="仿宋_GB2312" w:eastAsia="仿宋_GB2312" w:hAnsi="Arial" w:cs="Arial" w:hint="eastAsia"/>
          <w:szCs w:val="32"/>
          <w:shd w:val="clear" w:color="auto" w:fill="FFFFFF"/>
        </w:rPr>
        <w:t>、湿地、</w:t>
      </w:r>
      <w:r w:rsidR="00A63753" w:rsidRPr="004D40AD">
        <w:rPr>
          <w:rFonts w:ascii="仿宋_GB2312" w:eastAsia="仿宋_GB2312" w:hAnsi="Arial" w:cs="Arial" w:hint="eastAsia"/>
          <w:szCs w:val="32"/>
          <w:shd w:val="clear" w:color="auto" w:fill="FFFFFF"/>
        </w:rPr>
        <w:t>荒漠</w:t>
      </w:r>
      <w:r w:rsidR="00D36821" w:rsidRPr="004D40AD">
        <w:rPr>
          <w:rFonts w:ascii="仿宋_GB2312" w:eastAsia="仿宋_GB2312" w:hAnsi="Arial" w:cs="Arial" w:hint="eastAsia"/>
          <w:szCs w:val="32"/>
          <w:shd w:val="clear" w:color="auto" w:fill="FFFFFF"/>
        </w:rPr>
        <w:t>生态系统</w:t>
      </w:r>
      <w:r w:rsidR="00A63753" w:rsidRPr="004D40AD">
        <w:rPr>
          <w:rFonts w:ascii="仿宋_GB2312" w:eastAsia="仿宋_GB2312" w:hAnsi="Arial" w:cs="Arial" w:hint="eastAsia"/>
          <w:szCs w:val="32"/>
          <w:shd w:val="clear" w:color="auto" w:fill="FFFFFF"/>
        </w:rPr>
        <w:t>保护修复，努力将</w:t>
      </w:r>
      <w:r w:rsidR="00A63753" w:rsidRPr="004D40AD">
        <w:rPr>
          <w:rFonts w:ascii="仿宋_GB2312" w:eastAsia="仿宋_GB2312" w:hAnsi="仿宋" w:hint="eastAsia"/>
          <w:szCs w:val="32"/>
        </w:rPr>
        <w:t>生态优势转化为发展优势，</w:t>
      </w:r>
      <w:r w:rsidR="00A63753" w:rsidRPr="004D40AD">
        <w:rPr>
          <w:rFonts w:ascii="仿宋_GB2312" w:eastAsia="仿宋_GB2312" w:hAnsi="Arial" w:cs="Arial" w:hint="eastAsia"/>
          <w:szCs w:val="32"/>
          <w:shd w:val="clear" w:color="auto" w:fill="FFFFFF"/>
        </w:rPr>
        <w:t>实现人与自然和谐共生</w:t>
      </w:r>
      <w:r w:rsidR="00A63753" w:rsidRPr="004D40AD">
        <w:rPr>
          <w:rFonts w:ascii="仿宋_GB2312" w:eastAsia="仿宋_GB2312" w:hAnsi="仿宋" w:hint="eastAsia"/>
          <w:szCs w:val="32"/>
        </w:rPr>
        <w:t>，是新时代林草部门</w:t>
      </w:r>
      <w:proofErr w:type="gramStart"/>
      <w:r w:rsidR="00A63753" w:rsidRPr="004D40AD">
        <w:rPr>
          <w:rFonts w:ascii="仿宋_GB2312" w:eastAsia="仿宋_GB2312" w:hAnsi="Arial" w:cs="Arial" w:hint="eastAsia"/>
          <w:szCs w:val="32"/>
          <w:shd w:val="clear" w:color="auto" w:fill="FFFFFF"/>
        </w:rPr>
        <w:t>践行</w:t>
      </w:r>
      <w:proofErr w:type="gramEnd"/>
      <w:r w:rsidR="00A63753" w:rsidRPr="004D40AD">
        <w:rPr>
          <w:rFonts w:ascii="仿宋_GB2312" w:eastAsia="仿宋_GB2312" w:hAnsi="Arial" w:cs="Arial" w:hint="eastAsia"/>
          <w:szCs w:val="32"/>
          <w:shd w:val="clear" w:color="auto" w:fill="FFFFFF"/>
        </w:rPr>
        <w:t>习近平生态文明思想的重大使命</w:t>
      </w:r>
      <w:r w:rsidR="00A63753" w:rsidRPr="004D40AD">
        <w:rPr>
          <w:rFonts w:ascii="仿宋_GB2312" w:eastAsia="仿宋_GB2312" w:hAnsi="仿宋" w:hint="eastAsia"/>
          <w:szCs w:val="32"/>
        </w:rPr>
        <w:t>。</w:t>
      </w:r>
    </w:p>
    <w:p w14:paraId="3A0BB7BD" w14:textId="7623F3E9" w:rsidR="00A56F82" w:rsidRPr="004F5884" w:rsidRDefault="00A56F82" w:rsidP="00A56F82">
      <w:pPr>
        <w:spacing w:line="560" w:lineRule="exact"/>
        <w:ind w:firstLineChars="200" w:firstLine="643"/>
        <w:rPr>
          <w:rFonts w:ascii="仿宋_GB2312" w:eastAsia="仿宋_GB2312" w:hAnsi="仿宋"/>
          <w:szCs w:val="32"/>
        </w:rPr>
      </w:pPr>
      <w:r w:rsidRPr="00883F23">
        <w:rPr>
          <w:rFonts w:ascii="仿宋_GB2312" w:eastAsia="仿宋_GB2312" w:hAnsi="仿宋" w:hint="eastAsia"/>
          <w:b/>
          <w:szCs w:val="32"/>
        </w:rPr>
        <w:t>构筑国家</w:t>
      </w:r>
      <w:r w:rsidRPr="00883F23">
        <w:rPr>
          <w:rFonts w:ascii="仿宋_GB2312" w:eastAsia="仿宋_GB2312" w:hAnsi="仿宋"/>
          <w:b/>
          <w:szCs w:val="32"/>
        </w:rPr>
        <w:t>西部生态安全屏障</w:t>
      </w:r>
      <w:r w:rsidR="007A164B">
        <w:rPr>
          <w:rFonts w:ascii="仿宋_GB2312" w:eastAsia="仿宋_GB2312" w:hAnsi="仿宋" w:hint="eastAsia"/>
          <w:b/>
          <w:szCs w:val="32"/>
        </w:rPr>
        <w:t>的</w:t>
      </w:r>
      <w:r w:rsidRPr="00883F23">
        <w:rPr>
          <w:rFonts w:ascii="仿宋_GB2312" w:eastAsia="仿宋_GB2312" w:hAnsi="仿宋"/>
          <w:b/>
          <w:szCs w:val="32"/>
        </w:rPr>
        <w:t>战略要求</w:t>
      </w:r>
      <w:r w:rsidRPr="00883F23">
        <w:rPr>
          <w:rFonts w:ascii="仿宋_GB2312" w:eastAsia="仿宋_GB2312" w:hAnsi="仿宋" w:hint="eastAsia"/>
          <w:b/>
          <w:szCs w:val="32"/>
        </w:rPr>
        <w:t>，为林草</w:t>
      </w:r>
      <w:r w:rsidRPr="00883F23">
        <w:rPr>
          <w:rFonts w:ascii="仿宋_GB2312" w:eastAsia="仿宋_GB2312" w:hAnsi="仿宋"/>
          <w:b/>
          <w:szCs w:val="32"/>
        </w:rPr>
        <w:t>资源保护</w:t>
      </w:r>
      <w:r w:rsidRPr="00883F23">
        <w:rPr>
          <w:rFonts w:ascii="仿宋_GB2312" w:eastAsia="仿宋_GB2312" w:hAnsi="仿宋" w:hint="eastAsia"/>
          <w:b/>
          <w:szCs w:val="32"/>
        </w:rPr>
        <w:t>发展提供</w:t>
      </w:r>
      <w:r w:rsidRPr="00883F23">
        <w:rPr>
          <w:rFonts w:ascii="仿宋_GB2312" w:eastAsia="仿宋_GB2312" w:hAnsi="仿宋"/>
          <w:b/>
          <w:szCs w:val="32"/>
        </w:rPr>
        <w:t>了新契机</w:t>
      </w:r>
      <w:r w:rsidRPr="00883F23">
        <w:rPr>
          <w:rFonts w:ascii="仿宋_GB2312" w:eastAsia="仿宋_GB2312" w:hAnsi="仿宋" w:hint="eastAsia"/>
          <w:szCs w:val="32"/>
        </w:rPr>
        <w:t>。</w:t>
      </w:r>
      <w:r w:rsidRPr="004F5884">
        <w:rPr>
          <w:rFonts w:ascii="仿宋_GB2312" w:eastAsia="仿宋_GB2312" w:hAnsi="仿宋" w:hint="eastAsia"/>
          <w:szCs w:val="32"/>
        </w:rPr>
        <w:t>甘肃地处</w:t>
      </w:r>
      <w:r w:rsidR="00797C77" w:rsidRPr="004F5884">
        <w:rPr>
          <w:rFonts w:ascii="仿宋_GB2312" w:eastAsia="仿宋_GB2312" w:hAnsi="仿宋" w:hint="eastAsia"/>
          <w:szCs w:val="32"/>
        </w:rPr>
        <w:t>“青藏高原生态屏障”</w:t>
      </w:r>
      <w:r w:rsidR="00797C77" w:rsidRPr="004D40AD">
        <w:rPr>
          <w:rFonts w:ascii="仿宋_GB2312" w:eastAsia="仿宋_GB2312" w:hAnsi="仿宋" w:hint="eastAsia"/>
          <w:szCs w:val="32"/>
        </w:rPr>
        <w:t>“黄土高原</w:t>
      </w:r>
      <w:r w:rsidR="00797C77" w:rsidRPr="004D40AD">
        <w:rPr>
          <w:rFonts w:ascii="仿宋_GB2312" w:eastAsia="仿宋_GB2312" w:hAnsi="仿宋"/>
          <w:szCs w:val="32"/>
        </w:rPr>
        <w:t>-川滇生态屏障</w:t>
      </w:r>
      <w:r w:rsidR="00797C77" w:rsidRPr="004D40AD">
        <w:rPr>
          <w:rFonts w:ascii="仿宋_GB2312" w:eastAsia="仿宋_GB2312" w:hAnsi="仿宋"/>
          <w:szCs w:val="32"/>
        </w:rPr>
        <w:t>”“</w:t>
      </w:r>
      <w:r w:rsidR="00797C77" w:rsidRPr="004D40AD">
        <w:rPr>
          <w:rFonts w:ascii="仿宋_GB2312" w:eastAsia="仿宋_GB2312" w:hAnsi="仿宋"/>
          <w:szCs w:val="32"/>
        </w:rPr>
        <w:t>北方防沙带</w:t>
      </w:r>
      <w:r w:rsidR="00797C77" w:rsidRPr="004D40AD">
        <w:rPr>
          <w:rFonts w:ascii="仿宋_GB2312" w:eastAsia="仿宋_GB2312" w:hAnsi="仿宋"/>
          <w:szCs w:val="32"/>
        </w:rPr>
        <w:t>”</w:t>
      </w:r>
      <w:r w:rsidR="00797C77" w:rsidRPr="004D40AD">
        <w:rPr>
          <w:rFonts w:ascii="仿宋_GB2312" w:eastAsia="仿宋_GB2312" w:hAnsi="仿宋"/>
          <w:szCs w:val="32"/>
        </w:rPr>
        <w:t>的交汇区，</w:t>
      </w:r>
      <w:r w:rsidR="008B43DD">
        <w:rPr>
          <w:rFonts w:ascii="仿宋_GB2312" w:eastAsia="仿宋_GB2312" w:hAnsi="仿宋" w:hint="eastAsia"/>
          <w:szCs w:val="32"/>
        </w:rPr>
        <w:t>是西部乃至全国重要的生态安全屏障</w:t>
      </w:r>
      <w:r w:rsidR="00FA74DF" w:rsidRPr="004F5884">
        <w:rPr>
          <w:rFonts w:ascii="仿宋_GB2312" w:eastAsia="仿宋_GB2312" w:hAnsi="仿宋" w:hint="eastAsia"/>
          <w:szCs w:val="32"/>
        </w:rPr>
        <w:t>。</w:t>
      </w:r>
      <w:r w:rsidR="00FC3DA1" w:rsidRPr="004F5884">
        <w:rPr>
          <w:rFonts w:ascii="仿宋_GB2312" w:eastAsia="仿宋_GB2312" w:hAnsi="仿宋" w:hint="eastAsia"/>
          <w:szCs w:val="32"/>
        </w:rPr>
        <w:t>全面</w:t>
      </w:r>
      <w:r w:rsidR="00FC3DA1" w:rsidRPr="004F5884">
        <w:rPr>
          <w:rFonts w:ascii="仿宋_GB2312" w:eastAsia="仿宋_GB2312" w:hAnsi="仿宋"/>
          <w:szCs w:val="32"/>
        </w:rPr>
        <w:t>落实</w:t>
      </w:r>
      <w:r w:rsidR="00FC3DA1" w:rsidRPr="004F5884">
        <w:rPr>
          <w:rFonts w:ascii="仿宋_GB2312" w:eastAsia="仿宋_GB2312" w:hAnsi="仿宋" w:hint="eastAsia"/>
          <w:szCs w:val="32"/>
        </w:rPr>
        <w:t>《青藏</w:t>
      </w:r>
      <w:r w:rsidR="00FC3DA1" w:rsidRPr="004F5884">
        <w:rPr>
          <w:rFonts w:ascii="仿宋_GB2312" w:eastAsia="仿宋_GB2312" w:hAnsi="仿宋"/>
          <w:szCs w:val="32"/>
        </w:rPr>
        <w:t>高原生态环境</w:t>
      </w:r>
      <w:r w:rsidR="00FC3DA1" w:rsidRPr="004F5884">
        <w:rPr>
          <w:rFonts w:ascii="仿宋_GB2312" w:eastAsia="仿宋_GB2312" w:hAnsi="仿宋" w:hint="eastAsia"/>
          <w:szCs w:val="32"/>
        </w:rPr>
        <w:t>保护和</w:t>
      </w:r>
      <w:r w:rsidR="00FC3DA1" w:rsidRPr="004F5884">
        <w:rPr>
          <w:rFonts w:ascii="仿宋_GB2312" w:eastAsia="仿宋_GB2312" w:hAnsi="仿宋"/>
          <w:szCs w:val="32"/>
        </w:rPr>
        <w:t>可持续发展</w:t>
      </w:r>
      <w:r w:rsidR="00FC3DA1" w:rsidRPr="004F5884">
        <w:rPr>
          <w:rFonts w:ascii="仿宋_GB2312" w:eastAsia="仿宋_GB2312" w:hAnsi="仿宋" w:hint="eastAsia"/>
          <w:szCs w:val="32"/>
        </w:rPr>
        <w:t>方案》</w:t>
      </w:r>
      <w:r w:rsidR="00CC5F0D" w:rsidRPr="004F5884">
        <w:rPr>
          <w:rFonts w:ascii="仿宋_GB2312" w:eastAsia="仿宋_GB2312" w:hAnsi="仿宋" w:hint="eastAsia"/>
          <w:szCs w:val="32"/>
        </w:rPr>
        <w:t>，</w:t>
      </w:r>
      <w:r w:rsidR="00CC5F0D" w:rsidRPr="004F5884">
        <w:rPr>
          <w:rFonts w:ascii="仿宋_GB2312" w:eastAsia="仿宋_GB2312" w:hAnsi="仿宋"/>
          <w:szCs w:val="32"/>
        </w:rPr>
        <w:t>按照</w:t>
      </w:r>
      <w:r w:rsidR="00BB2A96" w:rsidRPr="004F5884">
        <w:rPr>
          <w:rFonts w:ascii="仿宋_GB2312" w:eastAsia="仿宋_GB2312" w:hAnsi="仿宋" w:hint="eastAsia"/>
          <w:szCs w:val="32"/>
        </w:rPr>
        <w:t>《全国重要生态系统保护和修复重大工程总体规划》</w:t>
      </w:r>
      <w:r w:rsidR="00CC5F0D" w:rsidRPr="004F5884">
        <w:rPr>
          <w:rFonts w:ascii="仿宋_GB2312" w:eastAsia="仿宋_GB2312" w:hAnsi="仿宋" w:hint="eastAsia"/>
          <w:szCs w:val="32"/>
        </w:rPr>
        <w:t>谋篇布局</w:t>
      </w:r>
      <w:r w:rsidR="00FC3DA1" w:rsidRPr="004F5884">
        <w:rPr>
          <w:rFonts w:ascii="仿宋_GB2312" w:eastAsia="仿宋_GB2312" w:hAnsi="仿宋" w:hint="eastAsia"/>
          <w:szCs w:val="32"/>
        </w:rPr>
        <w:t>，</w:t>
      </w:r>
      <w:r w:rsidRPr="004F5884">
        <w:rPr>
          <w:rFonts w:ascii="仿宋_GB2312" w:eastAsia="仿宋_GB2312" w:hAnsi="仿宋" w:hint="eastAsia"/>
          <w:szCs w:val="32"/>
        </w:rPr>
        <w:t>科学推进</w:t>
      </w:r>
      <w:r w:rsidRPr="004F5884">
        <w:rPr>
          <w:rFonts w:ascii="仿宋_GB2312" w:eastAsia="仿宋_GB2312" w:hAnsi="仿宋"/>
          <w:szCs w:val="32"/>
        </w:rPr>
        <w:t>大规模</w:t>
      </w:r>
      <w:r w:rsidRPr="004F5884">
        <w:rPr>
          <w:rFonts w:ascii="仿宋_GB2312" w:eastAsia="仿宋_GB2312" w:hAnsi="仿宋" w:hint="eastAsia"/>
          <w:szCs w:val="32"/>
        </w:rPr>
        <w:t>国土</w:t>
      </w:r>
      <w:r w:rsidRPr="004F5884">
        <w:rPr>
          <w:rFonts w:ascii="仿宋_GB2312" w:eastAsia="仿宋_GB2312" w:hAnsi="仿宋"/>
          <w:szCs w:val="32"/>
        </w:rPr>
        <w:t>绿化，</w:t>
      </w:r>
      <w:r w:rsidRPr="004F5884">
        <w:rPr>
          <w:rFonts w:ascii="仿宋_GB2312" w:eastAsia="仿宋_GB2312" w:hAnsi="仿宋" w:hint="eastAsia"/>
          <w:szCs w:val="32"/>
        </w:rPr>
        <w:t>深入实施</w:t>
      </w:r>
      <w:r w:rsidR="00FC3DA1" w:rsidRPr="004F5884">
        <w:rPr>
          <w:rFonts w:ascii="仿宋_GB2312" w:eastAsia="仿宋_GB2312" w:hAnsi="仿宋" w:hint="eastAsia"/>
          <w:szCs w:val="32"/>
        </w:rPr>
        <w:t>我省</w:t>
      </w:r>
      <w:r w:rsidR="00FC3DA1" w:rsidRPr="004F5884">
        <w:rPr>
          <w:rFonts w:ascii="仿宋_GB2312" w:eastAsia="仿宋_GB2312" w:hAnsi="仿宋"/>
          <w:szCs w:val="32"/>
        </w:rPr>
        <w:t>青藏高原</w:t>
      </w:r>
      <w:r w:rsidR="00FC3DA1" w:rsidRPr="004F5884">
        <w:rPr>
          <w:rFonts w:ascii="仿宋_GB2312" w:eastAsia="仿宋_GB2312" w:hAnsi="仿宋" w:hint="eastAsia"/>
          <w:szCs w:val="32"/>
        </w:rPr>
        <w:t>地区</w:t>
      </w:r>
      <w:r w:rsidR="00FC3DA1" w:rsidRPr="004F5884">
        <w:rPr>
          <w:rFonts w:ascii="仿宋_GB2312" w:eastAsia="仿宋_GB2312" w:hAnsi="仿宋"/>
          <w:szCs w:val="32"/>
        </w:rPr>
        <w:t>、祁连山</w:t>
      </w:r>
      <w:r w:rsidR="00FC3DA1" w:rsidRPr="004F5884">
        <w:rPr>
          <w:rFonts w:ascii="仿宋_GB2312" w:eastAsia="仿宋_GB2312" w:hAnsi="仿宋" w:hint="eastAsia"/>
          <w:szCs w:val="32"/>
        </w:rPr>
        <w:t>区等重点</w:t>
      </w:r>
      <w:r w:rsidR="00FC3DA1" w:rsidRPr="004F5884">
        <w:rPr>
          <w:rFonts w:ascii="仿宋_GB2312" w:eastAsia="仿宋_GB2312" w:hAnsi="仿宋"/>
          <w:szCs w:val="32"/>
        </w:rPr>
        <w:t>区域</w:t>
      </w:r>
      <w:r w:rsidR="00FC3DA1" w:rsidRPr="004F5884">
        <w:rPr>
          <w:rFonts w:ascii="仿宋_GB2312" w:eastAsia="仿宋_GB2312" w:hAnsi="仿宋" w:hint="eastAsia"/>
          <w:szCs w:val="32"/>
        </w:rPr>
        <w:t>生态</w:t>
      </w:r>
      <w:r w:rsidRPr="004F5884">
        <w:rPr>
          <w:rFonts w:ascii="仿宋_GB2312" w:eastAsia="仿宋_GB2312" w:hAnsi="仿宋"/>
          <w:szCs w:val="32"/>
        </w:rPr>
        <w:t>保护修复</w:t>
      </w:r>
      <w:r w:rsidRPr="004F5884">
        <w:rPr>
          <w:rFonts w:ascii="仿宋_GB2312" w:eastAsia="仿宋_GB2312" w:hAnsi="仿宋" w:hint="eastAsia"/>
          <w:szCs w:val="32"/>
        </w:rPr>
        <w:t>重大</w:t>
      </w:r>
      <w:r w:rsidRPr="004F5884">
        <w:rPr>
          <w:rFonts w:ascii="仿宋_GB2312" w:eastAsia="仿宋_GB2312" w:hAnsi="仿宋"/>
          <w:szCs w:val="32"/>
        </w:rPr>
        <w:t>工程，</w:t>
      </w:r>
      <w:r w:rsidRPr="004F5884">
        <w:rPr>
          <w:rFonts w:ascii="仿宋_GB2312" w:eastAsia="仿宋_GB2312" w:hAnsi="仿宋" w:hint="eastAsia"/>
          <w:szCs w:val="32"/>
        </w:rPr>
        <w:t>是</w:t>
      </w:r>
      <w:r w:rsidR="007A78C6" w:rsidRPr="00783E36">
        <w:rPr>
          <w:rFonts w:ascii="仿宋_GB2312" w:eastAsia="仿宋_GB2312" w:hAnsi="仿宋" w:hint="eastAsia"/>
          <w:szCs w:val="32"/>
        </w:rPr>
        <w:t>加快构建“四屏</w:t>
      </w:r>
      <w:proofErr w:type="gramStart"/>
      <w:r w:rsidR="007A78C6" w:rsidRPr="00783E36">
        <w:rPr>
          <w:rFonts w:ascii="仿宋_GB2312" w:eastAsia="仿宋_GB2312" w:hAnsi="仿宋" w:hint="eastAsia"/>
          <w:szCs w:val="32"/>
        </w:rPr>
        <w:t>一廊多</w:t>
      </w:r>
      <w:proofErr w:type="gramEnd"/>
      <w:r w:rsidR="007A78C6" w:rsidRPr="00783E36">
        <w:rPr>
          <w:rFonts w:ascii="仿宋_GB2312" w:eastAsia="仿宋_GB2312" w:hAnsi="仿宋" w:hint="eastAsia"/>
          <w:szCs w:val="32"/>
        </w:rPr>
        <w:t>点”林草生态保护发展格局，</w:t>
      </w:r>
      <w:r w:rsidRPr="004F5884">
        <w:rPr>
          <w:rFonts w:ascii="仿宋_GB2312" w:eastAsia="仿宋_GB2312" w:hAnsi="仿宋" w:hint="eastAsia"/>
          <w:szCs w:val="32"/>
        </w:rPr>
        <w:t>增强全省</w:t>
      </w:r>
      <w:r w:rsidRPr="004F5884">
        <w:rPr>
          <w:rFonts w:ascii="仿宋_GB2312" w:eastAsia="仿宋_GB2312" w:hAnsi="仿宋"/>
          <w:szCs w:val="32"/>
        </w:rPr>
        <w:t>生态系统稳定性，提高生态</w:t>
      </w:r>
      <w:r w:rsidRPr="004F5884">
        <w:rPr>
          <w:rFonts w:ascii="仿宋_GB2312" w:eastAsia="仿宋_GB2312" w:hAnsi="仿宋" w:hint="eastAsia"/>
          <w:szCs w:val="32"/>
        </w:rPr>
        <w:t>系统质量的</w:t>
      </w:r>
      <w:r w:rsidR="00394370">
        <w:rPr>
          <w:rFonts w:ascii="仿宋_GB2312" w:eastAsia="仿宋_GB2312" w:hAnsi="仿宋" w:hint="eastAsia"/>
          <w:szCs w:val="32"/>
        </w:rPr>
        <w:t>重要</w:t>
      </w:r>
      <w:r w:rsidRPr="004F5884">
        <w:rPr>
          <w:rFonts w:ascii="仿宋_GB2312" w:eastAsia="仿宋_GB2312" w:hAnsi="仿宋" w:hint="eastAsia"/>
          <w:szCs w:val="32"/>
        </w:rPr>
        <w:t>抓手。</w:t>
      </w:r>
      <w:r w:rsidRPr="004F5884">
        <w:rPr>
          <w:rFonts w:ascii="仿宋_GB2312" w:eastAsia="仿宋_GB2312" w:hAnsi="仿宋"/>
          <w:szCs w:val="32"/>
        </w:rPr>
        <w:t xml:space="preserve"> </w:t>
      </w:r>
    </w:p>
    <w:p w14:paraId="50003476" w14:textId="39C468BC" w:rsidR="00521574" w:rsidRPr="00883F23" w:rsidRDefault="00521574" w:rsidP="00726250">
      <w:pPr>
        <w:spacing w:line="560" w:lineRule="exact"/>
        <w:ind w:firstLineChars="200" w:firstLine="643"/>
        <w:rPr>
          <w:rFonts w:ascii="仿宋_GB2312" w:eastAsia="仿宋_GB2312" w:hAnsi="仿宋"/>
          <w:szCs w:val="32"/>
        </w:rPr>
      </w:pPr>
      <w:r w:rsidRPr="004D40AD">
        <w:rPr>
          <w:rFonts w:ascii="仿宋_GB2312" w:eastAsia="仿宋_GB2312" w:hAnsi="仿宋" w:hint="eastAsia"/>
          <w:b/>
          <w:szCs w:val="32"/>
        </w:rPr>
        <w:t>履行</w:t>
      </w:r>
      <w:proofErr w:type="gramStart"/>
      <w:r w:rsidRPr="004D40AD">
        <w:rPr>
          <w:rFonts w:ascii="仿宋_GB2312" w:eastAsia="仿宋_GB2312" w:hAnsi="仿宋" w:hint="eastAsia"/>
          <w:b/>
          <w:szCs w:val="32"/>
        </w:rPr>
        <w:t>碳达峰碳</w:t>
      </w:r>
      <w:proofErr w:type="gramEnd"/>
      <w:r w:rsidRPr="004D40AD">
        <w:rPr>
          <w:rFonts w:ascii="仿宋_GB2312" w:eastAsia="仿宋_GB2312" w:hAnsi="仿宋" w:hint="eastAsia"/>
          <w:b/>
          <w:szCs w:val="32"/>
        </w:rPr>
        <w:t>中和国际承诺</w:t>
      </w:r>
      <w:r w:rsidRPr="00970C89">
        <w:rPr>
          <w:rFonts w:ascii="仿宋_GB2312" w:eastAsia="仿宋_GB2312" w:hAnsi="仿宋" w:hint="eastAsia"/>
          <w:b/>
          <w:szCs w:val="32"/>
        </w:rPr>
        <w:t>，赋予了林草</w:t>
      </w:r>
      <w:r w:rsidR="00406719">
        <w:rPr>
          <w:rFonts w:ascii="仿宋_GB2312" w:eastAsia="仿宋_GB2312" w:hAnsi="仿宋" w:hint="eastAsia"/>
          <w:b/>
          <w:szCs w:val="32"/>
        </w:rPr>
        <w:t>事业</w:t>
      </w:r>
      <w:r w:rsidRPr="00970C89">
        <w:rPr>
          <w:rFonts w:ascii="仿宋_GB2312" w:eastAsia="仿宋_GB2312" w:hAnsi="仿宋" w:hint="eastAsia"/>
          <w:b/>
          <w:szCs w:val="32"/>
        </w:rPr>
        <w:t>发展</w:t>
      </w:r>
      <w:r w:rsidRPr="00883F23">
        <w:rPr>
          <w:rFonts w:ascii="仿宋_GB2312" w:eastAsia="仿宋_GB2312" w:hAnsi="仿宋" w:hint="eastAsia"/>
          <w:b/>
          <w:szCs w:val="32"/>
        </w:rPr>
        <w:t>新使命</w:t>
      </w:r>
      <w:r w:rsidRPr="00883F23">
        <w:rPr>
          <w:rFonts w:ascii="仿宋_GB2312" w:eastAsia="仿宋_GB2312" w:hAnsi="仿宋" w:hint="eastAsia"/>
          <w:szCs w:val="32"/>
        </w:rPr>
        <w:t>。</w:t>
      </w:r>
      <w:proofErr w:type="gramStart"/>
      <w:r w:rsidRPr="00883F23">
        <w:rPr>
          <w:rFonts w:ascii="仿宋_GB2312" w:eastAsia="仿宋_GB2312" w:hAnsi="仿宋" w:hint="eastAsia"/>
          <w:szCs w:val="32"/>
        </w:rPr>
        <w:t>把碳达</w:t>
      </w:r>
      <w:proofErr w:type="gramEnd"/>
      <w:r w:rsidRPr="00883F23">
        <w:rPr>
          <w:rFonts w:ascii="仿宋_GB2312" w:eastAsia="仿宋_GB2312" w:hAnsi="仿宋" w:hint="eastAsia"/>
          <w:szCs w:val="32"/>
        </w:rPr>
        <w:t>峰、碳中和纳入经济社会发展和生态文明建设整体布局，坚定不移走生态优先、绿色低碳的高质量发展道路，如期实现</w:t>
      </w:r>
      <w:proofErr w:type="gramStart"/>
      <w:r w:rsidRPr="00883F23">
        <w:rPr>
          <w:rFonts w:ascii="仿宋_GB2312" w:eastAsia="仿宋_GB2312" w:hAnsi="仿宋" w:hint="eastAsia"/>
          <w:szCs w:val="32"/>
        </w:rPr>
        <w:t>2030年前碳达峰</w:t>
      </w:r>
      <w:proofErr w:type="gramEnd"/>
      <w:r w:rsidRPr="00883F23">
        <w:rPr>
          <w:rFonts w:ascii="仿宋_GB2312" w:eastAsia="仿宋_GB2312" w:hAnsi="仿宋" w:hint="eastAsia"/>
          <w:szCs w:val="32"/>
        </w:rPr>
        <w:t>、2060年前碳中和目标，是党中央</w:t>
      </w:r>
      <w:proofErr w:type="gramStart"/>
      <w:r w:rsidRPr="00883F23">
        <w:rPr>
          <w:rFonts w:ascii="仿宋_GB2312" w:eastAsia="仿宋_GB2312" w:hAnsi="仿宋" w:hint="eastAsia"/>
          <w:szCs w:val="32"/>
        </w:rPr>
        <w:t>作出</w:t>
      </w:r>
      <w:proofErr w:type="gramEnd"/>
      <w:r w:rsidRPr="00883F23">
        <w:rPr>
          <w:rFonts w:ascii="仿宋_GB2312" w:eastAsia="仿宋_GB2312" w:hAnsi="仿宋" w:hint="eastAsia"/>
          <w:szCs w:val="32"/>
        </w:rPr>
        <w:t>的重大战略决策。发挥林草优势，积极扩大林草面积，提高林草质量，</w:t>
      </w:r>
      <w:proofErr w:type="gramStart"/>
      <w:r w:rsidRPr="00883F23">
        <w:rPr>
          <w:rFonts w:ascii="仿宋_GB2312" w:eastAsia="仿宋_GB2312" w:hAnsi="仿宋" w:hint="eastAsia"/>
          <w:szCs w:val="32"/>
        </w:rPr>
        <w:t>提升碳汇增量</w:t>
      </w:r>
      <w:proofErr w:type="gramEnd"/>
      <w:r w:rsidRPr="00883F23">
        <w:rPr>
          <w:rFonts w:ascii="仿宋_GB2312" w:eastAsia="仿宋_GB2312" w:hAnsi="仿宋" w:hint="eastAsia"/>
          <w:szCs w:val="32"/>
        </w:rPr>
        <w:t>，</w:t>
      </w:r>
      <w:proofErr w:type="gramStart"/>
      <w:r w:rsidRPr="00883F23">
        <w:rPr>
          <w:rFonts w:ascii="仿宋_GB2312" w:eastAsia="仿宋_GB2312" w:hAnsi="仿宋" w:hint="eastAsia"/>
          <w:szCs w:val="32"/>
        </w:rPr>
        <w:t>增强碳汇能力</w:t>
      </w:r>
      <w:proofErr w:type="gramEnd"/>
      <w:r w:rsidRPr="00883F23">
        <w:rPr>
          <w:rFonts w:ascii="仿宋_GB2312" w:eastAsia="仿宋_GB2312" w:hAnsi="仿宋" w:hint="eastAsia"/>
          <w:szCs w:val="32"/>
        </w:rPr>
        <w:t>，减少碳库损失，对实现</w:t>
      </w:r>
      <w:proofErr w:type="gramStart"/>
      <w:r w:rsidRPr="00883F23">
        <w:rPr>
          <w:rFonts w:ascii="仿宋_GB2312" w:eastAsia="仿宋_GB2312" w:hAnsi="仿宋" w:hint="eastAsia"/>
          <w:szCs w:val="32"/>
        </w:rPr>
        <w:t>我国碳达峰</w:t>
      </w:r>
      <w:proofErr w:type="gramEnd"/>
      <w:r w:rsidRPr="00883F23">
        <w:rPr>
          <w:rFonts w:ascii="仿宋_GB2312" w:eastAsia="仿宋_GB2312" w:hAnsi="仿宋" w:hint="eastAsia"/>
          <w:szCs w:val="32"/>
        </w:rPr>
        <w:t>、碳中和目标，推动全省高质量发展和建设美丽甘肃意义重大。</w:t>
      </w:r>
    </w:p>
    <w:p w14:paraId="32E97553" w14:textId="5951B112" w:rsidR="00521574" w:rsidRPr="00504BCE" w:rsidRDefault="00521574" w:rsidP="00726250">
      <w:pPr>
        <w:spacing w:line="560" w:lineRule="exact"/>
        <w:ind w:firstLineChars="200" w:firstLine="643"/>
        <w:rPr>
          <w:rFonts w:ascii="仿宋_GB2312" w:eastAsia="仿宋_GB2312" w:hAnsi="仿宋"/>
          <w:bCs/>
          <w:color w:val="000000" w:themeColor="text1"/>
          <w:szCs w:val="32"/>
        </w:rPr>
      </w:pPr>
      <w:r w:rsidRPr="00883F23">
        <w:rPr>
          <w:rFonts w:ascii="仿宋_GB2312" w:eastAsia="仿宋_GB2312" w:hAnsi="仿宋" w:hint="eastAsia"/>
          <w:b/>
          <w:szCs w:val="32"/>
        </w:rPr>
        <w:t>实施黄河流域生态保护和高质量发展国家战略，增添了林业和草原发展新动能</w:t>
      </w:r>
      <w:r w:rsidRPr="00883F23">
        <w:rPr>
          <w:rFonts w:ascii="仿宋_GB2312" w:eastAsia="仿宋_GB2312" w:hAnsi="仿宋" w:hint="eastAsia"/>
          <w:szCs w:val="32"/>
        </w:rPr>
        <w:t>。</w:t>
      </w:r>
      <w:r w:rsidR="00324171" w:rsidRPr="00504BCE">
        <w:rPr>
          <w:rFonts w:ascii="仿宋_GB2312" w:eastAsia="仿宋_GB2312" w:hint="eastAsia"/>
          <w:color w:val="000000" w:themeColor="text1"/>
          <w:shd w:val="clear" w:color="auto" w:fill="FFFFFF"/>
        </w:rPr>
        <w:t>黄河流域生态保护和高质量发展是习近平总</w:t>
      </w:r>
      <w:r w:rsidR="00324171" w:rsidRPr="00504BCE">
        <w:rPr>
          <w:rFonts w:ascii="仿宋_GB2312" w:eastAsia="仿宋_GB2312" w:hint="eastAsia"/>
          <w:color w:val="000000" w:themeColor="text1"/>
          <w:shd w:val="clear" w:color="auto" w:fill="FFFFFF"/>
        </w:rPr>
        <w:lastRenderedPageBreak/>
        <w:t>书记亲自谋划、部署、推动的重大国家战略，是党中央着眼长远</w:t>
      </w:r>
      <w:proofErr w:type="gramStart"/>
      <w:r w:rsidR="00324171" w:rsidRPr="00504BCE">
        <w:rPr>
          <w:rFonts w:ascii="仿宋_GB2312" w:eastAsia="仿宋_GB2312" w:hint="eastAsia"/>
          <w:color w:val="000000" w:themeColor="text1"/>
          <w:shd w:val="clear" w:color="auto" w:fill="FFFFFF"/>
        </w:rPr>
        <w:t>作出</w:t>
      </w:r>
      <w:proofErr w:type="gramEnd"/>
      <w:r w:rsidR="00324171" w:rsidRPr="00504BCE">
        <w:rPr>
          <w:rFonts w:ascii="仿宋_GB2312" w:eastAsia="仿宋_GB2312" w:hint="eastAsia"/>
          <w:color w:val="000000" w:themeColor="text1"/>
          <w:shd w:val="clear" w:color="auto" w:fill="FFFFFF"/>
        </w:rPr>
        <w:t>的重大决策部署。</w:t>
      </w:r>
      <w:r w:rsidR="00324171" w:rsidRPr="00504BCE">
        <w:rPr>
          <w:rFonts w:ascii="仿宋_GB2312" w:eastAsia="仿宋_GB2312" w:hAnsi="仿宋" w:hint="eastAsia"/>
          <w:color w:val="000000" w:themeColor="text1"/>
          <w:szCs w:val="32"/>
        </w:rPr>
        <w:t>作为黄河流域生态保护和高质量发展战略的首倡之地及黄河上游</w:t>
      </w:r>
      <w:r w:rsidR="00DF6CA6" w:rsidRPr="00504BCE">
        <w:rPr>
          <w:rFonts w:ascii="仿宋_GB2312" w:eastAsia="仿宋_GB2312" w:hAnsi="仿宋" w:hint="eastAsia"/>
          <w:color w:val="000000" w:themeColor="text1"/>
          <w:szCs w:val="32"/>
        </w:rPr>
        <w:t>的重要</w:t>
      </w:r>
      <w:r w:rsidR="008B43DD" w:rsidRPr="00504BCE">
        <w:rPr>
          <w:rFonts w:ascii="仿宋_GB2312" w:eastAsia="仿宋_GB2312" w:hAnsi="仿宋" w:hint="eastAsia"/>
          <w:color w:val="000000" w:themeColor="text1"/>
          <w:szCs w:val="32"/>
        </w:rPr>
        <w:t>水源涵养</w:t>
      </w:r>
      <w:r w:rsidR="00DF6CA6" w:rsidRPr="00504BCE">
        <w:rPr>
          <w:rFonts w:ascii="仿宋_GB2312" w:eastAsia="仿宋_GB2312" w:hAnsi="仿宋" w:hint="eastAsia"/>
          <w:color w:val="000000" w:themeColor="text1"/>
          <w:szCs w:val="32"/>
        </w:rPr>
        <w:t>区和补给区</w:t>
      </w:r>
      <w:r w:rsidR="00324171" w:rsidRPr="00504BCE">
        <w:rPr>
          <w:rFonts w:ascii="仿宋_GB2312" w:eastAsia="仿宋_GB2312" w:hAnsi="仿宋" w:hint="eastAsia"/>
          <w:color w:val="000000" w:themeColor="text1"/>
          <w:szCs w:val="32"/>
        </w:rPr>
        <w:t>，</w:t>
      </w:r>
      <w:r w:rsidR="00CF48DC" w:rsidRPr="00504BCE">
        <w:rPr>
          <w:rFonts w:ascii="仿宋_GB2312" w:eastAsia="仿宋_GB2312" w:hAnsi="仿宋" w:hint="eastAsia"/>
          <w:color w:val="000000" w:themeColor="text1"/>
          <w:szCs w:val="32"/>
        </w:rPr>
        <w:t>全省</w:t>
      </w:r>
      <w:r w:rsidR="00394370" w:rsidRPr="00504BCE">
        <w:rPr>
          <w:rFonts w:ascii="仿宋_GB2312" w:eastAsia="仿宋_GB2312" w:hAnsi="仿宋" w:hint="eastAsia"/>
          <w:color w:val="000000" w:themeColor="text1"/>
          <w:szCs w:val="32"/>
        </w:rPr>
        <w:t>林草部门</w:t>
      </w:r>
      <w:r w:rsidR="00324171" w:rsidRPr="00504BCE">
        <w:rPr>
          <w:rFonts w:ascii="仿宋_GB2312" w:eastAsia="仿宋_GB2312" w:hAnsi="仿宋" w:hint="eastAsia"/>
          <w:color w:val="000000" w:themeColor="text1"/>
          <w:szCs w:val="32"/>
        </w:rPr>
        <w:t>肩负着重要职责和特殊使命，</w:t>
      </w:r>
      <w:r w:rsidR="005C0ABC" w:rsidRPr="00504BCE">
        <w:rPr>
          <w:rFonts w:ascii="仿宋_GB2312" w:eastAsia="仿宋_GB2312" w:hAnsi="仿宋" w:hint="eastAsia"/>
          <w:color w:val="000000" w:themeColor="text1"/>
          <w:szCs w:val="32"/>
        </w:rPr>
        <w:t>也面临</w:t>
      </w:r>
      <w:r w:rsidR="00324171" w:rsidRPr="00504BCE">
        <w:rPr>
          <w:rFonts w:ascii="仿宋_GB2312" w:eastAsia="仿宋_GB2312" w:hAnsi="仿宋" w:hint="eastAsia"/>
          <w:color w:val="000000" w:themeColor="text1"/>
          <w:szCs w:val="32"/>
        </w:rPr>
        <w:t>难得</w:t>
      </w:r>
      <w:r w:rsidR="005C0ABC" w:rsidRPr="00504BCE">
        <w:rPr>
          <w:rFonts w:ascii="仿宋_GB2312" w:eastAsia="仿宋_GB2312" w:hAnsi="仿宋" w:hint="eastAsia"/>
          <w:color w:val="000000" w:themeColor="text1"/>
          <w:szCs w:val="32"/>
        </w:rPr>
        <w:t>发展</w:t>
      </w:r>
      <w:r w:rsidR="00324171" w:rsidRPr="00504BCE">
        <w:rPr>
          <w:rFonts w:ascii="仿宋_GB2312" w:eastAsia="仿宋_GB2312" w:hAnsi="仿宋" w:hint="eastAsia"/>
          <w:color w:val="000000" w:themeColor="text1"/>
          <w:szCs w:val="32"/>
        </w:rPr>
        <w:t>机遇</w:t>
      </w:r>
      <w:r w:rsidR="00394370" w:rsidRPr="00504BCE">
        <w:rPr>
          <w:rFonts w:ascii="仿宋_GB2312" w:eastAsia="仿宋_GB2312" w:hAnsi="仿宋" w:hint="eastAsia"/>
          <w:color w:val="000000" w:themeColor="text1"/>
          <w:szCs w:val="32"/>
        </w:rPr>
        <w:t>。深入推进</w:t>
      </w:r>
      <w:r w:rsidR="00324171" w:rsidRPr="00504BCE">
        <w:rPr>
          <w:rFonts w:ascii="仿宋_GB2312" w:eastAsia="仿宋_GB2312" w:hAnsi="仿宋" w:hint="eastAsia"/>
          <w:color w:val="000000" w:themeColor="text1"/>
          <w:szCs w:val="32"/>
        </w:rPr>
        <w:t>黄河</w:t>
      </w:r>
      <w:r w:rsidRPr="00504BCE">
        <w:rPr>
          <w:rFonts w:ascii="仿宋_GB2312" w:eastAsia="仿宋_GB2312" w:hAnsi="仿宋" w:hint="eastAsia"/>
          <w:color w:val="000000" w:themeColor="text1"/>
          <w:szCs w:val="32"/>
        </w:rPr>
        <w:t>流域</w:t>
      </w:r>
      <w:r w:rsidR="009F2A19" w:rsidRPr="00504BCE">
        <w:rPr>
          <w:rFonts w:ascii="仿宋_GB2312" w:eastAsia="仿宋_GB2312" w:hAnsi="仿宋" w:hint="eastAsia"/>
          <w:color w:val="000000" w:themeColor="text1"/>
          <w:szCs w:val="32"/>
        </w:rPr>
        <w:t>森林</w:t>
      </w:r>
      <w:r w:rsidRPr="00504BCE">
        <w:rPr>
          <w:rFonts w:ascii="仿宋_GB2312" w:eastAsia="仿宋_GB2312" w:hAnsi="仿宋" w:hint="eastAsia"/>
          <w:color w:val="000000" w:themeColor="text1"/>
          <w:szCs w:val="32"/>
        </w:rPr>
        <w:t>草原湿地保护修复，提升水源涵养补给功能</w:t>
      </w:r>
      <w:r w:rsidR="009F2A19" w:rsidRPr="00504BCE">
        <w:rPr>
          <w:rFonts w:ascii="仿宋_GB2312" w:eastAsia="仿宋_GB2312" w:hAnsi="仿宋" w:hint="eastAsia"/>
          <w:color w:val="000000" w:themeColor="text1"/>
          <w:szCs w:val="32"/>
        </w:rPr>
        <w:t>，</w:t>
      </w:r>
      <w:r w:rsidRPr="00504BCE">
        <w:rPr>
          <w:rFonts w:ascii="仿宋_GB2312" w:eastAsia="仿宋_GB2312" w:hAnsi="仿宋" w:hint="eastAsia"/>
          <w:bCs/>
          <w:color w:val="000000" w:themeColor="text1"/>
          <w:szCs w:val="32"/>
        </w:rPr>
        <w:t>事关</w:t>
      </w:r>
      <w:r w:rsidR="007830FF" w:rsidRPr="00504BCE">
        <w:rPr>
          <w:rFonts w:ascii="仿宋_GB2312" w:eastAsia="仿宋_GB2312" w:hAnsi="仿宋" w:hint="eastAsia"/>
          <w:bCs/>
          <w:color w:val="000000" w:themeColor="text1"/>
          <w:szCs w:val="32"/>
        </w:rPr>
        <w:t>黄河</w:t>
      </w:r>
      <w:r w:rsidR="007830FF" w:rsidRPr="00504BCE">
        <w:rPr>
          <w:rFonts w:ascii="仿宋_GB2312" w:eastAsia="仿宋_GB2312" w:hAnsi="仿宋"/>
          <w:bCs/>
          <w:color w:val="000000" w:themeColor="text1"/>
          <w:szCs w:val="32"/>
        </w:rPr>
        <w:t>上游</w:t>
      </w:r>
      <w:r w:rsidRPr="00504BCE">
        <w:rPr>
          <w:rFonts w:ascii="仿宋_GB2312" w:eastAsia="仿宋_GB2312" w:hAnsi="仿宋" w:hint="eastAsia"/>
          <w:bCs/>
          <w:color w:val="000000" w:themeColor="text1"/>
          <w:szCs w:val="32"/>
        </w:rPr>
        <w:t>生态</w:t>
      </w:r>
      <w:r w:rsidR="007830FF" w:rsidRPr="00504BCE">
        <w:rPr>
          <w:rFonts w:ascii="仿宋_GB2312" w:eastAsia="仿宋_GB2312" w:hAnsi="仿宋" w:hint="eastAsia"/>
          <w:bCs/>
          <w:color w:val="000000" w:themeColor="text1"/>
          <w:szCs w:val="32"/>
        </w:rPr>
        <w:t>安全</w:t>
      </w:r>
      <w:r w:rsidRPr="00504BCE">
        <w:rPr>
          <w:rFonts w:ascii="仿宋_GB2312" w:eastAsia="仿宋_GB2312" w:hAnsi="仿宋" w:hint="eastAsia"/>
          <w:bCs/>
          <w:color w:val="000000" w:themeColor="text1"/>
          <w:szCs w:val="32"/>
        </w:rPr>
        <w:t>，</w:t>
      </w:r>
      <w:r w:rsidR="00394370" w:rsidRPr="00504BCE">
        <w:rPr>
          <w:rFonts w:ascii="仿宋_GB2312" w:eastAsia="仿宋_GB2312" w:hAnsi="仿宋" w:hint="eastAsia"/>
          <w:bCs/>
          <w:color w:val="000000" w:themeColor="text1"/>
          <w:szCs w:val="32"/>
        </w:rPr>
        <w:t>事关</w:t>
      </w:r>
      <w:r w:rsidRPr="00504BCE">
        <w:rPr>
          <w:rFonts w:ascii="仿宋_GB2312" w:eastAsia="仿宋_GB2312" w:hAnsi="仿宋" w:hint="eastAsia"/>
          <w:bCs/>
          <w:color w:val="000000" w:themeColor="text1"/>
          <w:szCs w:val="32"/>
        </w:rPr>
        <w:t>全省经济社会</w:t>
      </w:r>
      <w:r w:rsidR="00FC3DA1" w:rsidRPr="00504BCE">
        <w:rPr>
          <w:rFonts w:ascii="仿宋_GB2312" w:eastAsia="仿宋_GB2312" w:hAnsi="仿宋" w:hint="eastAsia"/>
          <w:bCs/>
          <w:color w:val="000000" w:themeColor="text1"/>
          <w:szCs w:val="32"/>
        </w:rPr>
        <w:t>高质量</w:t>
      </w:r>
      <w:r w:rsidRPr="00504BCE">
        <w:rPr>
          <w:rFonts w:ascii="仿宋_GB2312" w:eastAsia="仿宋_GB2312" w:hAnsi="仿宋" w:hint="eastAsia"/>
          <w:bCs/>
          <w:color w:val="000000" w:themeColor="text1"/>
          <w:szCs w:val="32"/>
        </w:rPr>
        <w:t>发展。</w:t>
      </w:r>
    </w:p>
    <w:p w14:paraId="205497B4" w14:textId="4C64B293" w:rsidR="00D63B89" w:rsidRPr="00883F23" w:rsidRDefault="00521574">
      <w:pPr>
        <w:spacing w:line="560" w:lineRule="exact"/>
        <w:ind w:firstLineChars="200" w:firstLine="643"/>
        <w:rPr>
          <w:rFonts w:ascii="仿宋_GB2312" w:eastAsia="仿宋_GB2312" w:hAnsi="仿宋"/>
          <w:szCs w:val="32"/>
        </w:rPr>
      </w:pPr>
      <w:r w:rsidRPr="00504BCE">
        <w:rPr>
          <w:rFonts w:ascii="仿宋_GB2312" w:eastAsia="仿宋_GB2312" w:hAnsi="仿宋" w:hint="eastAsia"/>
          <w:b/>
          <w:color w:val="000000" w:themeColor="text1"/>
          <w:szCs w:val="32"/>
        </w:rPr>
        <w:t>全面建立和推行林长制，为</w:t>
      </w:r>
      <w:r w:rsidR="00350F6C" w:rsidRPr="00504BCE">
        <w:rPr>
          <w:rFonts w:ascii="仿宋_GB2312" w:eastAsia="仿宋_GB2312" w:hAnsi="仿宋" w:hint="eastAsia"/>
          <w:b/>
          <w:color w:val="000000" w:themeColor="text1"/>
          <w:szCs w:val="32"/>
        </w:rPr>
        <w:t>落实</w:t>
      </w:r>
      <w:r w:rsidR="00350F6C" w:rsidRPr="00504BCE">
        <w:rPr>
          <w:rFonts w:ascii="仿宋_GB2312" w:eastAsia="仿宋_GB2312" w:hAnsi="仿宋"/>
          <w:b/>
          <w:color w:val="000000" w:themeColor="text1"/>
          <w:szCs w:val="32"/>
        </w:rPr>
        <w:t>保护发展林草资源责任</w:t>
      </w:r>
      <w:r w:rsidRPr="00504BCE">
        <w:rPr>
          <w:rFonts w:ascii="仿宋_GB2312" w:eastAsia="仿宋_GB2312" w:hAnsi="仿宋"/>
          <w:b/>
          <w:color w:val="000000" w:themeColor="text1"/>
          <w:szCs w:val="32"/>
        </w:rPr>
        <w:t>提供了机制保障</w:t>
      </w:r>
      <w:r w:rsidRPr="00504BCE">
        <w:rPr>
          <w:rFonts w:ascii="仿宋_GB2312" w:eastAsia="仿宋_GB2312" w:hAnsi="仿宋" w:hint="eastAsia"/>
          <w:color w:val="000000" w:themeColor="text1"/>
          <w:szCs w:val="32"/>
        </w:rPr>
        <w:t>。</w:t>
      </w:r>
      <w:r w:rsidR="005D2EFB" w:rsidRPr="00504BCE">
        <w:rPr>
          <w:rFonts w:ascii="仿宋_GB2312" w:eastAsia="仿宋_GB2312" w:hAnsi="仿宋" w:hint="eastAsia"/>
          <w:color w:val="000000" w:themeColor="text1"/>
          <w:szCs w:val="32"/>
        </w:rPr>
        <w:t>全面推行林长制</w:t>
      </w:r>
      <w:r w:rsidR="000F318B" w:rsidRPr="00504BCE">
        <w:rPr>
          <w:rFonts w:ascii="仿宋_GB2312" w:eastAsia="仿宋_GB2312" w:hAnsi="仿宋" w:hint="eastAsia"/>
          <w:color w:val="000000" w:themeColor="text1"/>
          <w:szCs w:val="32"/>
        </w:rPr>
        <w:t>是完善生态文明制度体系的重大举措，是</w:t>
      </w:r>
      <w:r w:rsidR="005D2EFB" w:rsidRPr="00504BCE">
        <w:rPr>
          <w:rFonts w:ascii="仿宋_GB2312" w:eastAsia="仿宋_GB2312" w:hAnsi="仿宋" w:hint="eastAsia"/>
          <w:color w:val="000000" w:themeColor="text1"/>
          <w:szCs w:val="32"/>
        </w:rPr>
        <w:t>林草监管体制和治理体系的重大创新。</w:t>
      </w:r>
      <w:r w:rsidR="0087711D" w:rsidRPr="00504BCE">
        <w:rPr>
          <w:rFonts w:ascii="仿宋_GB2312" w:eastAsia="仿宋_GB2312" w:hAnsi="仿宋" w:hint="eastAsia"/>
          <w:color w:val="000000" w:themeColor="text1"/>
          <w:szCs w:val="32"/>
        </w:rPr>
        <w:t>积极建立由各级党委和政府主要负责</w:t>
      </w:r>
      <w:r w:rsidR="00CA3DE3" w:rsidRPr="00504BCE">
        <w:rPr>
          <w:rFonts w:ascii="仿宋_GB2312" w:eastAsia="仿宋_GB2312" w:hAnsi="仿宋" w:hint="eastAsia"/>
          <w:color w:val="000000" w:themeColor="text1"/>
          <w:szCs w:val="32"/>
        </w:rPr>
        <w:t>人</w:t>
      </w:r>
      <w:r w:rsidR="0087711D" w:rsidRPr="00504BCE">
        <w:rPr>
          <w:rFonts w:ascii="仿宋_GB2312" w:eastAsia="仿宋_GB2312" w:hAnsi="仿宋" w:hint="eastAsia"/>
          <w:color w:val="000000" w:themeColor="text1"/>
          <w:szCs w:val="32"/>
        </w:rPr>
        <w:t>担任“双林长”的工</w:t>
      </w:r>
      <w:r w:rsidR="0087711D" w:rsidRPr="00883F23">
        <w:rPr>
          <w:rFonts w:ascii="仿宋_GB2312" w:eastAsia="仿宋_GB2312" w:hAnsi="仿宋" w:hint="eastAsia"/>
          <w:szCs w:val="32"/>
        </w:rPr>
        <w:t>作机制，</w:t>
      </w:r>
      <w:r w:rsidRPr="00883F23">
        <w:rPr>
          <w:rFonts w:ascii="仿宋_GB2312" w:eastAsia="仿宋_GB2312" w:hAnsi="仿宋" w:hint="eastAsia"/>
          <w:szCs w:val="32"/>
        </w:rPr>
        <w:t>全面</w:t>
      </w:r>
      <w:proofErr w:type="gramStart"/>
      <w:r w:rsidRPr="00883F23">
        <w:rPr>
          <w:rFonts w:ascii="仿宋_GB2312" w:eastAsia="仿宋_GB2312" w:hAnsi="仿宋" w:hint="eastAsia"/>
          <w:szCs w:val="32"/>
        </w:rPr>
        <w:t>推行省</w:t>
      </w:r>
      <w:proofErr w:type="gramEnd"/>
      <w:r w:rsidRPr="00883F23">
        <w:rPr>
          <w:rFonts w:ascii="仿宋_GB2312" w:eastAsia="仿宋_GB2312" w:hAnsi="仿宋" w:hint="eastAsia"/>
          <w:szCs w:val="32"/>
        </w:rPr>
        <w:t>市县乡村五级林长体系，构建党政同责、属地负责、部门协同、源头治理、全域覆盖的长效机制，</w:t>
      </w:r>
      <w:r w:rsidR="00257C90">
        <w:rPr>
          <w:rFonts w:ascii="仿宋_GB2312" w:eastAsia="仿宋_GB2312" w:hAnsi="仿宋" w:hint="eastAsia"/>
          <w:szCs w:val="32"/>
        </w:rPr>
        <w:t>有利于强化林草资源网格化管理，</w:t>
      </w:r>
      <w:r w:rsidR="000F318B" w:rsidRPr="00883F23">
        <w:rPr>
          <w:rFonts w:ascii="仿宋_GB2312" w:eastAsia="仿宋_GB2312" w:hAnsi="仿宋" w:hint="eastAsia"/>
          <w:szCs w:val="32"/>
        </w:rPr>
        <w:t>压实</w:t>
      </w:r>
      <w:r w:rsidR="00A67738">
        <w:rPr>
          <w:rFonts w:ascii="仿宋_GB2312" w:eastAsia="仿宋_GB2312" w:hAnsi="仿宋" w:hint="eastAsia"/>
          <w:szCs w:val="32"/>
        </w:rPr>
        <w:t>地方政府</w:t>
      </w:r>
      <w:r w:rsidR="00257C90">
        <w:rPr>
          <w:rFonts w:ascii="仿宋_GB2312" w:eastAsia="仿宋_GB2312" w:hAnsi="仿宋" w:hint="eastAsia"/>
          <w:szCs w:val="32"/>
        </w:rPr>
        <w:t>增绿、护绿、用</w:t>
      </w:r>
      <w:proofErr w:type="gramStart"/>
      <w:r w:rsidR="00257C90">
        <w:rPr>
          <w:rFonts w:ascii="仿宋_GB2312" w:eastAsia="仿宋_GB2312" w:hAnsi="仿宋" w:hint="eastAsia"/>
          <w:szCs w:val="32"/>
        </w:rPr>
        <w:t>绿</w:t>
      </w:r>
      <w:r w:rsidR="000F318B" w:rsidRPr="00883F23">
        <w:rPr>
          <w:rFonts w:ascii="仿宋_GB2312" w:eastAsia="仿宋_GB2312" w:hAnsi="仿宋" w:hint="eastAsia"/>
          <w:szCs w:val="32"/>
        </w:rPr>
        <w:t>主体</w:t>
      </w:r>
      <w:proofErr w:type="gramEnd"/>
      <w:r w:rsidR="000F318B" w:rsidRPr="00883F23">
        <w:rPr>
          <w:rFonts w:ascii="仿宋_GB2312" w:eastAsia="仿宋_GB2312" w:hAnsi="仿宋" w:hint="eastAsia"/>
          <w:szCs w:val="32"/>
        </w:rPr>
        <w:t>责任，</w:t>
      </w:r>
      <w:r w:rsidR="00A67738">
        <w:rPr>
          <w:rFonts w:ascii="仿宋_GB2312" w:eastAsia="仿宋_GB2312" w:hAnsi="仿宋" w:hint="eastAsia"/>
          <w:szCs w:val="32"/>
        </w:rPr>
        <w:t>有利于</w:t>
      </w:r>
      <w:r w:rsidR="000F318B" w:rsidRPr="004D40AD">
        <w:rPr>
          <w:rFonts w:ascii="仿宋_GB2312" w:eastAsia="仿宋_GB2312" w:hAnsi="仿宋" w:hint="eastAsia"/>
          <w:szCs w:val="32"/>
        </w:rPr>
        <w:t>用最严格制度最严密法治保护</w:t>
      </w:r>
      <w:r w:rsidR="000F318B">
        <w:rPr>
          <w:rFonts w:ascii="仿宋_GB2312" w:eastAsia="仿宋_GB2312" w:hAnsi="仿宋" w:hint="eastAsia"/>
          <w:szCs w:val="32"/>
        </w:rPr>
        <w:t>林草资源</w:t>
      </w:r>
      <w:r w:rsidRPr="00883F23">
        <w:rPr>
          <w:rFonts w:ascii="仿宋_GB2312" w:eastAsia="仿宋_GB2312" w:hAnsi="仿宋" w:hint="eastAsia"/>
          <w:szCs w:val="32"/>
        </w:rPr>
        <w:t>。</w:t>
      </w:r>
    </w:p>
    <w:p w14:paraId="653110D8" w14:textId="6EA91DC4" w:rsidR="001632F0" w:rsidRPr="00883F23" w:rsidRDefault="001632F0" w:rsidP="00032DB0">
      <w:pPr>
        <w:pStyle w:val="3"/>
        <w:spacing w:beforeLines="50" w:before="217" w:afterLines="50" w:after="217" w:line="560" w:lineRule="exact"/>
        <w:ind w:firstLineChars="0" w:firstLine="320"/>
        <w:jc w:val="center"/>
        <w:rPr>
          <w:rFonts w:asciiTheme="minorEastAsia" w:eastAsiaTheme="minorEastAsia" w:hAnsiTheme="minorEastAsia"/>
          <w:szCs w:val="30"/>
        </w:rPr>
      </w:pPr>
      <w:bookmarkStart w:id="15" w:name="_Toc91750978"/>
      <w:r w:rsidRPr="00883F23">
        <w:rPr>
          <w:rFonts w:asciiTheme="minorEastAsia" w:eastAsiaTheme="minorEastAsia" w:hAnsiTheme="minorEastAsia" w:hint="eastAsia"/>
          <w:szCs w:val="30"/>
        </w:rPr>
        <w:t>第三节</w:t>
      </w:r>
      <w:r w:rsidRPr="00883F23">
        <w:rPr>
          <w:rFonts w:asciiTheme="minorEastAsia" w:eastAsiaTheme="minorEastAsia" w:hAnsiTheme="minorEastAsia"/>
          <w:szCs w:val="30"/>
        </w:rPr>
        <w:t xml:space="preserve"> </w:t>
      </w:r>
      <w:r w:rsidRPr="00883F23">
        <w:rPr>
          <w:rFonts w:asciiTheme="minorEastAsia" w:eastAsiaTheme="minorEastAsia" w:hAnsiTheme="minorEastAsia" w:hint="eastAsia"/>
          <w:szCs w:val="30"/>
        </w:rPr>
        <w:t>面临</w:t>
      </w:r>
      <w:r w:rsidR="0042233D" w:rsidRPr="00883F23">
        <w:rPr>
          <w:rFonts w:asciiTheme="minorEastAsia" w:eastAsiaTheme="minorEastAsia" w:hAnsiTheme="minorEastAsia" w:hint="eastAsia"/>
          <w:szCs w:val="30"/>
        </w:rPr>
        <w:t>的</w:t>
      </w:r>
      <w:r w:rsidR="001805E5" w:rsidRPr="00883F23">
        <w:rPr>
          <w:rFonts w:asciiTheme="minorEastAsia" w:eastAsiaTheme="minorEastAsia" w:hAnsiTheme="minorEastAsia" w:hint="eastAsia"/>
          <w:szCs w:val="30"/>
        </w:rPr>
        <w:t>挑战和</w:t>
      </w:r>
      <w:r w:rsidR="0042233D" w:rsidRPr="00883F23">
        <w:rPr>
          <w:rFonts w:asciiTheme="minorEastAsia" w:eastAsiaTheme="minorEastAsia" w:hAnsiTheme="minorEastAsia" w:hint="eastAsia"/>
          <w:szCs w:val="30"/>
        </w:rPr>
        <w:t>问题</w:t>
      </w:r>
      <w:bookmarkEnd w:id="15"/>
    </w:p>
    <w:p w14:paraId="46657933" w14:textId="1D734F45" w:rsidR="00397CC6" w:rsidRPr="00883F23" w:rsidRDefault="00F31F79" w:rsidP="00726250">
      <w:pPr>
        <w:spacing w:line="560" w:lineRule="exact"/>
        <w:ind w:firstLineChars="200" w:firstLine="640"/>
        <w:rPr>
          <w:rFonts w:ascii="仿宋_GB2312" w:eastAsia="仿宋_GB2312"/>
          <w:szCs w:val="30"/>
        </w:rPr>
      </w:pPr>
      <w:r w:rsidRPr="00883F23">
        <w:rPr>
          <w:rFonts w:ascii="仿宋_GB2312" w:eastAsia="仿宋_GB2312"/>
          <w:szCs w:val="30"/>
        </w:rPr>
        <w:t>总体上看，</w:t>
      </w:r>
      <w:r w:rsidR="00397CC6" w:rsidRPr="00883F23">
        <w:rPr>
          <w:rFonts w:ascii="仿宋_GB2312" w:eastAsia="仿宋_GB2312" w:hint="eastAsia"/>
          <w:szCs w:val="30"/>
        </w:rPr>
        <w:t>全省</w:t>
      </w:r>
      <w:r w:rsidR="00D92917" w:rsidRPr="00883F23">
        <w:rPr>
          <w:rFonts w:ascii="仿宋_GB2312" w:eastAsia="仿宋_GB2312" w:hint="eastAsia"/>
          <w:szCs w:val="30"/>
        </w:rPr>
        <w:t>林</w:t>
      </w:r>
      <w:r w:rsidR="002649D4" w:rsidRPr="00883F23">
        <w:rPr>
          <w:rFonts w:ascii="仿宋_GB2312" w:eastAsia="仿宋_GB2312" w:hint="eastAsia"/>
          <w:szCs w:val="30"/>
        </w:rPr>
        <w:t>业草原</w:t>
      </w:r>
      <w:r w:rsidR="00251554" w:rsidRPr="00883F23">
        <w:rPr>
          <w:rFonts w:ascii="仿宋_GB2312" w:eastAsia="仿宋_GB2312" w:hint="eastAsia"/>
          <w:szCs w:val="30"/>
        </w:rPr>
        <w:t>事业发展</w:t>
      </w:r>
      <w:r w:rsidR="00397CC6" w:rsidRPr="00883F23">
        <w:rPr>
          <w:rFonts w:ascii="仿宋_GB2312" w:eastAsia="仿宋_GB2312" w:hint="eastAsia"/>
          <w:szCs w:val="30"/>
        </w:rPr>
        <w:t>不断取得新成效，生态环境整体趋好，</w:t>
      </w:r>
      <w:r w:rsidRPr="00883F23">
        <w:rPr>
          <w:rFonts w:ascii="仿宋_GB2312" w:eastAsia="仿宋_GB2312"/>
          <w:szCs w:val="30"/>
        </w:rPr>
        <w:t>但成效并不稳固</w:t>
      </w:r>
      <w:r w:rsidRPr="00883F23">
        <w:rPr>
          <w:rFonts w:ascii="仿宋_GB2312" w:eastAsia="仿宋_GB2312" w:hint="eastAsia"/>
          <w:szCs w:val="30"/>
        </w:rPr>
        <w:t>，</w:t>
      </w:r>
      <w:r w:rsidR="00540297" w:rsidRPr="00883F23">
        <w:rPr>
          <w:rFonts w:ascii="仿宋_GB2312" w:eastAsia="仿宋_GB2312" w:hint="eastAsia"/>
          <w:szCs w:val="30"/>
        </w:rPr>
        <w:t>生态环境保护</w:t>
      </w:r>
      <w:r w:rsidR="00031B5A">
        <w:rPr>
          <w:rFonts w:ascii="仿宋_GB2312" w:eastAsia="仿宋_GB2312" w:hint="eastAsia"/>
          <w:szCs w:val="30"/>
        </w:rPr>
        <w:t>的</w:t>
      </w:r>
      <w:r w:rsidR="00540297" w:rsidRPr="00883F23">
        <w:rPr>
          <w:rFonts w:ascii="仿宋_GB2312" w:eastAsia="仿宋_GB2312" w:hint="eastAsia"/>
          <w:szCs w:val="30"/>
        </w:rPr>
        <w:t>根源性、趋势性压力尚未根本缓解，</w:t>
      </w:r>
      <w:r w:rsidR="00397CC6" w:rsidRPr="00883F23">
        <w:rPr>
          <w:rFonts w:ascii="仿宋_GB2312" w:eastAsia="仿宋_GB2312" w:hint="eastAsia"/>
          <w:szCs w:val="30"/>
        </w:rPr>
        <w:t>与人民</w:t>
      </w:r>
      <w:r w:rsidRPr="00883F23">
        <w:rPr>
          <w:rFonts w:ascii="仿宋_GB2312" w:eastAsia="仿宋_GB2312" w:hint="eastAsia"/>
          <w:szCs w:val="30"/>
        </w:rPr>
        <w:t>对</w:t>
      </w:r>
      <w:r w:rsidR="00397CC6" w:rsidRPr="00883F23">
        <w:rPr>
          <w:rFonts w:ascii="仿宋_GB2312" w:eastAsia="仿宋_GB2312" w:hint="eastAsia"/>
          <w:szCs w:val="30"/>
        </w:rPr>
        <w:t>优美生态环境的期望还存在不小的差距</w:t>
      </w:r>
      <w:r w:rsidR="00540297" w:rsidRPr="00883F23">
        <w:rPr>
          <w:rFonts w:ascii="仿宋_GB2312" w:eastAsia="仿宋_GB2312" w:hint="eastAsia"/>
          <w:szCs w:val="30"/>
        </w:rPr>
        <w:t>，林草生态建设依然</w:t>
      </w:r>
      <w:r w:rsidR="00CF4F8A" w:rsidRPr="00883F23">
        <w:rPr>
          <w:rFonts w:ascii="仿宋_GB2312" w:eastAsia="仿宋_GB2312" w:hint="eastAsia"/>
          <w:szCs w:val="30"/>
        </w:rPr>
        <w:t>面临一些</w:t>
      </w:r>
      <w:r w:rsidR="00CF4F8A" w:rsidRPr="00883F23">
        <w:rPr>
          <w:rFonts w:ascii="仿宋_GB2312" w:eastAsia="仿宋_GB2312"/>
          <w:szCs w:val="30"/>
        </w:rPr>
        <w:t>突出</w:t>
      </w:r>
      <w:r w:rsidR="00CF4F8A" w:rsidRPr="00883F23">
        <w:rPr>
          <w:rFonts w:ascii="仿宋_GB2312" w:eastAsia="仿宋_GB2312" w:hint="eastAsia"/>
          <w:szCs w:val="30"/>
        </w:rPr>
        <w:t>挑战</w:t>
      </w:r>
      <w:r w:rsidR="00CF4F8A" w:rsidRPr="00883F23">
        <w:rPr>
          <w:rFonts w:ascii="仿宋_GB2312" w:eastAsia="仿宋_GB2312"/>
          <w:szCs w:val="30"/>
        </w:rPr>
        <w:t>和问题</w:t>
      </w:r>
      <w:r w:rsidR="00540297" w:rsidRPr="00883F23">
        <w:rPr>
          <w:rFonts w:ascii="仿宋_GB2312" w:eastAsia="仿宋_GB2312" w:hint="eastAsia"/>
          <w:szCs w:val="30"/>
        </w:rPr>
        <w:t>。</w:t>
      </w:r>
    </w:p>
    <w:p w14:paraId="5CF0FA60" w14:textId="35A707B9" w:rsidR="00D92917" w:rsidRPr="00883F23" w:rsidRDefault="00D92917" w:rsidP="00726250">
      <w:pPr>
        <w:spacing w:line="560" w:lineRule="exact"/>
        <w:ind w:firstLineChars="200" w:firstLine="643"/>
        <w:rPr>
          <w:rFonts w:ascii="仿宋_GB2312" w:eastAsia="仿宋_GB2312"/>
          <w:szCs w:val="32"/>
        </w:rPr>
      </w:pPr>
      <w:r w:rsidRPr="00883F23">
        <w:rPr>
          <w:rFonts w:ascii="仿宋_GB2312" w:eastAsia="仿宋_GB2312" w:hint="eastAsia"/>
          <w:b/>
          <w:szCs w:val="32"/>
        </w:rPr>
        <w:t>森林草原湿地荒漠生态系统质量</w:t>
      </w:r>
      <w:r w:rsidR="00251554" w:rsidRPr="00883F23">
        <w:rPr>
          <w:rFonts w:ascii="仿宋_GB2312" w:eastAsia="仿宋_GB2312" w:hint="eastAsia"/>
          <w:b/>
          <w:szCs w:val="32"/>
        </w:rPr>
        <w:t>总体不高</w:t>
      </w:r>
      <w:r w:rsidRPr="00883F23">
        <w:rPr>
          <w:rFonts w:ascii="仿宋_GB2312" w:eastAsia="仿宋_GB2312" w:hint="eastAsia"/>
          <w:szCs w:val="32"/>
        </w:rPr>
        <w:t>。全省</w:t>
      </w:r>
      <w:r w:rsidR="00391416" w:rsidRPr="00883F23">
        <w:rPr>
          <w:rFonts w:ascii="仿宋_GB2312" w:eastAsia="仿宋_GB2312" w:hint="eastAsia"/>
          <w:szCs w:val="32"/>
        </w:rPr>
        <w:t>乔木纯林面积大，亚健康林分面积过半，</w:t>
      </w:r>
      <w:r w:rsidRPr="00883F23">
        <w:rPr>
          <w:rFonts w:ascii="仿宋_GB2312" w:eastAsia="仿宋_GB2312" w:hint="eastAsia"/>
          <w:szCs w:val="32"/>
        </w:rPr>
        <w:t>中幼林比例高</w:t>
      </w:r>
      <w:r w:rsidR="00251554" w:rsidRPr="00883F23">
        <w:rPr>
          <w:rFonts w:ascii="仿宋_GB2312" w:eastAsia="仿宋_GB2312" w:hint="eastAsia"/>
          <w:szCs w:val="32"/>
        </w:rPr>
        <w:t>达63%</w:t>
      </w:r>
      <w:r w:rsidRPr="00883F23">
        <w:rPr>
          <w:rFonts w:ascii="仿宋_GB2312" w:eastAsia="仿宋_GB2312" w:hint="eastAsia"/>
          <w:szCs w:val="32"/>
        </w:rPr>
        <w:t>，森林生态系统相对脆弱且不稳定。</w:t>
      </w:r>
      <w:r w:rsidR="00616A10" w:rsidRPr="00616A10">
        <w:rPr>
          <w:rFonts w:ascii="仿宋_GB2312" w:eastAsia="仿宋_GB2312" w:hint="eastAsia"/>
          <w:szCs w:val="32"/>
        </w:rPr>
        <w:t>草原质量</w:t>
      </w:r>
      <w:r w:rsidR="00B522A1">
        <w:rPr>
          <w:rFonts w:ascii="仿宋_GB2312" w:eastAsia="仿宋_GB2312" w:hint="eastAsia"/>
          <w:szCs w:val="32"/>
        </w:rPr>
        <w:t>总体</w:t>
      </w:r>
      <w:r w:rsidR="00616A10" w:rsidRPr="00616A10">
        <w:rPr>
          <w:rFonts w:ascii="仿宋_GB2312" w:eastAsia="仿宋_GB2312" w:hint="eastAsia"/>
          <w:szCs w:val="32"/>
        </w:rPr>
        <w:t>不高、等级较低，</w:t>
      </w:r>
      <w:r w:rsidR="00616A10">
        <w:rPr>
          <w:rFonts w:ascii="仿宋_GB2312" w:eastAsia="仿宋_GB2312" w:hint="eastAsia"/>
          <w:szCs w:val="32"/>
        </w:rPr>
        <w:t>生态承载</w:t>
      </w:r>
      <w:r w:rsidR="00616A10">
        <w:rPr>
          <w:rFonts w:ascii="仿宋_GB2312" w:eastAsia="仿宋_GB2312"/>
          <w:szCs w:val="32"/>
        </w:rPr>
        <w:lastRenderedPageBreak/>
        <w:t>压力</w:t>
      </w:r>
      <w:r w:rsidR="00616A10">
        <w:rPr>
          <w:rFonts w:ascii="仿宋_GB2312" w:eastAsia="仿宋_GB2312" w:hint="eastAsia"/>
          <w:szCs w:val="32"/>
        </w:rPr>
        <w:t>较重</w:t>
      </w:r>
      <w:r w:rsidR="00616A10">
        <w:rPr>
          <w:rFonts w:ascii="仿宋_GB2312" w:eastAsia="仿宋_GB2312"/>
          <w:szCs w:val="32"/>
        </w:rPr>
        <w:t>，</w:t>
      </w:r>
      <w:r w:rsidRPr="00883F23">
        <w:rPr>
          <w:rFonts w:ascii="仿宋_GB2312" w:eastAsia="仿宋_GB2312" w:hint="eastAsia"/>
          <w:szCs w:val="32"/>
        </w:rPr>
        <w:t>近70%的草原存在不同程度的退化，</w:t>
      </w:r>
      <w:r w:rsidR="00616A10" w:rsidRPr="00616A10">
        <w:rPr>
          <w:rFonts w:ascii="仿宋_GB2312" w:eastAsia="仿宋_GB2312" w:hint="eastAsia"/>
          <w:szCs w:val="32"/>
        </w:rPr>
        <w:t>治理难度大</w:t>
      </w:r>
      <w:r w:rsidRPr="00883F23">
        <w:rPr>
          <w:rFonts w:ascii="仿宋_GB2312" w:eastAsia="仿宋_GB2312" w:hint="eastAsia"/>
          <w:szCs w:val="32"/>
        </w:rPr>
        <w:t>。河西等地区荒漠生态系统敏感性强且自动调节能力不强，</w:t>
      </w:r>
      <w:r w:rsidR="002649D4" w:rsidRPr="00883F23">
        <w:rPr>
          <w:rFonts w:ascii="仿宋_GB2312" w:eastAsia="仿宋_GB2312" w:hint="eastAsia"/>
          <w:szCs w:val="32"/>
        </w:rPr>
        <w:t>土地荒漠化</w:t>
      </w:r>
      <w:r w:rsidR="002649D4" w:rsidRPr="00883F23">
        <w:rPr>
          <w:rFonts w:ascii="仿宋_GB2312" w:eastAsia="仿宋_GB2312"/>
          <w:szCs w:val="32"/>
        </w:rPr>
        <w:t>沙化趋势</w:t>
      </w:r>
      <w:r w:rsidR="002649D4" w:rsidRPr="00883F23">
        <w:rPr>
          <w:rFonts w:ascii="仿宋_GB2312" w:eastAsia="仿宋_GB2312" w:hint="eastAsia"/>
          <w:szCs w:val="32"/>
        </w:rPr>
        <w:t>尚</w:t>
      </w:r>
      <w:r w:rsidRPr="00883F23">
        <w:rPr>
          <w:rFonts w:ascii="仿宋_GB2312" w:eastAsia="仿宋_GB2312" w:hint="eastAsia"/>
          <w:szCs w:val="32"/>
        </w:rPr>
        <w:t>未得到</w:t>
      </w:r>
      <w:r w:rsidR="00EF619D" w:rsidRPr="00883F23">
        <w:rPr>
          <w:rFonts w:ascii="仿宋_GB2312" w:eastAsia="仿宋_GB2312" w:hint="eastAsia"/>
          <w:szCs w:val="32"/>
        </w:rPr>
        <w:t>根本</w:t>
      </w:r>
      <w:r w:rsidR="00EF619D" w:rsidRPr="00883F23">
        <w:rPr>
          <w:rFonts w:ascii="仿宋_GB2312" w:eastAsia="仿宋_GB2312"/>
          <w:szCs w:val="32"/>
        </w:rPr>
        <w:t>遏制</w:t>
      </w:r>
      <w:r w:rsidRPr="00883F23">
        <w:rPr>
          <w:rFonts w:ascii="仿宋_GB2312" w:eastAsia="仿宋_GB2312" w:hint="eastAsia"/>
          <w:szCs w:val="32"/>
        </w:rPr>
        <w:t>。部分</w:t>
      </w:r>
      <w:r w:rsidR="003154EA" w:rsidRPr="00883F23">
        <w:rPr>
          <w:rFonts w:ascii="仿宋_GB2312" w:eastAsia="仿宋_GB2312" w:hint="eastAsia"/>
          <w:szCs w:val="32"/>
        </w:rPr>
        <w:t>湿地生态补水困难，</w:t>
      </w:r>
      <w:r w:rsidRPr="00883F23">
        <w:rPr>
          <w:rFonts w:ascii="仿宋_GB2312" w:eastAsia="仿宋_GB2312" w:hint="eastAsia"/>
          <w:szCs w:val="32"/>
        </w:rPr>
        <w:t>生物多样性降低</w:t>
      </w:r>
      <w:r w:rsidR="00BD7D26" w:rsidRPr="00883F23">
        <w:rPr>
          <w:rFonts w:ascii="仿宋_GB2312" w:eastAsia="仿宋_GB2312" w:hint="eastAsia"/>
          <w:szCs w:val="32"/>
        </w:rPr>
        <w:t>，涵养调蓄水资源功能弱化</w:t>
      </w:r>
      <w:r w:rsidRPr="00883F23">
        <w:rPr>
          <w:rFonts w:ascii="仿宋_GB2312" w:eastAsia="仿宋_GB2312" w:hint="eastAsia"/>
          <w:szCs w:val="32"/>
        </w:rPr>
        <w:t>。</w:t>
      </w:r>
    </w:p>
    <w:p w14:paraId="23C21A41" w14:textId="73544202" w:rsidR="00D92917" w:rsidRPr="00883F23" w:rsidRDefault="00D92917" w:rsidP="00726250">
      <w:pPr>
        <w:spacing w:line="560" w:lineRule="exact"/>
        <w:ind w:firstLineChars="200" w:firstLine="643"/>
        <w:rPr>
          <w:rFonts w:ascii="仿宋_GB2312" w:eastAsia="仿宋_GB2312"/>
          <w:szCs w:val="32"/>
        </w:rPr>
      </w:pPr>
      <w:r w:rsidRPr="00883F23">
        <w:rPr>
          <w:rFonts w:ascii="仿宋_GB2312" w:eastAsia="仿宋_GB2312" w:hint="eastAsia"/>
          <w:b/>
          <w:szCs w:val="32"/>
        </w:rPr>
        <w:t>林草生态保护修复任务依然繁重。</w:t>
      </w:r>
      <w:r w:rsidRPr="00883F23">
        <w:rPr>
          <w:rFonts w:ascii="仿宋_GB2312" w:eastAsia="仿宋_GB2312" w:hint="eastAsia"/>
          <w:szCs w:val="32"/>
        </w:rPr>
        <w:t>全省资源保护与经济发展之间的矛盾依然突出，不合理的开发利用活动挤占</w:t>
      </w:r>
      <w:r w:rsidR="00690E9D" w:rsidRPr="00883F23">
        <w:rPr>
          <w:rFonts w:ascii="仿宋_GB2312" w:eastAsia="仿宋_GB2312" w:hint="eastAsia"/>
          <w:szCs w:val="32"/>
        </w:rPr>
        <w:t>、</w:t>
      </w:r>
      <w:r w:rsidRPr="00883F23">
        <w:rPr>
          <w:rFonts w:ascii="仿宋_GB2312" w:eastAsia="仿宋_GB2312" w:hint="eastAsia"/>
          <w:szCs w:val="32"/>
        </w:rPr>
        <w:t>破坏林草生态空间等问题仍时有发生。</w:t>
      </w:r>
      <w:r w:rsidR="00951596" w:rsidRPr="00951596">
        <w:rPr>
          <w:rFonts w:ascii="仿宋_GB2312" w:eastAsia="仿宋_GB2312" w:hint="eastAsia"/>
          <w:szCs w:val="32"/>
        </w:rPr>
        <w:t>草原资源和环境承受的压力较大，与新时代草原保护修复工作要求仍存在较大差距。</w:t>
      </w:r>
      <w:r w:rsidRPr="00883F23">
        <w:rPr>
          <w:rFonts w:ascii="仿宋_GB2312" w:eastAsia="仿宋_GB2312" w:hint="eastAsia"/>
          <w:szCs w:val="32"/>
        </w:rPr>
        <w:t>自然保护地</w:t>
      </w:r>
      <w:r w:rsidR="006A57C8">
        <w:rPr>
          <w:rFonts w:ascii="仿宋_GB2312" w:eastAsia="仿宋_GB2312" w:hint="eastAsia"/>
          <w:szCs w:val="32"/>
        </w:rPr>
        <w:t>交叉重叠</w:t>
      </w:r>
      <w:r w:rsidR="006A57C8">
        <w:rPr>
          <w:rFonts w:ascii="仿宋_GB2312" w:eastAsia="仿宋_GB2312"/>
          <w:szCs w:val="32"/>
        </w:rPr>
        <w:t>、多头管理、历史遗漏问题突出，</w:t>
      </w:r>
      <w:r w:rsidRPr="00883F23">
        <w:rPr>
          <w:rFonts w:ascii="仿宋_GB2312" w:eastAsia="仿宋_GB2312" w:hint="eastAsia"/>
          <w:szCs w:val="32"/>
        </w:rPr>
        <w:t>森林火灾隐患、松材线虫病等林业有害生物和草原鼠虫害防控形势依然严峻。</w:t>
      </w:r>
    </w:p>
    <w:p w14:paraId="6876003C" w14:textId="6001B97E" w:rsidR="00D92917" w:rsidRPr="00883F23" w:rsidRDefault="00D92917" w:rsidP="00726250">
      <w:pPr>
        <w:spacing w:line="560" w:lineRule="exact"/>
        <w:ind w:firstLineChars="200" w:firstLine="643"/>
        <w:rPr>
          <w:rFonts w:ascii="仿宋_GB2312" w:eastAsia="仿宋_GB2312"/>
          <w:szCs w:val="32"/>
        </w:rPr>
      </w:pPr>
      <w:r w:rsidRPr="00883F23">
        <w:rPr>
          <w:rFonts w:ascii="仿宋_GB2312" w:eastAsia="仿宋_GB2312" w:hint="eastAsia"/>
          <w:b/>
          <w:szCs w:val="32"/>
        </w:rPr>
        <w:t>气候干旱和水资源</w:t>
      </w:r>
      <w:r w:rsidR="00DF6CA6">
        <w:rPr>
          <w:rFonts w:ascii="仿宋_GB2312" w:eastAsia="仿宋_GB2312" w:hint="eastAsia"/>
          <w:b/>
          <w:szCs w:val="32"/>
        </w:rPr>
        <w:t>缺乏</w:t>
      </w:r>
      <w:r w:rsidRPr="00883F23">
        <w:rPr>
          <w:rFonts w:ascii="仿宋_GB2312" w:eastAsia="仿宋_GB2312" w:hint="eastAsia"/>
          <w:b/>
          <w:szCs w:val="32"/>
        </w:rPr>
        <w:t>制约林草发展</w:t>
      </w:r>
      <w:r w:rsidRPr="00883F23">
        <w:rPr>
          <w:rFonts w:ascii="仿宋_GB2312" w:eastAsia="仿宋_GB2312" w:hint="eastAsia"/>
          <w:szCs w:val="32"/>
        </w:rPr>
        <w:t>。</w:t>
      </w:r>
      <w:r w:rsidR="00251554" w:rsidRPr="00883F23">
        <w:rPr>
          <w:rFonts w:ascii="仿宋_GB2312" w:eastAsia="仿宋_GB2312" w:hint="eastAsia"/>
          <w:szCs w:val="32"/>
        </w:rPr>
        <w:t>全省</w:t>
      </w:r>
      <w:r w:rsidRPr="00883F23">
        <w:rPr>
          <w:rFonts w:ascii="仿宋_GB2312" w:eastAsia="仿宋_GB2312" w:hint="eastAsia"/>
          <w:szCs w:val="32"/>
        </w:rPr>
        <w:t>自然降水稀少，时空分布不均，水资源总量短缺，生态用水保障难度大，特别是河西地区和黄土高原地区，生态建设受水资源不足影响尤为突出</w:t>
      </w:r>
      <w:r w:rsidR="003154EA" w:rsidRPr="00883F23">
        <w:rPr>
          <w:rFonts w:ascii="仿宋_GB2312" w:eastAsia="仿宋_GB2312" w:hint="eastAsia"/>
          <w:szCs w:val="32"/>
        </w:rPr>
        <w:t>，现有植被存在较大退化风险。</w:t>
      </w:r>
      <w:r w:rsidRPr="00883F23">
        <w:rPr>
          <w:rFonts w:ascii="仿宋_GB2312" w:eastAsia="仿宋_GB2312" w:hint="eastAsia"/>
          <w:szCs w:val="32"/>
        </w:rPr>
        <w:t>水资源</w:t>
      </w:r>
      <w:r w:rsidR="00D37C70" w:rsidRPr="00883F23">
        <w:rPr>
          <w:rFonts w:ascii="仿宋_GB2312" w:eastAsia="仿宋_GB2312" w:hint="eastAsia"/>
          <w:szCs w:val="32"/>
        </w:rPr>
        <w:t>刚性</w:t>
      </w:r>
      <w:r w:rsidRPr="00883F23">
        <w:rPr>
          <w:rFonts w:ascii="仿宋_GB2312" w:eastAsia="仿宋_GB2312" w:hint="eastAsia"/>
          <w:szCs w:val="32"/>
        </w:rPr>
        <w:t>约束</w:t>
      </w:r>
      <w:r w:rsidR="009D501C" w:rsidRPr="00883F23">
        <w:rPr>
          <w:rFonts w:ascii="仿宋_GB2312" w:eastAsia="仿宋_GB2312" w:hint="eastAsia"/>
          <w:szCs w:val="32"/>
        </w:rPr>
        <w:t>倒</w:t>
      </w:r>
      <w:proofErr w:type="gramStart"/>
      <w:r w:rsidR="009D501C" w:rsidRPr="00883F23">
        <w:rPr>
          <w:rFonts w:ascii="仿宋_GB2312" w:eastAsia="仿宋_GB2312" w:hint="eastAsia"/>
          <w:szCs w:val="32"/>
        </w:rPr>
        <w:t>逼加快</w:t>
      </w:r>
      <w:proofErr w:type="gramEnd"/>
      <w:r w:rsidRPr="00883F23">
        <w:rPr>
          <w:rFonts w:ascii="仿宋_GB2312" w:eastAsia="仿宋_GB2312" w:hint="eastAsia"/>
          <w:szCs w:val="32"/>
        </w:rPr>
        <w:t>调整绿化方式，</w:t>
      </w:r>
      <w:r w:rsidR="00690E9D" w:rsidRPr="00883F23">
        <w:rPr>
          <w:rFonts w:ascii="仿宋_GB2312" w:eastAsia="仿宋_GB2312" w:hint="eastAsia"/>
          <w:szCs w:val="32"/>
        </w:rPr>
        <w:t>合理选择</w:t>
      </w:r>
      <w:r w:rsidR="00690E9D" w:rsidRPr="00883F23">
        <w:rPr>
          <w:rFonts w:ascii="仿宋_GB2312" w:eastAsia="仿宋_GB2312"/>
          <w:szCs w:val="32"/>
        </w:rPr>
        <w:t>树</w:t>
      </w:r>
      <w:r w:rsidR="00690E9D" w:rsidRPr="00883F23">
        <w:rPr>
          <w:rFonts w:ascii="仿宋_GB2312" w:eastAsia="仿宋_GB2312" w:hint="eastAsia"/>
          <w:szCs w:val="32"/>
        </w:rPr>
        <w:t>种</w:t>
      </w:r>
      <w:r w:rsidR="00690E9D" w:rsidRPr="00883F23">
        <w:rPr>
          <w:rFonts w:ascii="仿宋_GB2312" w:eastAsia="仿宋_GB2312"/>
          <w:szCs w:val="32"/>
        </w:rPr>
        <w:t>草种</w:t>
      </w:r>
      <w:r w:rsidR="00DF6CA6">
        <w:rPr>
          <w:rFonts w:ascii="仿宋_GB2312" w:eastAsia="仿宋_GB2312" w:hint="eastAsia"/>
          <w:szCs w:val="32"/>
        </w:rPr>
        <w:t>，科学开展造林绿化</w:t>
      </w:r>
      <w:r w:rsidRPr="00883F23">
        <w:rPr>
          <w:rFonts w:ascii="仿宋_GB2312" w:eastAsia="仿宋_GB2312" w:hint="eastAsia"/>
          <w:szCs w:val="32"/>
        </w:rPr>
        <w:t>。</w:t>
      </w:r>
    </w:p>
    <w:p w14:paraId="11F3E8B9" w14:textId="4D10B5FF" w:rsidR="00D92917" w:rsidRPr="00883F23" w:rsidRDefault="00D92917" w:rsidP="00726250">
      <w:pPr>
        <w:spacing w:line="560" w:lineRule="exact"/>
        <w:ind w:firstLineChars="200" w:firstLine="643"/>
        <w:rPr>
          <w:rFonts w:ascii="仿宋_GB2312" w:eastAsia="仿宋_GB2312"/>
          <w:szCs w:val="32"/>
        </w:rPr>
      </w:pPr>
      <w:r w:rsidRPr="00883F23">
        <w:rPr>
          <w:rFonts w:ascii="仿宋_GB2312" w:eastAsia="仿宋_GB2312" w:hint="eastAsia"/>
          <w:b/>
          <w:szCs w:val="32"/>
        </w:rPr>
        <w:t>林草基础支撑能力</w:t>
      </w:r>
      <w:r w:rsidR="00DF6CA6">
        <w:rPr>
          <w:rFonts w:ascii="仿宋_GB2312" w:eastAsia="仿宋_GB2312" w:hint="eastAsia"/>
          <w:b/>
          <w:szCs w:val="32"/>
        </w:rPr>
        <w:t>相对薄弱</w:t>
      </w:r>
      <w:r w:rsidRPr="00883F23">
        <w:rPr>
          <w:rFonts w:ascii="仿宋_GB2312" w:eastAsia="仿宋_GB2312" w:hint="eastAsia"/>
          <w:szCs w:val="32"/>
        </w:rPr>
        <w:t>。全省森林草原应急防火道路、管护站点用房及有害生物防治等基础设施建设方面短板突出。生态保护修复基础研究薄弱，科技成果转移转化水平</w:t>
      </w:r>
      <w:r w:rsidR="00F3455A">
        <w:rPr>
          <w:rFonts w:ascii="仿宋_GB2312" w:eastAsia="仿宋_GB2312" w:hint="eastAsia"/>
          <w:szCs w:val="32"/>
        </w:rPr>
        <w:t>较</w:t>
      </w:r>
      <w:r w:rsidRPr="00883F23">
        <w:rPr>
          <w:rFonts w:ascii="仿宋_GB2312" w:eastAsia="仿宋_GB2312" w:hint="eastAsia"/>
          <w:szCs w:val="32"/>
        </w:rPr>
        <w:t>低，科技服务平台体系不健全，支撑生态保护和修复的调查、监测、评价、预警等能力</w:t>
      </w:r>
      <w:r w:rsidR="00BB0D4B">
        <w:rPr>
          <w:rFonts w:ascii="仿宋_GB2312" w:eastAsia="仿宋_GB2312" w:hint="eastAsia"/>
          <w:szCs w:val="32"/>
        </w:rPr>
        <w:t>总体</w:t>
      </w:r>
      <w:r w:rsidR="00BB0D4B">
        <w:rPr>
          <w:rFonts w:ascii="仿宋_GB2312" w:eastAsia="仿宋_GB2312"/>
          <w:szCs w:val="32"/>
        </w:rPr>
        <w:t>不强</w:t>
      </w:r>
      <w:r w:rsidRPr="00883F23">
        <w:rPr>
          <w:rFonts w:ascii="仿宋_GB2312" w:eastAsia="仿宋_GB2312" w:hint="eastAsia"/>
          <w:szCs w:val="32"/>
        </w:rPr>
        <w:t>。</w:t>
      </w:r>
    </w:p>
    <w:p w14:paraId="6F81A576" w14:textId="7584C558" w:rsidR="007B7B8E" w:rsidRPr="00883F23" w:rsidRDefault="007B7B8E" w:rsidP="00726250">
      <w:pPr>
        <w:spacing w:line="560" w:lineRule="exact"/>
        <w:ind w:firstLineChars="200" w:firstLine="643"/>
        <w:rPr>
          <w:rFonts w:ascii="仿宋_GB2312" w:eastAsia="仿宋_GB2312"/>
          <w:szCs w:val="30"/>
        </w:rPr>
      </w:pPr>
      <w:r w:rsidRPr="00883F23">
        <w:rPr>
          <w:rFonts w:ascii="仿宋_GB2312" w:eastAsia="仿宋_GB2312" w:hint="eastAsia"/>
          <w:b/>
          <w:szCs w:val="30"/>
        </w:rPr>
        <w:t>生态产业</w:t>
      </w:r>
      <w:r w:rsidR="002649D4" w:rsidRPr="00883F23">
        <w:rPr>
          <w:rFonts w:ascii="仿宋_GB2312" w:eastAsia="仿宋_GB2312" w:hint="eastAsia"/>
          <w:b/>
          <w:szCs w:val="30"/>
        </w:rPr>
        <w:t>转型升级缓慢</w:t>
      </w:r>
      <w:r w:rsidRPr="00883F23">
        <w:rPr>
          <w:rFonts w:ascii="仿宋_GB2312" w:eastAsia="仿宋_GB2312" w:hint="eastAsia"/>
          <w:kern w:val="0"/>
          <w:szCs w:val="30"/>
        </w:rPr>
        <w:t>。</w:t>
      </w:r>
      <w:r w:rsidR="00971753" w:rsidRPr="00883F23">
        <w:rPr>
          <w:rFonts w:ascii="仿宋_GB2312" w:eastAsia="仿宋_GB2312" w:hint="eastAsia"/>
          <w:szCs w:val="30"/>
        </w:rPr>
        <w:t>促进林草产业发展的长效机制尚未全面形成，林草</w:t>
      </w:r>
      <w:r w:rsidR="00971753" w:rsidRPr="00883F23">
        <w:rPr>
          <w:rFonts w:ascii="仿宋_GB2312" w:eastAsia="仿宋_GB2312"/>
          <w:szCs w:val="30"/>
        </w:rPr>
        <w:t>生态产业结构不尽合理</w:t>
      </w:r>
      <w:r w:rsidR="00971753" w:rsidRPr="00883F23">
        <w:rPr>
          <w:rFonts w:ascii="仿宋_GB2312" w:eastAsia="仿宋_GB2312" w:hint="eastAsia"/>
          <w:szCs w:val="30"/>
        </w:rPr>
        <w:t>，</w:t>
      </w:r>
      <w:r w:rsidR="00971753" w:rsidRPr="00883F23">
        <w:rPr>
          <w:rFonts w:ascii="仿宋_GB2312" w:eastAsia="仿宋_GB2312"/>
          <w:szCs w:val="30"/>
        </w:rPr>
        <w:t>经营规模</w:t>
      </w:r>
      <w:r w:rsidR="00971753" w:rsidRPr="00883F23">
        <w:rPr>
          <w:rFonts w:ascii="仿宋_GB2312" w:eastAsia="仿宋_GB2312" w:hint="eastAsia"/>
          <w:szCs w:val="30"/>
        </w:rPr>
        <w:t>“松、散、小”</w:t>
      </w:r>
      <w:proofErr w:type="gramStart"/>
      <w:r w:rsidR="00971753" w:rsidRPr="00883F23">
        <w:rPr>
          <w:rFonts w:ascii="仿宋_GB2312" w:eastAsia="仿宋_GB2312"/>
          <w:szCs w:val="30"/>
        </w:rPr>
        <w:t>且活力</w:t>
      </w:r>
      <w:proofErr w:type="gramEnd"/>
      <w:r w:rsidR="00971753" w:rsidRPr="00883F23">
        <w:rPr>
          <w:rFonts w:ascii="仿宋_GB2312" w:eastAsia="仿宋_GB2312"/>
          <w:szCs w:val="30"/>
        </w:rPr>
        <w:t>不足，</w:t>
      </w:r>
      <w:r w:rsidR="00971753" w:rsidRPr="00883F23">
        <w:rPr>
          <w:rFonts w:ascii="仿宋_GB2312" w:eastAsia="仿宋_GB2312" w:hint="eastAsia"/>
          <w:szCs w:val="30"/>
        </w:rPr>
        <w:t>林草资源产业开发优势没有充分挖掘出来</w:t>
      </w:r>
      <w:r w:rsidR="00C367CC">
        <w:rPr>
          <w:rFonts w:ascii="仿宋_GB2312" w:eastAsia="仿宋_GB2312" w:hint="eastAsia"/>
          <w:szCs w:val="30"/>
        </w:rPr>
        <w:t>，</w:t>
      </w:r>
      <w:r w:rsidR="00971753" w:rsidRPr="00883F23">
        <w:rPr>
          <w:rFonts w:ascii="仿宋_GB2312" w:eastAsia="仿宋_GB2312" w:hint="eastAsia"/>
          <w:szCs w:val="30"/>
        </w:rPr>
        <w:t>初级</w:t>
      </w:r>
      <w:r w:rsidR="00971753" w:rsidRPr="00883F23">
        <w:rPr>
          <w:rFonts w:ascii="仿宋_GB2312" w:eastAsia="仿宋_GB2312"/>
          <w:szCs w:val="30"/>
        </w:rPr>
        <w:t>产</w:t>
      </w:r>
      <w:r w:rsidR="00971753" w:rsidRPr="00883F23">
        <w:rPr>
          <w:rFonts w:ascii="仿宋_GB2312" w:eastAsia="仿宋_GB2312"/>
          <w:szCs w:val="30"/>
        </w:rPr>
        <w:lastRenderedPageBreak/>
        <w:t>品多，</w:t>
      </w:r>
      <w:r w:rsidR="00971753" w:rsidRPr="00883F23">
        <w:rPr>
          <w:rFonts w:ascii="仿宋_GB2312" w:eastAsia="仿宋_GB2312" w:hint="eastAsia"/>
          <w:szCs w:val="30"/>
        </w:rPr>
        <w:t>精深加工等</w:t>
      </w:r>
      <w:r w:rsidR="00971753" w:rsidRPr="00883F23">
        <w:rPr>
          <w:rFonts w:ascii="仿宋_GB2312" w:eastAsia="仿宋_GB2312"/>
          <w:szCs w:val="30"/>
        </w:rPr>
        <w:t>产业链条</w:t>
      </w:r>
      <w:r w:rsidR="00971753" w:rsidRPr="00883F23">
        <w:rPr>
          <w:rFonts w:ascii="仿宋_GB2312" w:eastAsia="仿宋_GB2312" w:hint="eastAsia"/>
          <w:szCs w:val="30"/>
        </w:rPr>
        <w:t>短</w:t>
      </w:r>
      <w:r w:rsidR="00971753" w:rsidRPr="00883F23">
        <w:rPr>
          <w:rFonts w:ascii="仿宋_GB2312" w:eastAsia="仿宋_GB2312"/>
          <w:szCs w:val="30"/>
        </w:rPr>
        <w:t>，品牌建设滞后，</w:t>
      </w:r>
      <w:r w:rsidR="00971753" w:rsidRPr="00883F23">
        <w:rPr>
          <w:rFonts w:ascii="仿宋_GB2312" w:eastAsia="仿宋_GB2312" w:hint="eastAsia"/>
          <w:szCs w:val="30"/>
        </w:rPr>
        <w:t>大型</w:t>
      </w:r>
      <w:r w:rsidR="00971753" w:rsidRPr="00883F23">
        <w:rPr>
          <w:rFonts w:ascii="仿宋_GB2312" w:eastAsia="仿宋_GB2312"/>
          <w:szCs w:val="30"/>
        </w:rPr>
        <w:t>龙头企业缺乏，带动效应</w:t>
      </w:r>
      <w:r w:rsidR="00971753" w:rsidRPr="00883F23">
        <w:rPr>
          <w:rFonts w:ascii="仿宋_GB2312" w:eastAsia="仿宋_GB2312" w:hint="eastAsia"/>
          <w:szCs w:val="30"/>
        </w:rPr>
        <w:t>偏弱</w:t>
      </w:r>
      <w:r w:rsidR="00971753" w:rsidRPr="00883F23">
        <w:rPr>
          <w:rFonts w:ascii="仿宋_GB2312" w:eastAsia="仿宋_GB2312"/>
          <w:szCs w:val="30"/>
        </w:rPr>
        <w:t>，</w:t>
      </w:r>
      <w:r w:rsidR="00971753" w:rsidRPr="00883F23">
        <w:rPr>
          <w:rFonts w:ascii="仿宋_GB2312" w:eastAsia="仿宋_GB2312" w:hint="eastAsia"/>
          <w:szCs w:val="30"/>
        </w:rPr>
        <w:t>市场</w:t>
      </w:r>
      <w:r w:rsidR="00971753" w:rsidRPr="00883F23">
        <w:rPr>
          <w:rFonts w:ascii="仿宋_GB2312" w:eastAsia="仿宋_GB2312"/>
          <w:szCs w:val="30"/>
        </w:rPr>
        <w:t>竞争力不强</w:t>
      </w:r>
      <w:r w:rsidRPr="00883F23">
        <w:rPr>
          <w:rFonts w:ascii="仿宋_GB2312" w:eastAsia="仿宋_GB2312"/>
          <w:szCs w:val="30"/>
        </w:rPr>
        <w:t>。</w:t>
      </w:r>
    </w:p>
    <w:p w14:paraId="5533BC66" w14:textId="1913AD04" w:rsidR="00D92917" w:rsidRPr="00883F23" w:rsidRDefault="00D92917" w:rsidP="00726250">
      <w:pPr>
        <w:spacing w:line="560" w:lineRule="exact"/>
        <w:ind w:firstLineChars="200" w:firstLine="643"/>
        <w:rPr>
          <w:rFonts w:ascii="仿宋_GB2312" w:eastAsia="仿宋_GB2312"/>
          <w:szCs w:val="32"/>
        </w:rPr>
      </w:pPr>
      <w:r w:rsidRPr="00883F23">
        <w:rPr>
          <w:rFonts w:ascii="仿宋_GB2312" w:eastAsia="仿宋_GB2312" w:hint="eastAsia"/>
          <w:b/>
          <w:szCs w:val="32"/>
        </w:rPr>
        <w:t>生态建设多元化投入机制尚未</w:t>
      </w:r>
      <w:r w:rsidR="00031B5A">
        <w:rPr>
          <w:rFonts w:ascii="仿宋_GB2312" w:eastAsia="仿宋_GB2312" w:hint="eastAsia"/>
          <w:b/>
          <w:szCs w:val="32"/>
        </w:rPr>
        <w:t>有效</w:t>
      </w:r>
      <w:r w:rsidRPr="00883F23">
        <w:rPr>
          <w:rFonts w:ascii="仿宋_GB2312" w:eastAsia="仿宋_GB2312" w:hint="eastAsia"/>
          <w:b/>
          <w:szCs w:val="32"/>
        </w:rPr>
        <w:t>建立。</w:t>
      </w:r>
      <w:r w:rsidR="00FD11A6" w:rsidRPr="00883F23">
        <w:rPr>
          <w:rFonts w:ascii="仿宋_GB2312" w:eastAsia="仿宋_GB2312" w:hint="eastAsia"/>
          <w:szCs w:val="32"/>
        </w:rPr>
        <w:t>全</w:t>
      </w:r>
      <w:r w:rsidRPr="00883F23">
        <w:rPr>
          <w:rFonts w:ascii="仿宋_GB2312" w:eastAsia="仿宋_GB2312" w:hint="eastAsia"/>
          <w:szCs w:val="32"/>
        </w:rPr>
        <w:t>省地方财政困难，林草工程建设仍以中央投入为主，投资渠道较为单一，资金投入整体不足。</w:t>
      </w:r>
      <w:r w:rsidR="00FD11A6" w:rsidRPr="00883F23">
        <w:rPr>
          <w:rFonts w:ascii="仿宋_GB2312" w:eastAsia="仿宋_GB2312" w:hint="eastAsia"/>
          <w:szCs w:val="32"/>
        </w:rPr>
        <w:t>生态产品价值实现有效途径缺乏，社会资本进入意愿不强。</w:t>
      </w:r>
      <w:r w:rsidRPr="00883F23">
        <w:rPr>
          <w:rFonts w:ascii="仿宋_GB2312" w:eastAsia="仿宋_GB2312" w:hint="eastAsia"/>
          <w:szCs w:val="32"/>
        </w:rPr>
        <w:t>生态保护补偿机制仍不够完善，</w:t>
      </w:r>
      <w:r w:rsidR="00FD11A6" w:rsidRPr="00883F23">
        <w:rPr>
          <w:rFonts w:ascii="仿宋_GB2312" w:eastAsia="仿宋_GB2312" w:hint="eastAsia"/>
          <w:szCs w:val="32"/>
        </w:rPr>
        <w:t>森林补偿标准不够高，湿地补偿范围</w:t>
      </w:r>
      <w:r w:rsidR="0096726B">
        <w:rPr>
          <w:rFonts w:ascii="仿宋_GB2312" w:eastAsia="仿宋_GB2312" w:hint="eastAsia"/>
          <w:szCs w:val="32"/>
        </w:rPr>
        <w:t>相对</w:t>
      </w:r>
      <w:r w:rsidR="0096726B" w:rsidRPr="00883F23">
        <w:rPr>
          <w:rFonts w:ascii="仿宋_GB2312" w:eastAsia="仿宋_GB2312" w:hint="eastAsia"/>
          <w:szCs w:val="32"/>
        </w:rPr>
        <w:t>窄</w:t>
      </w:r>
      <w:r w:rsidR="00FD11A6" w:rsidRPr="00883F23">
        <w:rPr>
          <w:rFonts w:ascii="仿宋_GB2312" w:eastAsia="仿宋_GB2312" w:hint="eastAsia"/>
          <w:szCs w:val="32"/>
        </w:rPr>
        <w:t>，</w:t>
      </w:r>
      <w:r w:rsidR="002F1FB7" w:rsidRPr="00883F23">
        <w:rPr>
          <w:rFonts w:ascii="仿宋_GB2312" w:eastAsia="仿宋_GB2312" w:hint="eastAsia"/>
          <w:szCs w:val="32"/>
        </w:rPr>
        <w:t>林</w:t>
      </w:r>
      <w:r w:rsidR="00FD11A6" w:rsidRPr="00883F23">
        <w:rPr>
          <w:rFonts w:ascii="仿宋_GB2312" w:eastAsia="仿宋_GB2312" w:hint="eastAsia"/>
          <w:szCs w:val="32"/>
        </w:rPr>
        <w:t>草投融资难的问题尚未有效解决。</w:t>
      </w:r>
    </w:p>
    <w:p w14:paraId="15D3CADC" w14:textId="1522D2AD" w:rsidR="00397CC6" w:rsidRPr="00883F23" w:rsidRDefault="00D92917" w:rsidP="00726250">
      <w:pPr>
        <w:spacing w:line="560" w:lineRule="exact"/>
        <w:ind w:firstLineChars="200" w:firstLine="643"/>
        <w:rPr>
          <w:rFonts w:ascii="仿宋_GB2312" w:eastAsia="仿宋_GB2312"/>
          <w:szCs w:val="30"/>
        </w:rPr>
      </w:pPr>
      <w:r w:rsidRPr="00883F23">
        <w:rPr>
          <w:rFonts w:ascii="仿宋_GB2312" w:eastAsia="仿宋_GB2312" w:hint="eastAsia"/>
          <w:b/>
          <w:szCs w:val="32"/>
        </w:rPr>
        <w:t>管理体制机制与林业草原高质量发展要求还不</w:t>
      </w:r>
      <w:r w:rsidR="00F3455A">
        <w:rPr>
          <w:rFonts w:ascii="仿宋_GB2312" w:eastAsia="仿宋_GB2312" w:hint="eastAsia"/>
          <w:b/>
          <w:szCs w:val="32"/>
        </w:rPr>
        <w:t>相</w:t>
      </w:r>
      <w:r w:rsidRPr="00883F23">
        <w:rPr>
          <w:rFonts w:ascii="仿宋_GB2312" w:eastAsia="仿宋_GB2312" w:hint="eastAsia"/>
          <w:b/>
          <w:szCs w:val="32"/>
        </w:rPr>
        <w:t>适应</w:t>
      </w:r>
      <w:r w:rsidRPr="00883F23">
        <w:rPr>
          <w:rFonts w:ascii="仿宋_GB2312" w:eastAsia="仿宋_GB2312" w:hint="eastAsia"/>
          <w:szCs w:val="32"/>
        </w:rPr>
        <w:t>。</w:t>
      </w:r>
      <w:r w:rsidR="00971753" w:rsidRPr="00883F23">
        <w:rPr>
          <w:rFonts w:ascii="仿宋_GB2312" w:eastAsia="仿宋_GB2312" w:hint="eastAsia"/>
          <w:szCs w:val="32"/>
        </w:rPr>
        <w:t>新一轮机构改革后，全省86个县（区）中54个撤并县（区）级林业机构，管理技术人员分流划转，森林公安队伍整体转隶，面对</w:t>
      </w:r>
      <w:r w:rsidR="00971753" w:rsidRPr="00883F23">
        <w:rPr>
          <w:rFonts w:ascii="仿宋_GB2312" w:eastAsia="仿宋_GB2312"/>
          <w:szCs w:val="32"/>
        </w:rPr>
        <w:t>新</w:t>
      </w:r>
      <w:r w:rsidR="00971753" w:rsidRPr="00883F23">
        <w:rPr>
          <w:rFonts w:ascii="仿宋_GB2312" w:eastAsia="仿宋_GB2312" w:hint="eastAsia"/>
          <w:szCs w:val="32"/>
        </w:rPr>
        <w:t>形势，部分林草</w:t>
      </w:r>
      <w:r w:rsidR="00971753" w:rsidRPr="00883F23">
        <w:rPr>
          <w:rFonts w:ascii="仿宋_GB2312" w:eastAsia="仿宋_GB2312"/>
          <w:szCs w:val="32"/>
        </w:rPr>
        <w:t>部门</w:t>
      </w:r>
      <w:r w:rsidR="00971753" w:rsidRPr="00883F23">
        <w:rPr>
          <w:rFonts w:ascii="仿宋_GB2312" w:eastAsia="仿宋_GB2312" w:hint="eastAsia"/>
          <w:szCs w:val="32"/>
        </w:rPr>
        <w:t>存在</w:t>
      </w:r>
      <w:r w:rsidR="00971753" w:rsidRPr="00883F23">
        <w:rPr>
          <w:rFonts w:ascii="仿宋_GB2312" w:eastAsia="仿宋_GB2312"/>
          <w:szCs w:val="32"/>
        </w:rPr>
        <w:t>惯性</w:t>
      </w:r>
      <w:r w:rsidR="000D434E" w:rsidRPr="00883F23">
        <w:rPr>
          <w:rFonts w:ascii="仿宋_GB2312" w:eastAsia="仿宋_GB2312" w:hint="eastAsia"/>
          <w:szCs w:val="32"/>
        </w:rPr>
        <w:t>工作</w:t>
      </w:r>
      <w:r w:rsidR="00971753" w:rsidRPr="00883F23">
        <w:rPr>
          <w:rFonts w:ascii="仿宋_GB2312" w:eastAsia="仿宋_GB2312"/>
          <w:szCs w:val="32"/>
        </w:rPr>
        <w:t>思维</w:t>
      </w:r>
      <w:r w:rsidR="00971753" w:rsidRPr="00883F23">
        <w:rPr>
          <w:rFonts w:ascii="仿宋_GB2312" w:eastAsia="仿宋_GB2312" w:hint="eastAsia"/>
          <w:szCs w:val="32"/>
        </w:rPr>
        <w:t>，角色转换尚</w:t>
      </w:r>
      <w:r w:rsidR="00971753" w:rsidRPr="00883F23">
        <w:rPr>
          <w:rFonts w:ascii="仿宋_GB2312" w:eastAsia="仿宋_GB2312"/>
          <w:szCs w:val="32"/>
        </w:rPr>
        <w:t>不到位</w:t>
      </w:r>
      <w:r w:rsidR="00971753" w:rsidRPr="00883F23">
        <w:rPr>
          <w:rFonts w:ascii="仿宋_GB2312" w:eastAsia="仿宋_GB2312" w:hint="eastAsia"/>
          <w:szCs w:val="32"/>
        </w:rPr>
        <w:t>，</w:t>
      </w:r>
      <w:r w:rsidR="000D434E" w:rsidRPr="00883F23">
        <w:rPr>
          <w:rFonts w:ascii="仿宋_GB2312" w:eastAsia="仿宋_GB2312" w:hint="eastAsia"/>
          <w:szCs w:val="32"/>
        </w:rPr>
        <w:t>部门</w:t>
      </w:r>
      <w:r w:rsidR="00883F23" w:rsidRPr="00883F23">
        <w:rPr>
          <w:rFonts w:ascii="仿宋_GB2312" w:eastAsia="仿宋_GB2312" w:hint="eastAsia"/>
          <w:szCs w:val="32"/>
        </w:rPr>
        <w:t>工作</w:t>
      </w:r>
      <w:r w:rsidR="00883F23" w:rsidRPr="00883F23">
        <w:rPr>
          <w:rFonts w:ascii="仿宋_GB2312" w:eastAsia="仿宋_GB2312"/>
          <w:szCs w:val="32"/>
        </w:rPr>
        <w:t>合力亟需</w:t>
      </w:r>
      <w:r w:rsidR="00883F23" w:rsidRPr="00883F23">
        <w:rPr>
          <w:rFonts w:ascii="仿宋_GB2312" w:eastAsia="仿宋_GB2312" w:hint="eastAsia"/>
          <w:szCs w:val="32"/>
        </w:rPr>
        <w:t>强化</w:t>
      </w:r>
      <w:r w:rsidR="00883F23">
        <w:rPr>
          <w:rFonts w:ascii="仿宋_GB2312" w:eastAsia="仿宋_GB2312" w:hint="eastAsia"/>
          <w:szCs w:val="32"/>
        </w:rPr>
        <w:t>，</w:t>
      </w:r>
      <w:r w:rsidR="000D434E" w:rsidRPr="00883F23">
        <w:rPr>
          <w:rFonts w:ascii="仿宋_GB2312" w:eastAsia="仿宋_GB2312" w:hint="eastAsia"/>
          <w:szCs w:val="32"/>
        </w:rPr>
        <w:t>日常</w:t>
      </w:r>
      <w:r w:rsidR="00971753" w:rsidRPr="00883F23">
        <w:rPr>
          <w:rFonts w:ascii="仿宋_GB2312" w:eastAsia="仿宋_GB2312" w:hint="eastAsia"/>
          <w:szCs w:val="32"/>
        </w:rPr>
        <w:t>协调</w:t>
      </w:r>
      <w:r w:rsidR="00971753" w:rsidRPr="00883F23">
        <w:rPr>
          <w:rFonts w:ascii="仿宋_GB2312" w:eastAsia="仿宋_GB2312"/>
          <w:szCs w:val="32"/>
        </w:rPr>
        <w:t>机制</w:t>
      </w:r>
      <w:r w:rsidR="00971753" w:rsidRPr="00883F23">
        <w:rPr>
          <w:rFonts w:ascii="仿宋_GB2312" w:eastAsia="仿宋_GB2312" w:hint="eastAsia"/>
          <w:szCs w:val="32"/>
        </w:rPr>
        <w:t>有待</w:t>
      </w:r>
      <w:r w:rsidR="00971753" w:rsidRPr="00883F23">
        <w:rPr>
          <w:rFonts w:ascii="仿宋_GB2312" w:eastAsia="仿宋_GB2312"/>
          <w:szCs w:val="32"/>
        </w:rPr>
        <w:t>健全</w:t>
      </w:r>
      <w:r w:rsidR="00883F23">
        <w:rPr>
          <w:rFonts w:ascii="仿宋_GB2312" w:eastAsia="仿宋_GB2312" w:hint="eastAsia"/>
          <w:szCs w:val="32"/>
        </w:rPr>
        <w:t>。</w:t>
      </w:r>
      <w:r w:rsidR="00883F23" w:rsidRPr="00883F23">
        <w:rPr>
          <w:rFonts w:ascii="仿宋_GB2312" w:eastAsia="仿宋_GB2312"/>
          <w:szCs w:val="30"/>
        </w:rPr>
        <w:t xml:space="preserve"> </w:t>
      </w:r>
    </w:p>
    <w:p w14:paraId="0F8BC907" w14:textId="23650872" w:rsidR="00D63B89" w:rsidRPr="00883F23" w:rsidRDefault="005704DE" w:rsidP="00CC5AFD">
      <w:pPr>
        <w:pStyle w:val="3"/>
        <w:spacing w:beforeLines="50" w:before="217" w:afterLines="50" w:after="217" w:line="560" w:lineRule="exact"/>
        <w:ind w:firstLineChars="0" w:firstLine="320"/>
        <w:jc w:val="center"/>
        <w:rPr>
          <w:rFonts w:asciiTheme="minorEastAsia" w:eastAsiaTheme="minorEastAsia" w:hAnsiTheme="minorEastAsia"/>
          <w:szCs w:val="30"/>
        </w:rPr>
      </w:pPr>
      <w:bookmarkStart w:id="16" w:name="_Toc91750979"/>
      <w:r w:rsidRPr="00883F23">
        <w:rPr>
          <w:rFonts w:asciiTheme="minorEastAsia" w:eastAsiaTheme="minorEastAsia" w:hAnsiTheme="minorEastAsia" w:hint="eastAsia"/>
          <w:szCs w:val="30"/>
        </w:rPr>
        <w:t>第</w:t>
      </w:r>
      <w:r w:rsidR="00256095" w:rsidRPr="00883F23">
        <w:rPr>
          <w:rFonts w:asciiTheme="minorEastAsia" w:eastAsiaTheme="minorEastAsia" w:hAnsiTheme="minorEastAsia" w:hint="eastAsia"/>
          <w:szCs w:val="30"/>
        </w:rPr>
        <w:t>四</w:t>
      </w:r>
      <w:r w:rsidRPr="00883F23">
        <w:rPr>
          <w:rFonts w:asciiTheme="minorEastAsia" w:eastAsiaTheme="minorEastAsia" w:hAnsiTheme="minorEastAsia" w:hint="eastAsia"/>
          <w:szCs w:val="30"/>
        </w:rPr>
        <w:t>节</w:t>
      </w:r>
      <w:r w:rsidRPr="00883F23">
        <w:rPr>
          <w:rFonts w:asciiTheme="minorEastAsia" w:eastAsiaTheme="minorEastAsia" w:hAnsiTheme="minorEastAsia"/>
          <w:szCs w:val="30"/>
        </w:rPr>
        <w:t xml:space="preserve"> </w:t>
      </w:r>
      <w:r w:rsidR="00645087">
        <w:rPr>
          <w:rFonts w:asciiTheme="minorEastAsia" w:eastAsiaTheme="minorEastAsia" w:hAnsiTheme="minorEastAsia" w:hint="eastAsia"/>
          <w:szCs w:val="30"/>
        </w:rPr>
        <w:t>总体要求</w:t>
      </w:r>
      <w:bookmarkEnd w:id="16"/>
    </w:p>
    <w:p w14:paraId="00ABDA9A" w14:textId="4A4B1B14" w:rsidR="00D63B89" w:rsidRPr="00883F23" w:rsidRDefault="001765FF" w:rsidP="00726250">
      <w:pPr>
        <w:spacing w:line="560" w:lineRule="exact"/>
        <w:ind w:firstLineChars="200" w:firstLine="643"/>
        <w:rPr>
          <w:rFonts w:ascii="仿宋_GB2312" w:eastAsia="仿宋_GB2312" w:hAnsi="仿宋"/>
          <w:kern w:val="0"/>
          <w:szCs w:val="32"/>
        </w:rPr>
      </w:pPr>
      <w:r w:rsidRPr="00883F23">
        <w:rPr>
          <w:rFonts w:ascii="仿宋_GB2312" w:eastAsia="仿宋_GB2312" w:hAnsi="仿宋" w:hint="eastAsia"/>
          <w:b/>
          <w:kern w:val="0"/>
          <w:szCs w:val="32"/>
        </w:rPr>
        <w:t>指导思想</w:t>
      </w:r>
      <w:r w:rsidR="006A3FAE" w:rsidRPr="00883F23">
        <w:rPr>
          <w:rFonts w:ascii="仿宋_GB2312" w:eastAsia="仿宋_GB2312" w:hAnsi="仿宋" w:hint="eastAsia"/>
          <w:b/>
          <w:kern w:val="0"/>
          <w:szCs w:val="32"/>
        </w:rPr>
        <w:t>。</w:t>
      </w:r>
      <w:r w:rsidR="003114C7" w:rsidRPr="00883F23">
        <w:rPr>
          <w:rFonts w:ascii="仿宋_GB2312" w:eastAsia="仿宋_GB2312" w:hAnsi="仿宋" w:hint="eastAsia"/>
          <w:kern w:val="0"/>
          <w:szCs w:val="32"/>
        </w:rPr>
        <w:t>以习近平新时代中国特色社会主义思想为指导，</w:t>
      </w:r>
      <w:r w:rsidRPr="00883F23">
        <w:rPr>
          <w:rFonts w:ascii="仿宋_GB2312" w:eastAsia="仿宋_GB2312" w:hAnsi="仿宋" w:hint="eastAsia"/>
          <w:kern w:val="0"/>
          <w:szCs w:val="32"/>
        </w:rPr>
        <w:t>深入</w:t>
      </w:r>
      <w:r w:rsidR="005704DE" w:rsidRPr="00883F23">
        <w:rPr>
          <w:rFonts w:ascii="仿宋_GB2312" w:eastAsia="仿宋_GB2312" w:hAnsi="仿宋" w:hint="eastAsia"/>
          <w:kern w:val="0"/>
          <w:szCs w:val="32"/>
        </w:rPr>
        <w:t>贯彻</w:t>
      </w:r>
      <w:r w:rsidR="003114C7" w:rsidRPr="00883F23">
        <w:rPr>
          <w:rFonts w:ascii="仿宋_GB2312" w:eastAsia="仿宋_GB2312" w:hAnsi="仿宋" w:hint="eastAsia"/>
          <w:kern w:val="0"/>
          <w:szCs w:val="32"/>
        </w:rPr>
        <w:t>落实</w:t>
      </w:r>
      <w:r w:rsidR="005704DE" w:rsidRPr="00883F23">
        <w:rPr>
          <w:rFonts w:ascii="仿宋_GB2312" w:eastAsia="仿宋_GB2312" w:hAnsi="仿宋" w:hint="eastAsia"/>
          <w:kern w:val="0"/>
          <w:szCs w:val="32"/>
        </w:rPr>
        <w:t>党的十九大及十九届二中、三中、四中、五中</w:t>
      </w:r>
      <w:r w:rsidRPr="00883F23">
        <w:rPr>
          <w:rFonts w:ascii="仿宋_GB2312" w:eastAsia="仿宋_GB2312" w:hAnsi="仿宋" w:hint="eastAsia"/>
          <w:kern w:val="0"/>
          <w:szCs w:val="32"/>
        </w:rPr>
        <w:t>、</w:t>
      </w:r>
      <w:r w:rsidRPr="00883F23">
        <w:rPr>
          <w:rFonts w:ascii="仿宋_GB2312" w:eastAsia="仿宋_GB2312" w:hAnsi="仿宋"/>
          <w:kern w:val="0"/>
          <w:szCs w:val="32"/>
        </w:rPr>
        <w:t>六中</w:t>
      </w:r>
      <w:r w:rsidR="005704DE" w:rsidRPr="00883F23">
        <w:rPr>
          <w:rFonts w:ascii="仿宋_GB2312" w:eastAsia="仿宋_GB2312" w:hAnsi="仿宋" w:hint="eastAsia"/>
          <w:kern w:val="0"/>
          <w:szCs w:val="32"/>
        </w:rPr>
        <w:t>全会精神，</w:t>
      </w:r>
      <w:r w:rsidRPr="00883F23">
        <w:rPr>
          <w:rFonts w:ascii="仿宋_GB2312" w:eastAsia="仿宋_GB2312" w:hAnsi="仿宋" w:hint="eastAsia"/>
          <w:kern w:val="0"/>
          <w:szCs w:val="32"/>
        </w:rPr>
        <w:t>认真</w:t>
      </w:r>
      <w:proofErr w:type="gramStart"/>
      <w:r w:rsidRPr="00883F23">
        <w:rPr>
          <w:rFonts w:ascii="仿宋_GB2312" w:eastAsia="仿宋_GB2312" w:hAnsi="仿宋" w:hint="eastAsia"/>
          <w:kern w:val="0"/>
          <w:szCs w:val="32"/>
        </w:rPr>
        <w:t>践行</w:t>
      </w:r>
      <w:proofErr w:type="gramEnd"/>
      <w:r w:rsidR="005704DE" w:rsidRPr="00883F23">
        <w:rPr>
          <w:rFonts w:ascii="仿宋_GB2312" w:eastAsia="仿宋_GB2312" w:hAnsi="仿宋" w:hint="eastAsia"/>
          <w:kern w:val="0"/>
          <w:szCs w:val="32"/>
        </w:rPr>
        <w:t>习近平生态文明思想，</w:t>
      </w:r>
      <w:r w:rsidRPr="00883F23">
        <w:rPr>
          <w:rFonts w:ascii="仿宋_GB2312" w:eastAsia="仿宋_GB2312" w:hAnsi="仿宋" w:hint="eastAsia"/>
          <w:kern w:val="0"/>
          <w:szCs w:val="32"/>
        </w:rPr>
        <w:t>全面</w:t>
      </w:r>
      <w:r w:rsidR="005704DE" w:rsidRPr="00883F23">
        <w:rPr>
          <w:rFonts w:ascii="仿宋_GB2312" w:eastAsia="仿宋_GB2312" w:hAnsi="仿宋" w:hint="eastAsia"/>
          <w:kern w:val="0"/>
          <w:szCs w:val="32"/>
        </w:rPr>
        <w:t>落</w:t>
      </w:r>
      <w:proofErr w:type="gramStart"/>
      <w:r w:rsidR="005704DE" w:rsidRPr="00883F23">
        <w:rPr>
          <w:rFonts w:ascii="仿宋_GB2312" w:eastAsia="仿宋_GB2312" w:hAnsi="仿宋" w:hint="eastAsia"/>
          <w:kern w:val="0"/>
          <w:szCs w:val="32"/>
        </w:rPr>
        <w:t>实习近</w:t>
      </w:r>
      <w:proofErr w:type="gramEnd"/>
      <w:r w:rsidR="005704DE" w:rsidRPr="00883F23">
        <w:rPr>
          <w:rFonts w:ascii="仿宋_GB2312" w:eastAsia="仿宋_GB2312" w:hAnsi="仿宋" w:hint="eastAsia"/>
          <w:kern w:val="0"/>
          <w:szCs w:val="32"/>
        </w:rPr>
        <w:t>平总书记对甘肃重要讲话和指示精神，坚持</w:t>
      </w:r>
      <w:r w:rsidR="005704DE" w:rsidRPr="00883F23">
        <w:rPr>
          <w:rFonts w:ascii="仿宋_GB2312" w:eastAsia="仿宋_GB2312" w:hAnsi="仿宋" w:hint="eastAsia"/>
          <w:bCs/>
          <w:kern w:val="0"/>
          <w:szCs w:val="32"/>
        </w:rPr>
        <w:t>以人民为中心的发展思想和绿水青山</w:t>
      </w:r>
      <w:r w:rsidR="005704DE" w:rsidRPr="00883F23">
        <w:rPr>
          <w:rFonts w:ascii="仿宋_GB2312" w:eastAsia="仿宋_GB2312" w:hAnsi="仿宋" w:hint="eastAsia"/>
          <w:szCs w:val="32"/>
        </w:rPr>
        <w:t>就是</w:t>
      </w:r>
      <w:r w:rsidR="005704DE" w:rsidRPr="00883F23">
        <w:rPr>
          <w:rFonts w:ascii="仿宋_GB2312" w:eastAsia="仿宋_GB2312" w:hAnsi="仿宋" w:hint="eastAsia"/>
          <w:kern w:val="0"/>
          <w:szCs w:val="32"/>
        </w:rPr>
        <w:t>金山</w:t>
      </w:r>
      <w:r w:rsidR="005704DE" w:rsidRPr="00883F23">
        <w:rPr>
          <w:rFonts w:ascii="仿宋_GB2312" w:eastAsia="仿宋_GB2312" w:hAnsi="仿宋" w:hint="eastAsia"/>
          <w:bCs/>
          <w:kern w:val="0"/>
          <w:szCs w:val="32"/>
        </w:rPr>
        <w:t>银山的理念，</w:t>
      </w:r>
      <w:r w:rsidR="005704DE" w:rsidRPr="00883F23">
        <w:rPr>
          <w:rFonts w:ascii="仿宋_GB2312" w:eastAsia="仿宋_GB2312" w:hAnsi="仿宋" w:hint="eastAsia"/>
          <w:kern w:val="0"/>
          <w:szCs w:val="32"/>
        </w:rPr>
        <w:t>立足新发展阶段、贯彻新发展理念、构建新发展格局，坚持高质量发展要求，</w:t>
      </w:r>
      <w:r w:rsidRPr="00883F23">
        <w:rPr>
          <w:rFonts w:ascii="仿宋_GB2312" w:eastAsia="仿宋_GB2312" w:hAnsi="仿宋" w:hint="eastAsia"/>
          <w:kern w:val="0"/>
          <w:szCs w:val="32"/>
        </w:rPr>
        <w:t>围绕推进黄河流域生态保护和高质量发展等国家重大战略，</w:t>
      </w:r>
      <w:r w:rsidR="005704DE" w:rsidRPr="00883F23">
        <w:rPr>
          <w:rFonts w:ascii="仿宋_GB2312" w:eastAsia="仿宋_GB2312" w:hAnsi="仿宋" w:hint="eastAsia"/>
          <w:kern w:val="0"/>
          <w:szCs w:val="32"/>
        </w:rPr>
        <w:t>以林业</w:t>
      </w:r>
      <w:r w:rsidR="004D5B06" w:rsidRPr="00883F23">
        <w:rPr>
          <w:rFonts w:ascii="仿宋_GB2312" w:eastAsia="仿宋_GB2312" w:hAnsi="仿宋" w:hint="eastAsia"/>
          <w:kern w:val="0"/>
          <w:szCs w:val="32"/>
        </w:rPr>
        <w:t>、</w:t>
      </w:r>
      <w:r w:rsidR="005704DE" w:rsidRPr="00883F23">
        <w:rPr>
          <w:rFonts w:ascii="仿宋_GB2312" w:eastAsia="仿宋_GB2312" w:hAnsi="仿宋" w:hint="eastAsia"/>
          <w:kern w:val="0"/>
          <w:szCs w:val="32"/>
        </w:rPr>
        <w:t>草原</w:t>
      </w:r>
      <w:r w:rsidR="004D5B06" w:rsidRPr="00883F23">
        <w:rPr>
          <w:rFonts w:ascii="仿宋_GB2312" w:eastAsia="仿宋_GB2312" w:hAnsi="仿宋" w:hint="eastAsia"/>
          <w:kern w:val="0"/>
          <w:szCs w:val="32"/>
        </w:rPr>
        <w:t>、</w:t>
      </w:r>
      <w:r w:rsidR="005704DE" w:rsidRPr="00883F23">
        <w:rPr>
          <w:rFonts w:ascii="仿宋_GB2312" w:eastAsia="仿宋_GB2312" w:hAnsi="仿宋" w:hint="eastAsia"/>
          <w:kern w:val="0"/>
          <w:szCs w:val="32"/>
        </w:rPr>
        <w:t>国家公园“三位一体”融合发展为主线，统筹</w:t>
      </w:r>
      <w:r w:rsidR="0004780A">
        <w:rPr>
          <w:rFonts w:ascii="仿宋_GB2312" w:eastAsia="仿宋_GB2312" w:hAnsi="仿宋" w:hint="eastAsia"/>
          <w:kern w:val="0"/>
          <w:szCs w:val="32"/>
        </w:rPr>
        <w:t>山水林田湖草沙</w:t>
      </w:r>
      <w:proofErr w:type="gramStart"/>
      <w:r w:rsidR="0004780A">
        <w:rPr>
          <w:rFonts w:ascii="仿宋_GB2312" w:eastAsia="仿宋_GB2312" w:hAnsi="仿宋" w:hint="eastAsia"/>
          <w:kern w:val="0"/>
          <w:szCs w:val="32"/>
        </w:rPr>
        <w:t>冰</w:t>
      </w:r>
      <w:r w:rsidR="005704DE" w:rsidRPr="00883F23">
        <w:rPr>
          <w:rFonts w:ascii="仿宋_GB2312" w:eastAsia="仿宋_GB2312" w:hAnsi="仿宋" w:hint="eastAsia"/>
          <w:kern w:val="0"/>
          <w:szCs w:val="32"/>
        </w:rPr>
        <w:t>系统</w:t>
      </w:r>
      <w:proofErr w:type="gramEnd"/>
      <w:r w:rsidR="005704DE" w:rsidRPr="00883F23">
        <w:rPr>
          <w:rFonts w:ascii="仿宋_GB2312" w:eastAsia="仿宋_GB2312" w:hAnsi="仿宋" w:hint="eastAsia"/>
          <w:kern w:val="0"/>
          <w:szCs w:val="32"/>
        </w:rPr>
        <w:t>治理，</w:t>
      </w:r>
      <w:r w:rsidRPr="00883F23">
        <w:rPr>
          <w:rFonts w:ascii="仿宋_GB2312" w:eastAsia="仿宋_GB2312" w:hAnsi="仿宋" w:hint="eastAsia"/>
          <w:kern w:val="0"/>
          <w:szCs w:val="32"/>
        </w:rPr>
        <w:t>科学</w:t>
      </w:r>
      <w:r w:rsidRPr="00883F23">
        <w:rPr>
          <w:rFonts w:ascii="仿宋_GB2312" w:eastAsia="仿宋_GB2312" w:hAnsi="仿宋"/>
          <w:kern w:val="0"/>
          <w:szCs w:val="32"/>
        </w:rPr>
        <w:t>推进</w:t>
      </w:r>
      <w:r w:rsidRPr="00883F23">
        <w:rPr>
          <w:rFonts w:ascii="仿宋_GB2312" w:eastAsia="仿宋_GB2312" w:hAnsi="仿宋" w:hint="eastAsia"/>
          <w:kern w:val="0"/>
          <w:szCs w:val="32"/>
        </w:rPr>
        <w:t>大规模</w:t>
      </w:r>
      <w:r w:rsidRPr="00883F23">
        <w:rPr>
          <w:rFonts w:ascii="仿宋_GB2312" w:eastAsia="仿宋_GB2312" w:hAnsi="仿宋"/>
          <w:kern w:val="0"/>
          <w:szCs w:val="32"/>
        </w:rPr>
        <w:t>国土绿化</w:t>
      </w:r>
      <w:r w:rsidR="005704DE" w:rsidRPr="00883F23">
        <w:rPr>
          <w:rFonts w:ascii="仿宋_GB2312" w:eastAsia="仿宋_GB2312" w:hAnsi="仿宋" w:hint="eastAsia"/>
          <w:kern w:val="0"/>
          <w:szCs w:val="32"/>
        </w:rPr>
        <w:t>，</w:t>
      </w:r>
      <w:r w:rsidRPr="00883F23">
        <w:rPr>
          <w:rFonts w:ascii="仿宋_GB2312" w:eastAsia="仿宋_GB2312" w:hAnsi="仿宋" w:hint="eastAsia"/>
          <w:kern w:val="0"/>
          <w:szCs w:val="32"/>
        </w:rPr>
        <w:t>构建以国家公园为主体的自然</w:t>
      </w:r>
      <w:r w:rsidRPr="00883F23">
        <w:rPr>
          <w:rFonts w:ascii="仿宋_GB2312" w:eastAsia="仿宋_GB2312" w:hAnsi="仿宋" w:hint="eastAsia"/>
          <w:kern w:val="0"/>
          <w:szCs w:val="32"/>
        </w:rPr>
        <w:lastRenderedPageBreak/>
        <w:t>保护地体系，提</w:t>
      </w:r>
      <w:r w:rsidR="001805E5" w:rsidRPr="00883F23">
        <w:rPr>
          <w:rFonts w:ascii="仿宋_GB2312" w:eastAsia="仿宋_GB2312" w:hAnsi="仿宋" w:hint="eastAsia"/>
          <w:kern w:val="0"/>
          <w:szCs w:val="32"/>
        </w:rPr>
        <w:t>高</w:t>
      </w:r>
      <w:proofErr w:type="gramStart"/>
      <w:r w:rsidRPr="00883F23">
        <w:rPr>
          <w:rFonts w:ascii="仿宋_GB2312" w:eastAsia="仿宋_GB2312" w:hAnsi="仿宋"/>
          <w:kern w:val="0"/>
          <w:szCs w:val="32"/>
        </w:rPr>
        <w:t>生态系统碳汇增量</w:t>
      </w:r>
      <w:proofErr w:type="gramEnd"/>
      <w:r w:rsidRPr="00883F23">
        <w:rPr>
          <w:rFonts w:ascii="仿宋_GB2312" w:eastAsia="仿宋_GB2312" w:hAnsi="仿宋"/>
          <w:kern w:val="0"/>
          <w:szCs w:val="32"/>
        </w:rPr>
        <w:t>，</w:t>
      </w:r>
      <w:r w:rsidR="005704DE" w:rsidRPr="00883F23">
        <w:rPr>
          <w:rFonts w:ascii="仿宋_GB2312" w:eastAsia="仿宋_GB2312" w:hAnsi="仿宋" w:hint="eastAsia"/>
          <w:szCs w:val="32"/>
        </w:rPr>
        <w:t>发展生态富民产业</w:t>
      </w:r>
      <w:r w:rsidR="005704DE" w:rsidRPr="00883F23">
        <w:rPr>
          <w:rFonts w:ascii="仿宋_GB2312" w:eastAsia="仿宋_GB2312" w:hAnsi="仿宋" w:hint="eastAsia"/>
          <w:kern w:val="0"/>
          <w:szCs w:val="32"/>
        </w:rPr>
        <w:t>，为构筑国家西部生态安全屏障和</w:t>
      </w:r>
      <w:r w:rsidRPr="00883F23">
        <w:rPr>
          <w:rFonts w:ascii="仿宋_GB2312" w:eastAsia="仿宋_GB2312" w:hAnsi="仿宋" w:hint="eastAsia"/>
          <w:kern w:val="0"/>
          <w:szCs w:val="32"/>
        </w:rPr>
        <w:t>建设</w:t>
      </w:r>
      <w:r w:rsidRPr="00883F23">
        <w:rPr>
          <w:rFonts w:ascii="仿宋_GB2312" w:eastAsia="仿宋_GB2312" w:hAnsi="仿宋"/>
          <w:kern w:val="0"/>
          <w:szCs w:val="32"/>
        </w:rPr>
        <w:t>经济发展、山川秀美、民族团结、社会和谐的幸福美好新甘肃</w:t>
      </w:r>
      <w:r w:rsidR="005704DE" w:rsidRPr="00883F23">
        <w:rPr>
          <w:rFonts w:ascii="仿宋_GB2312" w:eastAsia="仿宋_GB2312" w:hAnsi="仿宋" w:hint="eastAsia"/>
          <w:kern w:val="0"/>
          <w:szCs w:val="32"/>
        </w:rPr>
        <w:t>做出贡献。</w:t>
      </w:r>
    </w:p>
    <w:p w14:paraId="5BEDFD3E" w14:textId="72C89514" w:rsidR="00D63B89" w:rsidRPr="00883F23" w:rsidRDefault="001765FF" w:rsidP="00726250">
      <w:pPr>
        <w:spacing w:line="560" w:lineRule="exact"/>
        <w:ind w:firstLineChars="200" w:firstLine="643"/>
        <w:rPr>
          <w:rFonts w:ascii="仿宋_GB2312" w:eastAsia="仿宋_GB2312" w:hAnsi="仿宋"/>
          <w:kern w:val="0"/>
          <w:szCs w:val="32"/>
        </w:rPr>
      </w:pPr>
      <w:r w:rsidRPr="00883F23">
        <w:rPr>
          <w:rFonts w:ascii="仿宋_GB2312" w:eastAsia="仿宋_GB2312" w:hAnsi="仿宋" w:hint="eastAsia"/>
          <w:b/>
          <w:kern w:val="0"/>
          <w:szCs w:val="32"/>
        </w:rPr>
        <w:t>基本原则</w:t>
      </w:r>
      <w:r w:rsidR="006A3FAE" w:rsidRPr="00883F23">
        <w:rPr>
          <w:rFonts w:ascii="仿宋_GB2312" w:eastAsia="仿宋_GB2312" w:hAnsi="仿宋" w:hint="eastAsia"/>
          <w:b/>
          <w:kern w:val="0"/>
          <w:szCs w:val="32"/>
        </w:rPr>
        <w:t>。</w:t>
      </w:r>
      <w:r w:rsidR="005704DE" w:rsidRPr="00883F23">
        <w:rPr>
          <w:rFonts w:ascii="仿宋_GB2312" w:eastAsia="仿宋_GB2312" w:hAnsi="仿宋" w:hint="eastAsia"/>
          <w:kern w:val="0"/>
          <w:szCs w:val="32"/>
        </w:rPr>
        <w:t>“十四五”时期，全省林草事业发展应坚持以下原则：</w:t>
      </w:r>
    </w:p>
    <w:p w14:paraId="79423D13" w14:textId="6042537A" w:rsidR="00A872D1" w:rsidRPr="00883F23" w:rsidRDefault="00A872D1" w:rsidP="00726250">
      <w:pPr>
        <w:spacing w:line="560" w:lineRule="exact"/>
        <w:ind w:firstLineChars="200" w:firstLine="643"/>
        <w:rPr>
          <w:rFonts w:ascii="仿宋_GB2312" w:eastAsia="仿宋_GB2312"/>
        </w:rPr>
      </w:pPr>
      <w:r w:rsidRPr="00883F23">
        <w:rPr>
          <w:rFonts w:ascii="仿宋_GB2312" w:eastAsia="仿宋_GB2312" w:hint="eastAsia"/>
          <w:b/>
        </w:rPr>
        <w:t>——保护优先、绿色发展</w:t>
      </w:r>
      <w:r w:rsidRPr="00883F23">
        <w:rPr>
          <w:rFonts w:ascii="仿宋_GB2312" w:eastAsia="仿宋_GB2312" w:hint="eastAsia"/>
        </w:rPr>
        <w:t>。尊重自然、顺应自然、保护自然，</w:t>
      </w:r>
      <w:r w:rsidR="003154EA" w:rsidRPr="00883F23">
        <w:rPr>
          <w:rFonts w:ascii="仿宋_GB2312" w:eastAsia="仿宋_GB2312" w:hint="eastAsia"/>
        </w:rPr>
        <w:t>牢牢守住自然生态安全边界，</w:t>
      </w:r>
      <w:r w:rsidRPr="00883F23">
        <w:rPr>
          <w:rFonts w:ascii="仿宋_GB2312" w:eastAsia="仿宋_GB2312" w:hint="eastAsia"/>
        </w:rPr>
        <w:t>促进森林、草原、湿地休养生息。</w:t>
      </w:r>
      <w:r w:rsidR="00180D93" w:rsidRPr="00883F23">
        <w:rPr>
          <w:rFonts w:ascii="仿宋_GB2312" w:eastAsia="仿宋_GB2312" w:hint="eastAsia"/>
        </w:rPr>
        <w:t>在生态保护的前提下，发展绿色产业，推进生态惠民、生态利民、生态为民，不断满足人民群众对优质生态产品的需求。</w:t>
      </w:r>
    </w:p>
    <w:p w14:paraId="7D2DE8ED" w14:textId="402EB564" w:rsidR="00A872D1" w:rsidRPr="00883F23" w:rsidRDefault="00A872D1" w:rsidP="00726250">
      <w:pPr>
        <w:spacing w:line="560" w:lineRule="exact"/>
        <w:ind w:firstLineChars="200" w:firstLine="643"/>
        <w:rPr>
          <w:rFonts w:ascii="仿宋_GB2312" w:eastAsia="仿宋_GB2312"/>
        </w:rPr>
      </w:pPr>
      <w:r w:rsidRPr="00883F23">
        <w:rPr>
          <w:rFonts w:ascii="仿宋_GB2312" w:eastAsia="仿宋_GB2312" w:hint="eastAsia"/>
          <w:b/>
        </w:rPr>
        <w:t>——科学绿化、量水而行</w:t>
      </w:r>
      <w:r w:rsidRPr="00883F23">
        <w:rPr>
          <w:rFonts w:ascii="仿宋_GB2312" w:eastAsia="仿宋_GB2312" w:hint="eastAsia"/>
        </w:rPr>
        <w:t>。</w:t>
      </w:r>
      <w:r w:rsidR="002F1FB7" w:rsidRPr="00883F23">
        <w:rPr>
          <w:rFonts w:ascii="仿宋_GB2312" w:eastAsia="仿宋_GB2312" w:hint="eastAsia"/>
        </w:rPr>
        <w:t>综合考虑土地利用结构、土地适宜性及植被生长发育规律等因素，科学划定绿化用地和选择绿化树种草种。</w:t>
      </w:r>
      <w:r w:rsidR="003154EA" w:rsidRPr="00883F23">
        <w:rPr>
          <w:rFonts w:ascii="仿宋_GB2312" w:eastAsia="仿宋_GB2312" w:hint="eastAsia"/>
        </w:rPr>
        <w:t>将水资源作为最大的刚性约束，</w:t>
      </w:r>
      <w:r w:rsidRPr="00883F23">
        <w:rPr>
          <w:rFonts w:ascii="仿宋_GB2312" w:eastAsia="仿宋_GB2312" w:hint="eastAsia"/>
        </w:rPr>
        <w:t>充分考虑水资源的时空分布和承载能力，以水而定、量水而行，</w:t>
      </w:r>
      <w:r w:rsidR="00B93CBB" w:rsidRPr="00883F23">
        <w:rPr>
          <w:rFonts w:ascii="仿宋_GB2312" w:eastAsia="仿宋_GB2312" w:hint="eastAsia"/>
        </w:rPr>
        <w:t>合理</w:t>
      </w:r>
      <w:r w:rsidR="00ED4603">
        <w:rPr>
          <w:rFonts w:ascii="仿宋_GB2312" w:eastAsia="仿宋_GB2312" w:hint="eastAsia"/>
        </w:rPr>
        <w:t>落实林草保护修复任务</w:t>
      </w:r>
      <w:r w:rsidR="003154EA" w:rsidRPr="00883F23">
        <w:rPr>
          <w:rFonts w:ascii="仿宋_GB2312" w:eastAsia="仿宋_GB2312" w:hint="eastAsia"/>
        </w:rPr>
        <w:t>。</w:t>
      </w:r>
    </w:p>
    <w:p w14:paraId="654DC302" w14:textId="182A8295" w:rsidR="00A872D1" w:rsidRPr="00883F23" w:rsidRDefault="00A872D1" w:rsidP="00726250">
      <w:pPr>
        <w:spacing w:line="560" w:lineRule="exact"/>
        <w:ind w:firstLineChars="200" w:firstLine="643"/>
        <w:rPr>
          <w:rFonts w:ascii="仿宋_GB2312" w:eastAsia="仿宋_GB2312"/>
        </w:rPr>
      </w:pPr>
      <w:r w:rsidRPr="00883F23">
        <w:rPr>
          <w:rFonts w:ascii="仿宋_GB2312" w:eastAsia="仿宋_GB2312" w:hint="eastAsia"/>
          <w:b/>
        </w:rPr>
        <w:t>——突出重点、精准治理</w:t>
      </w:r>
      <w:r w:rsidRPr="00883F23">
        <w:rPr>
          <w:rFonts w:ascii="仿宋_GB2312" w:eastAsia="仿宋_GB2312" w:hint="eastAsia"/>
        </w:rPr>
        <w:t>。聚焦甘南高原、祁连山、陇中陇东黄土高原、秦巴</w:t>
      </w:r>
      <w:r w:rsidRPr="00883F23">
        <w:rPr>
          <w:rFonts w:ascii="仿宋_GB2312" w:eastAsia="仿宋_GB2312"/>
        </w:rPr>
        <w:t>山地</w:t>
      </w:r>
      <w:r w:rsidRPr="00883F23">
        <w:rPr>
          <w:rFonts w:ascii="仿宋_GB2312" w:eastAsia="仿宋_GB2312" w:hint="eastAsia"/>
        </w:rPr>
        <w:t>及中部</w:t>
      </w:r>
      <w:r w:rsidRPr="00883F23">
        <w:rPr>
          <w:rFonts w:ascii="仿宋_GB2312" w:eastAsia="仿宋_GB2312"/>
        </w:rPr>
        <w:t>沿黄</w:t>
      </w:r>
      <w:r w:rsidRPr="00883F23">
        <w:rPr>
          <w:rFonts w:ascii="仿宋_GB2312" w:eastAsia="仿宋_GB2312" w:hint="eastAsia"/>
        </w:rPr>
        <w:t>等重点区域，</w:t>
      </w:r>
      <w:r w:rsidRPr="00883F23">
        <w:rPr>
          <w:rFonts w:ascii="仿宋_GB2312" w:eastAsia="仿宋_GB2312"/>
        </w:rPr>
        <w:t>突出问题导向、目标导向，</w:t>
      </w:r>
      <w:r w:rsidR="00B47CB2" w:rsidRPr="00883F23">
        <w:rPr>
          <w:rFonts w:ascii="仿宋_GB2312" w:eastAsia="仿宋_GB2312" w:hint="eastAsia"/>
        </w:rPr>
        <w:t>多</w:t>
      </w:r>
      <w:proofErr w:type="gramStart"/>
      <w:r w:rsidR="00B47CB2" w:rsidRPr="00883F23">
        <w:rPr>
          <w:rFonts w:ascii="仿宋_GB2312" w:eastAsia="仿宋_GB2312" w:hint="eastAsia"/>
        </w:rPr>
        <w:t>措</w:t>
      </w:r>
      <w:proofErr w:type="gramEnd"/>
      <w:r w:rsidR="00B47CB2" w:rsidRPr="00883F23">
        <w:rPr>
          <w:rFonts w:ascii="仿宋_GB2312" w:eastAsia="仿宋_GB2312" w:hint="eastAsia"/>
        </w:rPr>
        <w:t>并举</w:t>
      </w:r>
      <w:r w:rsidR="009D501C" w:rsidRPr="00883F23">
        <w:rPr>
          <w:rFonts w:ascii="仿宋_GB2312" w:eastAsia="仿宋_GB2312" w:hint="eastAsia"/>
        </w:rPr>
        <w:t>，</w:t>
      </w:r>
      <w:r w:rsidRPr="00883F23">
        <w:rPr>
          <w:rFonts w:ascii="仿宋_GB2312" w:eastAsia="仿宋_GB2312" w:hint="eastAsia"/>
        </w:rPr>
        <w:t>精准</w:t>
      </w:r>
      <w:r w:rsidR="00B47CB2" w:rsidRPr="00883F23">
        <w:rPr>
          <w:rFonts w:ascii="仿宋_GB2312" w:eastAsia="仿宋_GB2312" w:hint="eastAsia"/>
        </w:rPr>
        <w:t>施策</w:t>
      </w:r>
      <w:r w:rsidR="00B47CB2" w:rsidRPr="00883F23">
        <w:rPr>
          <w:rFonts w:ascii="仿宋_GB2312" w:eastAsia="仿宋_GB2312"/>
        </w:rPr>
        <w:t>，加快</w:t>
      </w:r>
      <w:r w:rsidRPr="00883F23">
        <w:rPr>
          <w:rFonts w:ascii="仿宋_GB2312" w:eastAsia="仿宋_GB2312" w:hint="eastAsia"/>
        </w:rPr>
        <w:t>提升森林、草原、湿地、荒漠等生态系统的稳定性和承载力。</w:t>
      </w:r>
    </w:p>
    <w:p w14:paraId="21172321" w14:textId="0FD5E046" w:rsidR="00D63B89" w:rsidRPr="00883F23" w:rsidRDefault="00A872D1" w:rsidP="00726250">
      <w:pPr>
        <w:spacing w:line="560" w:lineRule="exact"/>
        <w:ind w:firstLineChars="200" w:firstLine="643"/>
        <w:rPr>
          <w:rFonts w:ascii="仿宋_GB2312" w:eastAsia="仿宋_GB2312" w:hAnsi="仿宋"/>
          <w:bCs/>
          <w:kern w:val="0"/>
          <w:szCs w:val="32"/>
        </w:rPr>
      </w:pPr>
      <w:r w:rsidRPr="00883F23">
        <w:rPr>
          <w:rFonts w:ascii="仿宋_GB2312" w:eastAsia="仿宋_GB2312" w:hint="eastAsia"/>
          <w:b/>
        </w:rPr>
        <w:t>——深化改革、创新驱动</w:t>
      </w:r>
      <w:r w:rsidRPr="00883F23">
        <w:rPr>
          <w:rFonts w:ascii="仿宋_GB2312" w:eastAsia="仿宋_GB2312" w:hint="eastAsia"/>
        </w:rPr>
        <w:t>。以</w:t>
      </w:r>
      <w:r w:rsidRPr="00883F23">
        <w:rPr>
          <w:rFonts w:ascii="仿宋_GB2312" w:eastAsia="仿宋_GB2312"/>
        </w:rPr>
        <w:t>全面推行林长制为抓手，</w:t>
      </w:r>
      <w:r w:rsidRPr="00883F23">
        <w:rPr>
          <w:rFonts w:ascii="仿宋_GB2312" w:eastAsia="仿宋_GB2312" w:hint="eastAsia"/>
        </w:rPr>
        <w:t>鼓励探索投融资、生态系统保护修复、林草服务等方面制度创新、科技创新、协同创新，扩大改革</w:t>
      </w:r>
      <w:r w:rsidR="00FC0CE2" w:rsidRPr="00883F23">
        <w:rPr>
          <w:rFonts w:ascii="仿宋_GB2312" w:eastAsia="仿宋_GB2312" w:hint="eastAsia"/>
        </w:rPr>
        <w:t>创新</w:t>
      </w:r>
      <w:r w:rsidRPr="00883F23">
        <w:rPr>
          <w:rFonts w:ascii="仿宋_GB2312" w:eastAsia="仿宋_GB2312" w:hint="eastAsia"/>
        </w:rPr>
        <w:t>红利，释放各类主体参与林草建设的内在潜力和活力。</w:t>
      </w:r>
    </w:p>
    <w:p w14:paraId="65BF856B" w14:textId="05915029" w:rsidR="00645087" w:rsidRPr="00645087" w:rsidRDefault="00645087" w:rsidP="00726250">
      <w:pPr>
        <w:spacing w:line="560" w:lineRule="exact"/>
        <w:ind w:firstLineChars="200" w:firstLine="643"/>
        <w:rPr>
          <w:rFonts w:ascii="仿宋_GB2312" w:eastAsia="仿宋_GB2312" w:hAnsi="仿宋"/>
          <w:bCs/>
          <w:kern w:val="0"/>
          <w:szCs w:val="32"/>
        </w:rPr>
      </w:pPr>
      <w:bookmarkStart w:id="17" w:name="_Toc58949465"/>
      <w:bookmarkStart w:id="18" w:name="_Toc66783108"/>
      <w:bookmarkStart w:id="19" w:name="_Toc60133055"/>
      <w:r>
        <w:rPr>
          <w:rFonts w:ascii="仿宋_GB2312" w:eastAsia="仿宋_GB2312" w:hAnsi="仿宋" w:hint="eastAsia"/>
          <w:b/>
          <w:bCs/>
          <w:kern w:val="0"/>
          <w:szCs w:val="32"/>
        </w:rPr>
        <w:t>规划</w:t>
      </w:r>
      <w:r w:rsidR="005704DE" w:rsidRPr="00645087">
        <w:rPr>
          <w:rFonts w:ascii="仿宋_GB2312" w:eastAsia="仿宋_GB2312" w:hAnsi="仿宋" w:hint="eastAsia"/>
          <w:b/>
          <w:bCs/>
          <w:kern w:val="0"/>
          <w:szCs w:val="32"/>
        </w:rPr>
        <w:t>目标</w:t>
      </w:r>
      <w:bookmarkEnd w:id="17"/>
      <w:bookmarkEnd w:id="18"/>
      <w:bookmarkEnd w:id="19"/>
      <w:r>
        <w:rPr>
          <w:rFonts w:ascii="仿宋_GB2312" w:eastAsia="仿宋_GB2312" w:hAnsi="仿宋" w:hint="eastAsia"/>
          <w:b/>
          <w:bCs/>
          <w:kern w:val="0"/>
          <w:szCs w:val="32"/>
        </w:rPr>
        <w:t>。</w:t>
      </w:r>
      <w:r w:rsidRPr="00645087">
        <w:rPr>
          <w:rFonts w:ascii="仿宋_GB2312" w:eastAsia="仿宋_GB2312" w:hAnsi="仿宋" w:hint="eastAsia"/>
          <w:bCs/>
          <w:kern w:val="0"/>
          <w:szCs w:val="32"/>
        </w:rPr>
        <w:t>主要包括2</w:t>
      </w:r>
      <w:r w:rsidRPr="00645087">
        <w:rPr>
          <w:rFonts w:ascii="仿宋_GB2312" w:eastAsia="仿宋_GB2312" w:hAnsi="仿宋"/>
          <w:bCs/>
          <w:kern w:val="0"/>
          <w:szCs w:val="32"/>
        </w:rPr>
        <w:t>035</w:t>
      </w:r>
      <w:r w:rsidRPr="00645087">
        <w:rPr>
          <w:rFonts w:ascii="仿宋_GB2312" w:eastAsia="仿宋_GB2312" w:hAnsi="仿宋" w:hint="eastAsia"/>
          <w:bCs/>
          <w:kern w:val="0"/>
          <w:szCs w:val="32"/>
        </w:rPr>
        <w:t>年远景目标和</w:t>
      </w:r>
      <w:r>
        <w:rPr>
          <w:rFonts w:ascii="仿宋_GB2312" w:eastAsia="仿宋_GB2312" w:hAnsi="仿宋" w:hint="eastAsia"/>
          <w:bCs/>
          <w:kern w:val="0"/>
          <w:szCs w:val="32"/>
        </w:rPr>
        <w:t>“十四五”主要</w:t>
      </w:r>
      <w:r w:rsidRPr="00645087">
        <w:rPr>
          <w:rFonts w:ascii="仿宋_GB2312" w:eastAsia="仿宋_GB2312" w:hAnsi="仿宋" w:hint="eastAsia"/>
          <w:bCs/>
          <w:kern w:val="0"/>
          <w:szCs w:val="32"/>
        </w:rPr>
        <w:t>目</w:t>
      </w:r>
      <w:r w:rsidRPr="00645087">
        <w:rPr>
          <w:rFonts w:ascii="仿宋_GB2312" w:eastAsia="仿宋_GB2312" w:hAnsi="仿宋" w:hint="eastAsia"/>
          <w:bCs/>
          <w:kern w:val="0"/>
          <w:szCs w:val="32"/>
        </w:rPr>
        <w:lastRenderedPageBreak/>
        <w:t>标。</w:t>
      </w:r>
    </w:p>
    <w:p w14:paraId="7166119C" w14:textId="66DE84CA" w:rsidR="00F131AC" w:rsidRPr="00883F23" w:rsidRDefault="00645087" w:rsidP="00726250">
      <w:pPr>
        <w:spacing w:line="560" w:lineRule="exact"/>
        <w:ind w:firstLineChars="200" w:firstLine="640"/>
        <w:rPr>
          <w:rFonts w:ascii="仿宋" w:hAnsi="仿宋"/>
          <w:bCs/>
          <w:kern w:val="0"/>
          <w:szCs w:val="30"/>
        </w:rPr>
      </w:pPr>
      <w:r>
        <w:rPr>
          <w:rFonts w:ascii="仿宋_GB2312" w:eastAsia="仿宋_GB2312" w:hAnsi="仿宋" w:hint="eastAsia"/>
          <w:bCs/>
          <w:kern w:val="0"/>
          <w:szCs w:val="32"/>
        </w:rPr>
        <w:t>——</w:t>
      </w:r>
      <w:r w:rsidR="00F131AC" w:rsidRPr="00645087">
        <w:rPr>
          <w:rFonts w:ascii="仿宋_GB2312" w:eastAsia="仿宋_GB2312" w:hAnsi="仿宋" w:hint="eastAsia"/>
          <w:bCs/>
          <w:kern w:val="0"/>
          <w:szCs w:val="32"/>
        </w:rPr>
        <w:t>2</w:t>
      </w:r>
      <w:r w:rsidR="00F131AC" w:rsidRPr="00645087">
        <w:rPr>
          <w:rFonts w:ascii="仿宋_GB2312" w:eastAsia="仿宋_GB2312" w:hAnsi="仿宋"/>
          <w:bCs/>
          <w:kern w:val="0"/>
          <w:szCs w:val="32"/>
        </w:rPr>
        <w:t>035</w:t>
      </w:r>
      <w:r w:rsidR="00F131AC" w:rsidRPr="00645087">
        <w:rPr>
          <w:rFonts w:ascii="仿宋_GB2312" w:eastAsia="仿宋_GB2312" w:hAnsi="仿宋" w:hint="eastAsia"/>
          <w:bCs/>
          <w:kern w:val="0"/>
          <w:szCs w:val="32"/>
        </w:rPr>
        <w:t>年</w:t>
      </w:r>
      <w:r>
        <w:rPr>
          <w:rFonts w:ascii="仿宋_GB2312" w:eastAsia="仿宋_GB2312" w:hAnsi="仿宋" w:hint="eastAsia"/>
          <w:bCs/>
          <w:kern w:val="0"/>
          <w:szCs w:val="32"/>
        </w:rPr>
        <w:t>远景目标：</w:t>
      </w:r>
      <w:r w:rsidR="00F131AC" w:rsidRPr="00883F23">
        <w:rPr>
          <w:rFonts w:ascii="仿宋_GB2312" w:eastAsia="仿宋_GB2312" w:hAnsi="仿宋" w:hint="eastAsia"/>
          <w:bCs/>
          <w:kern w:val="0"/>
          <w:szCs w:val="32"/>
        </w:rPr>
        <w:t>全省森林、草原、</w:t>
      </w:r>
      <w:r w:rsidR="000231B1" w:rsidRPr="00883F23">
        <w:rPr>
          <w:rFonts w:ascii="仿宋_GB2312" w:eastAsia="仿宋_GB2312" w:hAnsi="仿宋" w:hint="eastAsia"/>
          <w:bCs/>
          <w:kern w:val="0"/>
          <w:szCs w:val="32"/>
        </w:rPr>
        <w:t>湿地、</w:t>
      </w:r>
      <w:r w:rsidR="00F131AC" w:rsidRPr="00883F23">
        <w:rPr>
          <w:rFonts w:ascii="仿宋_GB2312" w:eastAsia="仿宋_GB2312" w:hAnsi="仿宋" w:hint="eastAsia"/>
          <w:bCs/>
          <w:kern w:val="0"/>
          <w:szCs w:val="32"/>
        </w:rPr>
        <w:t>荒漠等自然生态系统得到严格</w:t>
      </w:r>
      <w:r w:rsidR="00F131AC" w:rsidRPr="00883F23">
        <w:rPr>
          <w:rFonts w:ascii="仿宋_GB2312" w:eastAsia="仿宋_GB2312" w:hAnsi="仿宋"/>
          <w:bCs/>
          <w:kern w:val="0"/>
          <w:szCs w:val="32"/>
        </w:rPr>
        <w:t>保护和有效修复，</w:t>
      </w:r>
      <w:r w:rsidR="00167E55" w:rsidRPr="00883F23">
        <w:rPr>
          <w:rFonts w:ascii="仿宋_GB2312" w:eastAsia="仿宋_GB2312" w:hAnsi="仿宋" w:hint="eastAsia"/>
          <w:bCs/>
          <w:kern w:val="0"/>
          <w:szCs w:val="32"/>
        </w:rPr>
        <w:t>以国家公园为主体的自然保护地体系基本建成，野生</w:t>
      </w:r>
      <w:r w:rsidR="00167E55" w:rsidRPr="00883F23">
        <w:rPr>
          <w:rFonts w:ascii="仿宋_GB2312" w:eastAsia="仿宋_GB2312" w:hAnsi="仿宋"/>
          <w:bCs/>
          <w:kern w:val="0"/>
          <w:szCs w:val="32"/>
        </w:rPr>
        <w:t>动植物及生物多样性</w:t>
      </w:r>
      <w:r w:rsidR="00BD1127" w:rsidRPr="00883F23">
        <w:rPr>
          <w:rFonts w:ascii="仿宋_GB2312" w:eastAsia="仿宋_GB2312" w:hAnsi="仿宋" w:hint="eastAsia"/>
          <w:bCs/>
          <w:kern w:val="0"/>
          <w:szCs w:val="32"/>
        </w:rPr>
        <w:t>保护能力明显增强</w:t>
      </w:r>
      <w:r w:rsidR="00167E55" w:rsidRPr="00883F23">
        <w:rPr>
          <w:rFonts w:ascii="仿宋_GB2312" w:eastAsia="仿宋_GB2312" w:hAnsi="仿宋"/>
          <w:bCs/>
          <w:kern w:val="0"/>
          <w:szCs w:val="32"/>
        </w:rPr>
        <w:t>，</w:t>
      </w:r>
      <w:r w:rsidR="00BD1127" w:rsidRPr="00883F23">
        <w:rPr>
          <w:rFonts w:ascii="仿宋_GB2312" w:eastAsia="仿宋_GB2312" w:hAnsi="仿宋" w:hint="eastAsia"/>
          <w:bCs/>
          <w:kern w:val="0"/>
          <w:szCs w:val="32"/>
        </w:rPr>
        <w:t>林草</w:t>
      </w:r>
      <w:proofErr w:type="gramStart"/>
      <w:r w:rsidR="00BD1127" w:rsidRPr="00883F23">
        <w:rPr>
          <w:rFonts w:ascii="仿宋_GB2312" w:eastAsia="仿宋_GB2312" w:hAnsi="仿宋" w:hint="eastAsia"/>
          <w:bCs/>
          <w:kern w:val="0"/>
          <w:szCs w:val="32"/>
        </w:rPr>
        <w:t>碳汇</w:t>
      </w:r>
      <w:r w:rsidR="00A872D1" w:rsidRPr="00883F23">
        <w:rPr>
          <w:rFonts w:ascii="仿宋_GB2312" w:eastAsia="仿宋_GB2312" w:hAnsi="仿宋" w:hint="eastAsia"/>
          <w:bCs/>
          <w:kern w:val="0"/>
          <w:szCs w:val="32"/>
        </w:rPr>
        <w:t>能力</w:t>
      </w:r>
      <w:proofErr w:type="gramEnd"/>
      <w:r w:rsidR="00BD1127" w:rsidRPr="00883F23">
        <w:rPr>
          <w:rFonts w:ascii="仿宋_GB2312" w:eastAsia="仿宋_GB2312" w:hAnsi="仿宋" w:hint="eastAsia"/>
          <w:bCs/>
          <w:kern w:val="0"/>
          <w:szCs w:val="32"/>
        </w:rPr>
        <w:t>和</w:t>
      </w:r>
      <w:r w:rsidR="00167E55" w:rsidRPr="00883F23">
        <w:rPr>
          <w:rFonts w:ascii="仿宋_GB2312" w:eastAsia="仿宋_GB2312" w:hAnsi="仿宋"/>
          <w:bCs/>
          <w:kern w:val="0"/>
          <w:szCs w:val="32"/>
        </w:rPr>
        <w:t>优质生态产品供给</w:t>
      </w:r>
      <w:r w:rsidR="00A872D1" w:rsidRPr="00883F23">
        <w:rPr>
          <w:rFonts w:ascii="仿宋_GB2312" w:eastAsia="仿宋_GB2312" w:hAnsi="仿宋" w:hint="eastAsia"/>
          <w:bCs/>
          <w:kern w:val="0"/>
          <w:szCs w:val="32"/>
        </w:rPr>
        <w:t>水平</w:t>
      </w:r>
      <w:r w:rsidR="00167E55" w:rsidRPr="00883F23">
        <w:rPr>
          <w:rFonts w:ascii="仿宋_GB2312" w:eastAsia="仿宋_GB2312" w:hAnsi="仿宋"/>
          <w:bCs/>
          <w:kern w:val="0"/>
          <w:szCs w:val="32"/>
        </w:rPr>
        <w:t>明显提升，</w:t>
      </w:r>
      <w:r w:rsidR="00F131AC" w:rsidRPr="00883F23">
        <w:rPr>
          <w:rFonts w:ascii="仿宋_GB2312" w:eastAsia="仿宋_GB2312" w:hAnsi="仿宋"/>
          <w:bCs/>
          <w:kern w:val="0"/>
          <w:szCs w:val="32"/>
        </w:rPr>
        <w:t>生态系统</w:t>
      </w:r>
      <w:r w:rsidR="00F131AC" w:rsidRPr="00883F23">
        <w:rPr>
          <w:rFonts w:ascii="仿宋_GB2312" w:eastAsia="仿宋_GB2312" w:hAnsi="仿宋" w:hint="eastAsia"/>
          <w:bCs/>
          <w:kern w:val="0"/>
          <w:szCs w:val="32"/>
        </w:rPr>
        <w:t>质量</w:t>
      </w:r>
      <w:r w:rsidR="00AA1430" w:rsidRPr="00883F23">
        <w:rPr>
          <w:rFonts w:ascii="仿宋_GB2312" w:eastAsia="仿宋_GB2312" w:hAnsi="仿宋" w:hint="eastAsia"/>
          <w:bCs/>
          <w:kern w:val="0"/>
          <w:szCs w:val="32"/>
        </w:rPr>
        <w:t>和稳定性</w:t>
      </w:r>
      <w:r w:rsidR="00BA2B3D" w:rsidRPr="00883F23">
        <w:rPr>
          <w:rFonts w:ascii="仿宋_GB2312" w:eastAsia="仿宋_GB2312" w:hAnsi="仿宋" w:hint="eastAsia"/>
          <w:bCs/>
          <w:kern w:val="0"/>
          <w:szCs w:val="32"/>
        </w:rPr>
        <w:t>整体改善，</w:t>
      </w:r>
      <w:r w:rsidR="00F131AC" w:rsidRPr="00883F23">
        <w:rPr>
          <w:rFonts w:ascii="仿宋_GB2312" w:eastAsia="仿宋_GB2312" w:hAnsi="仿宋"/>
          <w:bCs/>
          <w:kern w:val="0"/>
          <w:szCs w:val="32"/>
        </w:rPr>
        <w:t>西部生态安全</w:t>
      </w:r>
      <w:r w:rsidR="00BA2B3D" w:rsidRPr="00883F23">
        <w:rPr>
          <w:rFonts w:ascii="仿宋_GB2312" w:eastAsia="仿宋_GB2312" w:hAnsi="仿宋" w:hint="eastAsia"/>
          <w:bCs/>
          <w:kern w:val="0"/>
          <w:szCs w:val="32"/>
        </w:rPr>
        <w:t>屏障</w:t>
      </w:r>
      <w:r w:rsidR="00F131AC" w:rsidRPr="00883F23">
        <w:rPr>
          <w:rFonts w:ascii="仿宋_GB2312" w:eastAsia="仿宋_GB2312" w:hAnsi="仿宋"/>
          <w:bCs/>
          <w:kern w:val="0"/>
          <w:szCs w:val="32"/>
        </w:rPr>
        <w:t>更加牢固</w:t>
      </w:r>
      <w:r w:rsidR="00A872D1" w:rsidRPr="00883F23">
        <w:rPr>
          <w:rFonts w:ascii="仿宋_GB2312" w:eastAsia="仿宋_GB2312" w:hAnsi="仿宋" w:hint="eastAsia"/>
          <w:bCs/>
          <w:kern w:val="0"/>
          <w:szCs w:val="32"/>
        </w:rPr>
        <w:t>，美丽</w:t>
      </w:r>
      <w:r w:rsidR="00A872D1" w:rsidRPr="00883F23">
        <w:rPr>
          <w:rFonts w:ascii="仿宋_GB2312" w:eastAsia="仿宋_GB2312" w:hAnsi="仿宋"/>
          <w:bCs/>
          <w:kern w:val="0"/>
          <w:szCs w:val="32"/>
        </w:rPr>
        <w:t>甘肃目标基本实现。</w:t>
      </w:r>
    </w:p>
    <w:p w14:paraId="1FE02E84" w14:textId="2A59BF13" w:rsidR="00D63B89" w:rsidRDefault="00645087" w:rsidP="00726250">
      <w:pPr>
        <w:spacing w:line="560" w:lineRule="exact"/>
        <w:ind w:firstLineChars="200" w:firstLine="640"/>
        <w:rPr>
          <w:rFonts w:ascii="仿宋_GB2312" w:eastAsia="仿宋_GB2312" w:hAnsi="仿宋"/>
          <w:bCs/>
          <w:kern w:val="0"/>
          <w:szCs w:val="32"/>
        </w:rPr>
      </w:pPr>
      <w:r>
        <w:rPr>
          <w:rFonts w:ascii="仿宋_GB2312" w:eastAsia="仿宋_GB2312" w:hAnsi="仿宋" w:hint="eastAsia"/>
          <w:bCs/>
          <w:kern w:val="0"/>
          <w:szCs w:val="32"/>
        </w:rPr>
        <w:t>——“十四五”主要目标：</w:t>
      </w:r>
      <w:r w:rsidR="005704DE" w:rsidRPr="00883F23">
        <w:rPr>
          <w:rFonts w:ascii="仿宋_GB2312" w:eastAsia="仿宋_GB2312" w:hAnsi="仿宋" w:hint="eastAsia"/>
          <w:bCs/>
          <w:kern w:val="0"/>
          <w:szCs w:val="32"/>
        </w:rPr>
        <w:t>到2025年，</w:t>
      </w:r>
      <w:r w:rsidR="00F259A1">
        <w:rPr>
          <w:rFonts w:ascii="仿宋_GB2312" w:eastAsia="仿宋_GB2312" w:hAnsi="仿宋" w:hint="eastAsia"/>
          <w:bCs/>
          <w:kern w:val="0"/>
          <w:szCs w:val="32"/>
        </w:rPr>
        <w:t>全省</w:t>
      </w:r>
      <w:r w:rsidR="005D359F" w:rsidRPr="00883F23">
        <w:rPr>
          <w:rFonts w:ascii="仿宋_GB2312" w:eastAsia="仿宋_GB2312" w:hAnsi="仿宋" w:hint="eastAsia"/>
          <w:bCs/>
          <w:kern w:val="0"/>
          <w:szCs w:val="32"/>
        </w:rPr>
        <w:t>森林</w:t>
      </w:r>
      <w:r w:rsidR="00F131AC" w:rsidRPr="00883F23">
        <w:rPr>
          <w:rFonts w:ascii="仿宋_GB2312" w:eastAsia="仿宋_GB2312" w:hAnsi="仿宋" w:hint="eastAsia"/>
          <w:bCs/>
          <w:kern w:val="0"/>
          <w:szCs w:val="32"/>
        </w:rPr>
        <w:t>覆盖率</w:t>
      </w:r>
      <w:r w:rsidR="00F131AC" w:rsidRPr="00883F23">
        <w:rPr>
          <w:rFonts w:ascii="仿宋_GB2312" w:eastAsia="仿宋_GB2312" w:hAnsi="仿宋"/>
          <w:bCs/>
          <w:kern w:val="0"/>
          <w:szCs w:val="32"/>
        </w:rPr>
        <w:t>达到</w:t>
      </w:r>
      <w:r w:rsidR="00F131AC" w:rsidRPr="00883F23">
        <w:rPr>
          <w:rFonts w:ascii="仿宋_GB2312" w:eastAsia="仿宋_GB2312" w:hAnsi="仿宋" w:hint="eastAsia"/>
          <w:bCs/>
          <w:kern w:val="0"/>
          <w:szCs w:val="32"/>
        </w:rPr>
        <w:t>12%</w:t>
      </w:r>
      <w:r w:rsidR="00F131AC" w:rsidRPr="00883F23">
        <w:rPr>
          <w:rFonts w:ascii="仿宋_GB2312" w:eastAsia="仿宋_GB2312" w:hAnsi="仿宋"/>
          <w:bCs/>
          <w:kern w:val="0"/>
          <w:szCs w:val="32"/>
        </w:rPr>
        <w:t>，</w:t>
      </w:r>
      <w:r w:rsidR="005704DE" w:rsidRPr="00883F23">
        <w:rPr>
          <w:rFonts w:ascii="仿宋_GB2312" w:eastAsia="仿宋_GB2312" w:hAnsi="仿宋" w:hint="eastAsia"/>
          <w:bCs/>
          <w:kern w:val="0"/>
          <w:szCs w:val="32"/>
        </w:rPr>
        <w:t>森林蓄积量达到2.8亿立方米，草原综合植被盖度</w:t>
      </w:r>
      <w:r w:rsidR="00BF57BD" w:rsidRPr="00883F23">
        <w:rPr>
          <w:rFonts w:ascii="仿宋_GB2312" w:eastAsia="仿宋_GB2312" w:hAnsi="仿宋" w:hint="eastAsia"/>
          <w:bCs/>
          <w:kern w:val="0"/>
          <w:szCs w:val="32"/>
        </w:rPr>
        <w:t>达到</w:t>
      </w:r>
      <w:r w:rsidR="005704DE" w:rsidRPr="00883F23">
        <w:rPr>
          <w:rFonts w:ascii="仿宋_GB2312" w:eastAsia="仿宋_GB2312" w:hAnsi="仿宋" w:hint="eastAsia"/>
          <w:bCs/>
          <w:kern w:val="0"/>
          <w:szCs w:val="32"/>
        </w:rPr>
        <w:t>53</w:t>
      </w:r>
      <w:r w:rsidR="00BF57BD" w:rsidRPr="00883F23">
        <w:rPr>
          <w:rFonts w:ascii="仿宋_GB2312" w:eastAsia="仿宋_GB2312" w:hAnsi="仿宋" w:hint="eastAsia"/>
          <w:bCs/>
          <w:kern w:val="0"/>
          <w:szCs w:val="32"/>
        </w:rPr>
        <w:t>.</w:t>
      </w:r>
      <w:r w:rsidR="00BF57BD" w:rsidRPr="00883F23">
        <w:rPr>
          <w:rFonts w:ascii="仿宋_GB2312" w:eastAsia="仿宋_GB2312" w:hAnsi="仿宋"/>
          <w:bCs/>
          <w:kern w:val="0"/>
          <w:szCs w:val="32"/>
        </w:rPr>
        <w:t>5</w:t>
      </w:r>
      <w:r w:rsidR="005704DE" w:rsidRPr="00883F23">
        <w:rPr>
          <w:rFonts w:ascii="仿宋_GB2312" w:eastAsia="仿宋_GB2312" w:hAnsi="仿宋" w:hint="eastAsia"/>
          <w:bCs/>
          <w:kern w:val="0"/>
          <w:szCs w:val="32"/>
        </w:rPr>
        <w:t>%，湿地保护率</w:t>
      </w:r>
      <w:r w:rsidR="00F3455A">
        <w:rPr>
          <w:rFonts w:ascii="仿宋_GB2312" w:eastAsia="仿宋_GB2312" w:hAnsi="仿宋" w:hint="eastAsia"/>
          <w:bCs/>
          <w:kern w:val="0"/>
          <w:szCs w:val="32"/>
        </w:rPr>
        <w:t>超过</w:t>
      </w:r>
      <w:r w:rsidR="008B7BFE" w:rsidRPr="00883F23">
        <w:rPr>
          <w:rFonts w:ascii="仿宋_GB2312" w:eastAsia="仿宋_GB2312" w:hAnsi="仿宋"/>
          <w:bCs/>
          <w:kern w:val="0"/>
          <w:szCs w:val="32"/>
        </w:rPr>
        <w:t>44.16</w:t>
      </w:r>
      <w:r w:rsidR="005704DE" w:rsidRPr="00883F23">
        <w:rPr>
          <w:rFonts w:ascii="仿宋_GB2312" w:eastAsia="仿宋_GB2312" w:hAnsi="仿宋" w:hint="eastAsia"/>
          <w:bCs/>
          <w:kern w:val="0"/>
          <w:szCs w:val="32"/>
        </w:rPr>
        <w:t>%，以国家公园为主体的自然保护地面积占国土面积比例超过</w:t>
      </w:r>
      <w:r w:rsidR="00FC0CE2" w:rsidRPr="00883F23">
        <w:rPr>
          <w:rFonts w:ascii="仿宋_GB2312" w:eastAsia="仿宋_GB2312" w:hAnsi="仿宋"/>
          <w:bCs/>
          <w:kern w:val="0"/>
          <w:szCs w:val="32"/>
        </w:rPr>
        <w:t>20</w:t>
      </w:r>
      <w:r w:rsidR="005704DE" w:rsidRPr="00883F23">
        <w:rPr>
          <w:rFonts w:ascii="仿宋_GB2312" w:eastAsia="仿宋_GB2312" w:hAnsi="仿宋" w:hint="eastAsia"/>
          <w:bCs/>
          <w:kern w:val="0"/>
          <w:szCs w:val="32"/>
        </w:rPr>
        <w:t>%，新增沙化土地治理面积</w:t>
      </w:r>
      <w:r w:rsidR="000F0BAD">
        <w:rPr>
          <w:rFonts w:ascii="仿宋_GB2312" w:eastAsia="仿宋_GB2312" w:hAnsi="仿宋" w:hint="eastAsia"/>
          <w:bCs/>
          <w:kern w:val="0"/>
          <w:szCs w:val="32"/>
        </w:rPr>
        <w:t>达</w:t>
      </w:r>
      <w:r w:rsidR="00167E55" w:rsidRPr="00883F23">
        <w:rPr>
          <w:rFonts w:ascii="仿宋_GB2312" w:eastAsia="仿宋_GB2312" w:hAnsi="仿宋"/>
          <w:bCs/>
          <w:kern w:val="0"/>
          <w:szCs w:val="32"/>
        </w:rPr>
        <w:t>56</w:t>
      </w:r>
      <w:r w:rsidR="005704DE" w:rsidRPr="00883F23">
        <w:rPr>
          <w:rFonts w:ascii="仿宋_GB2312" w:eastAsia="仿宋_GB2312" w:hAnsi="仿宋" w:hint="eastAsia"/>
          <w:bCs/>
          <w:kern w:val="0"/>
          <w:szCs w:val="32"/>
        </w:rPr>
        <w:t>万</w:t>
      </w:r>
      <w:r w:rsidR="00167E55" w:rsidRPr="00883F23">
        <w:rPr>
          <w:rFonts w:ascii="仿宋_GB2312" w:eastAsia="仿宋_GB2312" w:hAnsi="仿宋" w:hint="eastAsia"/>
          <w:bCs/>
          <w:kern w:val="0"/>
          <w:szCs w:val="32"/>
        </w:rPr>
        <w:t>公顷</w:t>
      </w:r>
      <w:r w:rsidR="005704DE" w:rsidRPr="00883F23">
        <w:rPr>
          <w:rFonts w:ascii="仿宋_GB2312" w:eastAsia="仿宋_GB2312" w:hAnsi="仿宋" w:hint="eastAsia"/>
          <w:bCs/>
          <w:kern w:val="0"/>
          <w:szCs w:val="32"/>
        </w:rPr>
        <w:t>。</w:t>
      </w:r>
    </w:p>
    <w:p w14:paraId="7EE05F28" w14:textId="77777777" w:rsidR="005E25E3" w:rsidRPr="00F3455A" w:rsidRDefault="005E25E3" w:rsidP="005E25E3">
      <w:pPr>
        <w:spacing w:line="440" w:lineRule="exact"/>
        <w:ind w:firstLineChars="200" w:firstLine="640"/>
        <w:rPr>
          <w:rFonts w:ascii="仿宋_GB2312" w:eastAsia="仿宋_GB2312" w:hAnsi="仿宋"/>
          <w:bCs/>
          <w:kern w:val="0"/>
          <w:szCs w:val="32"/>
        </w:rPr>
      </w:pPr>
    </w:p>
    <w:tbl>
      <w:tblPr>
        <w:tblW w:w="5000" w:type="pct"/>
        <w:tblInd w:w="-5" w:type="dxa"/>
        <w:tblBorders>
          <w:top w:val="single" w:sz="4" w:space="0" w:color="000000"/>
          <w:bottom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561"/>
        <w:gridCol w:w="4110"/>
        <w:gridCol w:w="995"/>
        <w:gridCol w:w="1845"/>
        <w:gridCol w:w="1323"/>
      </w:tblGrid>
      <w:tr w:rsidR="00BD7A0B" w:rsidRPr="00883F23" w14:paraId="2FF8BBFE" w14:textId="77777777" w:rsidTr="008B7BFE">
        <w:trPr>
          <w:trHeight w:val="493"/>
          <w:tblHeader/>
        </w:trPr>
        <w:tc>
          <w:tcPr>
            <w:tcW w:w="5000" w:type="pct"/>
            <w:gridSpan w:val="5"/>
            <w:tcBorders>
              <w:top w:val="single" w:sz="4" w:space="0" w:color="000000"/>
              <w:left w:val="single" w:sz="4" w:space="0" w:color="000000"/>
              <w:right w:val="single" w:sz="4" w:space="0" w:color="000000"/>
            </w:tcBorders>
            <w:shd w:val="clear" w:color="auto" w:fill="D6E3BC" w:themeFill="accent3" w:themeFillTint="66"/>
          </w:tcPr>
          <w:p w14:paraId="7EE84700" w14:textId="0DADC469" w:rsidR="00C36688" w:rsidRPr="00883F23" w:rsidDel="0081721E" w:rsidRDefault="00C36688">
            <w:pPr>
              <w:spacing w:line="240" w:lineRule="auto"/>
              <w:jc w:val="center"/>
              <w:rPr>
                <w:rFonts w:ascii="黑体" w:eastAsia="黑体" w:hAnsi="黑体"/>
                <w:sz w:val="24"/>
              </w:rPr>
            </w:pPr>
            <w:r w:rsidRPr="00883F23">
              <w:rPr>
                <w:rFonts w:ascii="黑体" w:eastAsia="黑体" w:hAnsi="黑体" w:hint="eastAsia"/>
                <w:sz w:val="24"/>
              </w:rPr>
              <w:t>专栏1 甘肃省“十四五”林业草原保护发展主要指标</w:t>
            </w:r>
          </w:p>
        </w:tc>
      </w:tr>
      <w:tr w:rsidR="00BD7A0B" w:rsidRPr="00883F23" w14:paraId="1B8A9BEC" w14:textId="77777777" w:rsidTr="008B7BFE">
        <w:trPr>
          <w:trHeight w:hRule="exact" w:val="633"/>
          <w:tblHeader/>
        </w:trPr>
        <w:tc>
          <w:tcPr>
            <w:tcW w:w="318" w:type="pct"/>
            <w:tcBorders>
              <w:left w:val="single" w:sz="4" w:space="0" w:color="000000"/>
            </w:tcBorders>
            <w:vAlign w:val="center"/>
          </w:tcPr>
          <w:p w14:paraId="286A1205" w14:textId="77777777" w:rsidR="00C36688" w:rsidRPr="00883F23" w:rsidRDefault="00C36688">
            <w:pPr>
              <w:spacing w:line="240" w:lineRule="auto"/>
              <w:jc w:val="center"/>
              <w:rPr>
                <w:rFonts w:ascii="仿宋_GB2312" w:eastAsia="仿宋_GB2312" w:hAnsi="黑体"/>
                <w:b/>
                <w:bCs/>
                <w:kern w:val="1"/>
                <w:sz w:val="24"/>
              </w:rPr>
            </w:pPr>
            <w:r w:rsidRPr="00883F23">
              <w:rPr>
                <w:rFonts w:ascii="仿宋_GB2312" w:eastAsia="仿宋_GB2312" w:hAnsi="黑体" w:hint="eastAsia"/>
                <w:b/>
                <w:bCs/>
                <w:kern w:val="1"/>
                <w:sz w:val="24"/>
              </w:rPr>
              <w:t>序号</w:t>
            </w:r>
          </w:p>
        </w:tc>
        <w:tc>
          <w:tcPr>
            <w:tcW w:w="2326" w:type="pct"/>
            <w:tcBorders>
              <w:left w:val="single" w:sz="4" w:space="0" w:color="000000"/>
            </w:tcBorders>
            <w:vAlign w:val="center"/>
          </w:tcPr>
          <w:p w14:paraId="084209E2" w14:textId="77777777" w:rsidR="00C36688" w:rsidRPr="00883F23" w:rsidRDefault="00C36688">
            <w:pPr>
              <w:spacing w:line="240" w:lineRule="auto"/>
              <w:jc w:val="center"/>
              <w:rPr>
                <w:rFonts w:ascii="仿宋_GB2312" w:eastAsia="仿宋_GB2312" w:hAnsi="黑体"/>
                <w:b/>
                <w:bCs/>
                <w:kern w:val="1"/>
                <w:sz w:val="24"/>
              </w:rPr>
            </w:pPr>
            <w:r w:rsidRPr="00883F23">
              <w:rPr>
                <w:rFonts w:ascii="仿宋_GB2312" w:eastAsia="仿宋_GB2312" w:hAnsi="黑体" w:hint="eastAsia"/>
                <w:b/>
                <w:bCs/>
                <w:kern w:val="1"/>
                <w:sz w:val="24"/>
              </w:rPr>
              <w:t>指标名称</w:t>
            </w:r>
          </w:p>
        </w:tc>
        <w:tc>
          <w:tcPr>
            <w:tcW w:w="563" w:type="pct"/>
            <w:vAlign w:val="center"/>
          </w:tcPr>
          <w:p w14:paraId="2B68E567" w14:textId="24A07F58" w:rsidR="00C36688" w:rsidRPr="00883F23" w:rsidRDefault="008217EF" w:rsidP="007E02F4">
            <w:pPr>
              <w:spacing w:line="240" w:lineRule="auto"/>
              <w:jc w:val="center"/>
              <w:rPr>
                <w:rFonts w:ascii="仿宋_GB2312" w:eastAsia="仿宋_GB2312" w:hAnsi="黑体"/>
                <w:b/>
                <w:bCs/>
                <w:kern w:val="1"/>
                <w:sz w:val="24"/>
              </w:rPr>
            </w:pPr>
            <w:r w:rsidRPr="00883F23">
              <w:rPr>
                <w:rFonts w:ascii="仿宋_GB2312" w:eastAsia="仿宋_GB2312" w:hAnsi="黑体" w:hint="eastAsia"/>
                <w:b/>
                <w:bCs/>
                <w:kern w:val="1"/>
                <w:sz w:val="24"/>
              </w:rPr>
              <w:t>现状值</w:t>
            </w:r>
          </w:p>
        </w:tc>
        <w:tc>
          <w:tcPr>
            <w:tcW w:w="1044" w:type="pct"/>
            <w:vAlign w:val="center"/>
          </w:tcPr>
          <w:p w14:paraId="59CF4964" w14:textId="6F806328" w:rsidR="00C36688" w:rsidRPr="00883F23" w:rsidRDefault="00C36688" w:rsidP="007E02F4">
            <w:pPr>
              <w:spacing w:line="240" w:lineRule="auto"/>
              <w:jc w:val="center"/>
              <w:rPr>
                <w:rFonts w:ascii="仿宋_GB2312" w:eastAsia="仿宋_GB2312" w:hAnsi="黑体"/>
                <w:b/>
                <w:bCs/>
                <w:kern w:val="1"/>
                <w:sz w:val="24"/>
              </w:rPr>
            </w:pPr>
            <w:r w:rsidRPr="00883F23">
              <w:rPr>
                <w:rFonts w:ascii="仿宋_GB2312" w:eastAsia="仿宋_GB2312" w:hAnsi="黑体" w:hint="eastAsia"/>
                <w:b/>
                <w:bCs/>
                <w:kern w:val="1"/>
                <w:sz w:val="24"/>
              </w:rPr>
              <w:t>20</w:t>
            </w:r>
            <w:r w:rsidRPr="00883F23">
              <w:rPr>
                <w:rFonts w:ascii="仿宋_GB2312" w:eastAsia="仿宋_GB2312" w:hAnsi="黑体"/>
                <w:b/>
                <w:bCs/>
                <w:kern w:val="1"/>
                <w:sz w:val="24"/>
              </w:rPr>
              <w:t>25</w:t>
            </w:r>
            <w:r w:rsidRPr="00883F23">
              <w:rPr>
                <w:rFonts w:ascii="仿宋_GB2312" w:eastAsia="仿宋_GB2312" w:hAnsi="黑体" w:hint="eastAsia"/>
                <w:b/>
                <w:bCs/>
                <w:kern w:val="1"/>
                <w:sz w:val="24"/>
              </w:rPr>
              <w:t>年</w:t>
            </w:r>
          </w:p>
        </w:tc>
        <w:tc>
          <w:tcPr>
            <w:tcW w:w="749" w:type="pct"/>
            <w:tcBorders>
              <w:right w:val="single" w:sz="4" w:space="0" w:color="000000"/>
            </w:tcBorders>
            <w:vAlign w:val="center"/>
          </w:tcPr>
          <w:p w14:paraId="003F6822" w14:textId="5042CED3" w:rsidR="00C36688" w:rsidRPr="00883F23" w:rsidRDefault="00C36688" w:rsidP="007D56D2">
            <w:pPr>
              <w:spacing w:line="240" w:lineRule="auto"/>
              <w:jc w:val="center"/>
              <w:rPr>
                <w:rFonts w:ascii="仿宋_GB2312" w:eastAsia="仿宋_GB2312" w:hAnsi="黑体"/>
                <w:b/>
                <w:bCs/>
                <w:kern w:val="1"/>
                <w:sz w:val="24"/>
              </w:rPr>
            </w:pPr>
            <w:r w:rsidRPr="00883F23">
              <w:rPr>
                <w:rFonts w:ascii="仿宋_GB2312" w:eastAsia="仿宋_GB2312" w:hAnsi="黑体" w:hint="eastAsia"/>
                <w:b/>
                <w:bCs/>
                <w:kern w:val="1"/>
                <w:sz w:val="24"/>
              </w:rPr>
              <w:t>指标属性</w:t>
            </w:r>
          </w:p>
        </w:tc>
      </w:tr>
      <w:tr w:rsidR="00BD7A0B" w:rsidRPr="00883F23" w14:paraId="16FE4F7B" w14:textId="77777777" w:rsidTr="008B7BFE">
        <w:trPr>
          <w:trHeight w:hRule="exact" w:val="567"/>
        </w:trPr>
        <w:tc>
          <w:tcPr>
            <w:tcW w:w="318" w:type="pct"/>
            <w:tcBorders>
              <w:left w:val="single" w:sz="4" w:space="0" w:color="000000"/>
            </w:tcBorders>
            <w:vAlign w:val="center"/>
          </w:tcPr>
          <w:p w14:paraId="2F8C6FB9" w14:textId="77777777" w:rsidR="00C36688" w:rsidRPr="00883F23" w:rsidRDefault="00C36688">
            <w:pPr>
              <w:spacing w:line="240" w:lineRule="auto"/>
              <w:jc w:val="center"/>
              <w:rPr>
                <w:rFonts w:ascii="仿宋" w:hAnsi="仿宋"/>
                <w:kern w:val="1"/>
                <w:sz w:val="24"/>
              </w:rPr>
            </w:pPr>
            <w:r w:rsidRPr="00883F23">
              <w:rPr>
                <w:rFonts w:ascii="仿宋" w:hAnsi="仿宋" w:hint="eastAsia"/>
                <w:kern w:val="1"/>
                <w:sz w:val="24"/>
              </w:rPr>
              <w:t>1</w:t>
            </w:r>
          </w:p>
        </w:tc>
        <w:tc>
          <w:tcPr>
            <w:tcW w:w="2326" w:type="pct"/>
            <w:tcBorders>
              <w:left w:val="single" w:sz="4" w:space="0" w:color="000000"/>
            </w:tcBorders>
            <w:vAlign w:val="center"/>
          </w:tcPr>
          <w:p w14:paraId="39A6DCE8" w14:textId="7C1C3154" w:rsidR="00C36688" w:rsidRPr="00883F23" w:rsidRDefault="00C36688" w:rsidP="007E02F4">
            <w:pPr>
              <w:spacing w:line="240" w:lineRule="auto"/>
              <w:jc w:val="left"/>
              <w:rPr>
                <w:rFonts w:ascii="仿宋" w:hAnsi="仿宋"/>
                <w:kern w:val="1"/>
                <w:sz w:val="24"/>
              </w:rPr>
            </w:pPr>
            <w:r w:rsidRPr="00883F23">
              <w:rPr>
                <w:rFonts w:ascii="仿宋" w:hAnsi="仿宋" w:hint="eastAsia"/>
                <w:kern w:val="1"/>
                <w:sz w:val="24"/>
              </w:rPr>
              <w:t>森林覆盖率</w:t>
            </w:r>
            <w:r w:rsidRPr="00883F23">
              <w:rPr>
                <w:rFonts w:ascii="仿宋" w:hAnsi="仿宋" w:hint="eastAsia"/>
                <w:kern w:val="1"/>
                <w:sz w:val="24"/>
                <w:vertAlign w:val="superscript"/>
              </w:rPr>
              <w:t>①</w:t>
            </w:r>
            <w:r w:rsidRPr="00883F23">
              <w:rPr>
                <w:rFonts w:ascii="仿宋" w:hAnsi="仿宋" w:hint="eastAsia"/>
                <w:kern w:val="1"/>
                <w:sz w:val="24"/>
              </w:rPr>
              <w:t>(</w:t>
            </w:r>
            <w:r w:rsidRPr="00883F23">
              <w:rPr>
                <w:rFonts w:ascii="仿宋" w:hAnsi="仿宋"/>
                <w:kern w:val="1"/>
                <w:sz w:val="24"/>
              </w:rPr>
              <w:t>%)</w:t>
            </w:r>
          </w:p>
        </w:tc>
        <w:tc>
          <w:tcPr>
            <w:tcW w:w="563" w:type="pct"/>
            <w:vAlign w:val="center"/>
          </w:tcPr>
          <w:p w14:paraId="03F9FD31" w14:textId="412AAC30" w:rsidR="00C36688" w:rsidRPr="00883F23" w:rsidRDefault="00C36688" w:rsidP="007E02F4">
            <w:pPr>
              <w:spacing w:line="240" w:lineRule="auto"/>
              <w:jc w:val="center"/>
              <w:rPr>
                <w:rFonts w:ascii="仿宋" w:hAnsi="仿宋"/>
                <w:kern w:val="1"/>
                <w:sz w:val="24"/>
              </w:rPr>
            </w:pPr>
            <w:r w:rsidRPr="00883F23">
              <w:rPr>
                <w:rFonts w:ascii="仿宋" w:hAnsi="仿宋" w:hint="eastAsia"/>
                <w:kern w:val="1"/>
                <w:sz w:val="24"/>
              </w:rPr>
              <w:t>11.33</w:t>
            </w:r>
          </w:p>
        </w:tc>
        <w:tc>
          <w:tcPr>
            <w:tcW w:w="1044" w:type="pct"/>
            <w:vAlign w:val="center"/>
          </w:tcPr>
          <w:p w14:paraId="231B91A3" w14:textId="5A54412C" w:rsidR="00C36688" w:rsidRPr="00883F23" w:rsidRDefault="00C36688" w:rsidP="007E02F4">
            <w:pPr>
              <w:spacing w:line="240" w:lineRule="auto"/>
              <w:jc w:val="center"/>
              <w:rPr>
                <w:rFonts w:ascii="仿宋" w:hAnsi="仿宋"/>
                <w:kern w:val="1"/>
                <w:sz w:val="24"/>
              </w:rPr>
            </w:pPr>
            <w:r w:rsidRPr="00883F23">
              <w:rPr>
                <w:rFonts w:ascii="仿宋" w:hAnsi="仿宋" w:hint="eastAsia"/>
                <w:kern w:val="1"/>
                <w:sz w:val="24"/>
              </w:rPr>
              <w:t>12</w:t>
            </w:r>
          </w:p>
        </w:tc>
        <w:tc>
          <w:tcPr>
            <w:tcW w:w="749" w:type="pct"/>
            <w:tcBorders>
              <w:right w:val="single" w:sz="4" w:space="0" w:color="000000"/>
            </w:tcBorders>
            <w:vAlign w:val="center"/>
          </w:tcPr>
          <w:p w14:paraId="73AEE118" w14:textId="77777777" w:rsidR="00C36688" w:rsidRPr="00883F23" w:rsidRDefault="00C36688">
            <w:pPr>
              <w:spacing w:line="240" w:lineRule="auto"/>
              <w:jc w:val="center"/>
              <w:rPr>
                <w:rFonts w:ascii="仿宋" w:hAnsi="仿宋"/>
                <w:kern w:val="1"/>
                <w:sz w:val="24"/>
              </w:rPr>
            </w:pPr>
            <w:r w:rsidRPr="00883F23">
              <w:rPr>
                <w:rFonts w:ascii="仿宋" w:hAnsi="仿宋" w:hint="eastAsia"/>
                <w:kern w:val="1"/>
                <w:sz w:val="24"/>
              </w:rPr>
              <w:t>约束性</w:t>
            </w:r>
          </w:p>
        </w:tc>
      </w:tr>
      <w:tr w:rsidR="00BD7A0B" w:rsidRPr="00883F23" w14:paraId="3382E1EB" w14:textId="77777777" w:rsidTr="008B7BFE">
        <w:trPr>
          <w:trHeight w:hRule="exact" w:val="567"/>
        </w:trPr>
        <w:tc>
          <w:tcPr>
            <w:tcW w:w="318" w:type="pct"/>
            <w:tcBorders>
              <w:left w:val="single" w:sz="4" w:space="0" w:color="000000"/>
            </w:tcBorders>
            <w:vAlign w:val="center"/>
          </w:tcPr>
          <w:p w14:paraId="353BDB9B" w14:textId="77777777" w:rsidR="00C36688" w:rsidRPr="00883F23" w:rsidRDefault="00C36688">
            <w:pPr>
              <w:spacing w:line="240" w:lineRule="auto"/>
              <w:jc w:val="center"/>
              <w:rPr>
                <w:rFonts w:ascii="仿宋" w:hAnsi="仿宋"/>
                <w:kern w:val="1"/>
                <w:sz w:val="24"/>
              </w:rPr>
            </w:pPr>
            <w:r w:rsidRPr="00883F23">
              <w:rPr>
                <w:rFonts w:ascii="仿宋" w:hAnsi="仿宋"/>
                <w:kern w:val="1"/>
                <w:sz w:val="24"/>
              </w:rPr>
              <w:t>2</w:t>
            </w:r>
          </w:p>
        </w:tc>
        <w:tc>
          <w:tcPr>
            <w:tcW w:w="2326" w:type="pct"/>
            <w:tcBorders>
              <w:left w:val="single" w:sz="4" w:space="0" w:color="000000"/>
            </w:tcBorders>
            <w:vAlign w:val="center"/>
          </w:tcPr>
          <w:p w14:paraId="54648C72" w14:textId="68474F37" w:rsidR="00C36688" w:rsidRPr="00883F23" w:rsidRDefault="00C36688">
            <w:pPr>
              <w:spacing w:line="240" w:lineRule="auto"/>
              <w:jc w:val="left"/>
              <w:rPr>
                <w:rFonts w:ascii="仿宋" w:hAnsi="仿宋"/>
                <w:kern w:val="1"/>
                <w:sz w:val="24"/>
              </w:rPr>
            </w:pPr>
            <w:r w:rsidRPr="00883F23">
              <w:rPr>
                <w:rFonts w:ascii="仿宋" w:hAnsi="仿宋" w:hint="eastAsia"/>
                <w:kern w:val="1"/>
                <w:sz w:val="24"/>
              </w:rPr>
              <w:t>森林蓄积量(亿m</w:t>
            </w:r>
            <w:r w:rsidRPr="00883F23">
              <w:rPr>
                <w:rFonts w:ascii="仿宋" w:hAnsi="仿宋"/>
                <w:kern w:val="1"/>
                <w:sz w:val="24"/>
                <w:vertAlign w:val="superscript"/>
              </w:rPr>
              <w:t>3</w:t>
            </w:r>
            <w:r w:rsidRPr="00883F23">
              <w:rPr>
                <w:rFonts w:ascii="仿宋" w:hAnsi="仿宋"/>
                <w:kern w:val="1"/>
                <w:sz w:val="24"/>
              </w:rPr>
              <w:t>)</w:t>
            </w:r>
          </w:p>
        </w:tc>
        <w:tc>
          <w:tcPr>
            <w:tcW w:w="563" w:type="pct"/>
            <w:vAlign w:val="center"/>
          </w:tcPr>
          <w:p w14:paraId="5FB87AF1" w14:textId="1825EB69" w:rsidR="00C36688" w:rsidRPr="00883F23" w:rsidRDefault="00C36688" w:rsidP="007E02F4">
            <w:pPr>
              <w:spacing w:line="240" w:lineRule="auto"/>
              <w:jc w:val="center"/>
              <w:rPr>
                <w:rFonts w:ascii="仿宋" w:hAnsi="仿宋"/>
                <w:kern w:val="1"/>
                <w:sz w:val="24"/>
              </w:rPr>
            </w:pPr>
            <w:r w:rsidRPr="00883F23">
              <w:rPr>
                <w:rFonts w:ascii="仿宋" w:hAnsi="仿宋" w:hint="eastAsia"/>
                <w:kern w:val="1"/>
                <w:sz w:val="24"/>
              </w:rPr>
              <w:t>2.52</w:t>
            </w:r>
          </w:p>
        </w:tc>
        <w:tc>
          <w:tcPr>
            <w:tcW w:w="1044" w:type="pct"/>
            <w:vAlign w:val="center"/>
          </w:tcPr>
          <w:p w14:paraId="574E5ED6" w14:textId="287305F6" w:rsidR="00C36688" w:rsidRPr="00883F23" w:rsidRDefault="00C36688" w:rsidP="007E02F4">
            <w:pPr>
              <w:spacing w:line="240" w:lineRule="auto"/>
              <w:jc w:val="center"/>
              <w:rPr>
                <w:rFonts w:ascii="仿宋" w:hAnsi="仿宋"/>
                <w:kern w:val="1"/>
                <w:sz w:val="24"/>
              </w:rPr>
            </w:pPr>
            <w:r w:rsidRPr="00883F23">
              <w:rPr>
                <w:rFonts w:ascii="仿宋" w:hAnsi="仿宋"/>
                <w:kern w:val="1"/>
                <w:sz w:val="24"/>
              </w:rPr>
              <w:t>2.8</w:t>
            </w:r>
          </w:p>
        </w:tc>
        <w:tc>
          <w:tcPr>
            <w:tcW w:w="749" w:type="pct"/>
            <w:tcBorders>
              <w:right w:val="single" w:sz="4" w:space="0" w:color="000000"/>
            </w:tcBorders>
            <w:vAlign w:val="center"/>
          </w:tcPr>
          <w:p w14:paraId="74992DE7" w14:textId="77777777" w:rsidR="00C36688" w:rsidRPr="00883F23" w:rsidRDefault="00C36688">
            <w:pPr>
              <w:spacing w:line="240" w:lineRule="auto"/>
              <w:jc w:val="center"/>
              <w:rPr>
                <w:rFonts w:ascii="仿宋" w:hAnsi="仿宋"/>
                <w:kern w:val="1"/>
                <w:sz w:val="24"/>
              </w:rPr>
            </w:pPr>
            <w:r w:rsidRPr="00883F23">
              <w:rPr>
                <w:rFonts w:ascii="仿宋" w:hAnsi="仿宋" w:hint="eastAsia"/>
                <w:kern w:val="1"/>
                <w:sz w:val="24"/>
              </w:rPr>
              <w:t>约束性</w:t>
            </w:r>
          </w:p>
        </w:tc>
      </w:tr>
      <w:tr w:rsidR="00BD7A0B" w:rsidRPr="00883F23" w14:paraId="2390EE90" w14:textId="77777777" w:rsidTr="008B7BFE">
        <w:trPr>
          <w:trHeight w:hRule="exact" w:val="567"/>
        </w:trPr>
        <w:tc>
          <w:tcPr>
            <w:tcW w:w="318" w:type="pct"/>
            <w:tcBorders>
              <w:left w:val="single" w:sz="4" w:space="0" w:color="000000"/>
            </w:tcBorders>
            <w:vAlign w:val="center"/>
          </w:tcPr>
          <w:p w14:paraId="3F21B688" w14:textId="77777777" w:rsidR="00C36688" w:rsidRPr="00883F23" w:rsidRDefault="00C36688">
            <w:pPr>
              <w:spacing w:line="240" w:lineRule="auto"/>
              <w:jc w:val="center"/>
              <w:rPr>
                <w:rFonts w:ascii="仿宋" w:hAnsi="仿宋"/>
                <w:kern w:val="1"/>
                <w:sz w:val="24"/>
              </w:rPr>
            </w:pPr>
            <w:r w:rsidRPr="00883F23">
              <w:rPr>
                <w:rFonts w:ascii="仿宋" w:hAnsi="仿宋" w:hint="eastAsia"/>
                <w:kern w:val="1"/>
                <w:sz w:val="24"/>
              </w:rPr>
              <w:t>3</w:t>
            </w:r>
          </w:p>
        </w:tc>
        <w:tc>
          <w:tcPr>
            <w:tcW w:w="2326" w:type="pct"/>
            <w:tcBorders>
              <w:left w:val="single" w:sz="4" w:space="0" w:color="000000"/>
            </w:tcBorders>
            <w:vAlign w:val="center"/>
          </w:tcPr>
          <w:p w14:paraId="0B646829" w14:textId="4FA14C80" w:rsidR="00C36688" w:rsidRPr="00883F23" w:rsidRDefault="00C36688">
            <w:pPr>
              <w:spacing w:line="240" w:lineRule="auto"/>
              <w:jc w:val="left"/>
              <w:rPr>
                <w:rFonts w:ascii="仿宋" w:hAnsi="仿宋"/>
                <w:kern w:val="1"/>
                <w:sz w:val="24"/>
              </w:rPr>
            </w:pPr>
            <w:r w:rsidRPr="00883F23">
              <w:rPr>
                <w:rFonts w:ascii="仿宋" w:hAnsi="仿宋" w:hint="eastAsia"/>
                <w:kern w:val="1"/>
                <w:sz w:val="24"/>
              </w:rPr>
              <w:t>乔木</w:t>
            </w:r>
            <w:proofErr w:type="gramStart"/>
            <w:r w:rsidRPr="00883F23">
              <w:rPr>
                <w:rFonts w:ascii="仿宋" w:hAnsi="仿宋" w:hint="eastAsia"/>
                <w:kern w:val="1"/>
                <w:sz w:val="24"/>
              </w:rPr>
              <w:t>林</w:t>
            </w:r>
            <w:r w:rsidRPr="00883F23">
              <w:rPr>
                <w:rFonts w:ascii="仿宋" w:hAnsi="仿宋"/>
                <w:kern w:val="1"/>
                <w:sz w:val="24"/>
              </w:rPr>
              <w:t>单位</w:t>
            </w:r>
            <w:proofErr w:type="gramEnd"/>
            <w:r w:rsidRPr="00883F23">
              <w:rPr>
                <w:rFonts w:ascii="仿宋" w:hAnsi="仿宋"/>
                <w:kern w:val="1"/>
                <w:sz w:val="24"/>
              </w:rPr>
              <w:t>蓄积量</w:t>
            </w:r>
            <w:r w:rsidRPr="00883F23">
              <w:rPr>
                <w:rFonts w:ascii="仿宋" w:hAnsi="仿宋" w:hint="eastAsia"/>
                <w:kern w:val="1"/>
                <w:sz w:val="24"/>
              </w:rPr>
              <w:t>(</w:t>
            </w:r>
            <w:r w:rsidRPr="00883F23">
              <w:rPr>
                <w:rFonts w:ascii="仿宋" w:hAnsi="仿宋" w:hint="eastAsia"/>
                <w:sz w:val="24"/>
              </w:rPr>
              <w:t>m</w:t>
            </w:r>
            <w:r w:rsidRPr="00883F23">
              <w:rPr>
                <w:rFonts w:ascii="仿宋" w:hAnsi="仿宋"/>
                <w:sz w:val="24"/>
                <w:vertAlign w:val="superscript"/>
              </w:rPr>
              <w:t>3</w:t>
            </w:r>
            <w:r w:rsidRPr="00883F23">
              <w:rPr>
                <w:rFonts w:ascii="仿宋" w:hAnsi="仿宋" w:hint="eastAsia"/>
                <w:sz w:val="24"/>
              </w:rPr>
              <w:t>/h</w:t>
            </w:r>
            <w:r w:rsidRPr="00883F23">
              <w:rPr>
                <w:rFonts w:ascii="仿宋" w:hAnsi="仿宋"/>
                <w:sz w:val="24"/>
              </w:rPr>
              <w:t>m</w:t>
            </w:r>
            <w:r w:rsidRPr="00883F23">
              <w:rPr>
                <w:rFonts w:ascii="仿宋" w:hAnsi="仿宋"/>
                <w:sz w:val="24"/>
                <w:vertAlign w:val="superscript"/>
              </w:rPr>
              <w:t>2</w:t>
            </w:r>
            <w:r w:rsidRPr="00883F23">
              <w:rPr>
                <w:rFonts w:ascii="仿宋" w:hAnsi="仿宋" w:hint="eastAsia"/>
                <w:kern w:val="1"/>
                <w:sz w:val="24"/>
              </w:rPr>
              <w:t>)</w:t>
            </w:r>
          </w:p>
        </w:tc>
        <w:tc>
          <w:tcPr>
            <w:tcW w:w="563" w:type="pct"/>
            <w:vAlign w:val="center"/>
          </w:tcPr>
          <w:p w14:paraId="242268D7" w14:textId="61E0D79A" w:rsidR="00C36688" w:rsidRPr="00883F23" w:rsidRDefault="00C36688" w:rsidP="007E02F4">
            <w:pPr>
              <w:spacing w:line="240" w:lineRule="auto"/>
              <w:jc w:val="center"/>
              <w:rPr>
                <w:rFonts w:ascii="仿宋" w:hAnsi="仿宋"/>
                <w:kern w:val="1"/>
                <w:sz w:val="24"/>
              </w:rPr>
            </w:pPr>
            <w:r w:rsidRPr="00883F23">
              <w:rPr>
                <w:rFonts w:ascii="仿宋" w:hAnsi="仿宋" w:hint="eastAsia"/>
                <w:kern w:val="1"/>
                <w:sz w:val="24"/>
              </w:rPr>
              <w:t>95.45</w:t>
            </w:r>
          </w:p>
        </w:tc>
        <w:tc>
          <w:tcPr>
            <w:tcW w:w="1044" w:type="pct"/>
            <w:vAlign w:val="center"/>
          </w:tcPr>
          <w:p w14:paraId="673F7294" w14:textId="435161D1" w:rsidR="00C36688" w:rsidRPr="00883F23" w:rsidRDefault="00C36688" w:rsidP="007E02F4">
            <w:pPr>
              <w:spacing w:line="240" w:lineRule="auto"/>
              <w:jc w:val="center"/>
              <w:rPr>
                <w:rFonts w:ascii="仿宋" w:hAnsi="仿宋"/>
                <w:kern w:val="1"/>
                <w:sz w:val="24"/>
              </w:rPr>
            </w:pPr>
            <w:r w:rsidRPr="00883F23">
              <w:rPr>
                <w:rFonts w:ascii="仿宋" w:hAnsi="仿宋" w:hint="eastAsia"/>
                <w:kern w:val="1"/>
                <w:sz w:val="24"/>
              </w:rPr>
              <w:t>1</w:t>
            </w:r>
            <w:r w:rsidRPr="00883F23">
              <w:rPr>
                <w:rFonts w:ascii="仿宋" w:hAnsi="仿宋"/>
                <w:kern w:val="1"/>
                <w:sz w:val="24"/>
              </w:rPr>
              <w:t>05</w:t>
            </w:r>
          </w:p>
        </w:tc>
        <w:tc>
          <w:tcPr>
            <w:tcW w:w="749" w:type="pct"/>
            <w:tcBorders>
              <w:right w:val="single" w:sz="4" w:space="0" w:color="000000"/>
            </w:tcBorders>
            <w:vAlign w:val="center"/>
          </w:tcPr>
          <w:p w14:paraId="081B8A2F" w14:textId="77777777" w:rsidR="00C36688" w:rsidRPr="00883F23" w:rsidRDefault="00C36688">
            <w:pPr>
              <w:spacing w:line="240" w:lineRule="auto"/>
              <w:jc w:val="center"/>
              <w:rPr>
                <w:rFonts w:ascii="仿宋" w:hAnsi="仿宋"/>
                <w:kern w:val="1"/>
                <w:sz w:val="24"/>
              </w:rPr>
            </w:pPr>
            <w:r w:rsidRPr="00883F23">
              <w:rPr>
                <w:rFonts w:ascii="仿宋" w:hAnsi="仿宋" w:hint="eastAsia"/>
                <w:kern w:val="1"/>
                <w:sz w:val="24"/>
              </w:rPr>
              <w:t>预期性</w:t>
            </w:r>
          </w:p>
        </w:tc>
      </w:tr>
      <w:tr w:rsidR="00BD7A0B" w:rsidRPr="00883F23" w14:paraId="48D4E2E6" w14:textId="77777777" w:rsidTr="008B7BFE">
        <w:trPr>
          <w:trHeight w:hRule="exact" w:val="567"/>
        </w:trPr>
        <w:tc>
          <w:tcPr>
            <w:tcW w:w="318" w:type="pct"/>
            <w:tcBorders>
              <w:left w:val="single" w:sz="4" w:space="0" w:color="000000"/>
            </w:tcBorders>
            <w:vAlign w:val="center"/>
          </w:tcPr>
          <w:p w14:paraId="0A1CDAB7" w14:textId="77777777" w:rsidR="00C36688" w:rsidRPr="00883F23" w:rsidRDefault="00C36688">
            <w:pPr>
              <w:spacing w:line="240" w:lineRule="auto"/>
              <w:jc w:val="center"/>
              <w:rPr>
                <w:rFonts w:ascii="仿宋" w:hAnsi="仿宋"/>
                <w:kern w:val="1"/>
                <w:sz w:val="24"/>
              </w:rPr>
            </w:pPr>
            <w:r w:rsidRPr="00883F23">
              <w:rPr>
                <w:rFonts w:ascii="仿宋" w:hAnsi="仿宋"/>
                <w:kern w:val="1"/>
                <w:sz w:val="24"/>
              </w:rPr>
              <w:t>4</w:t>
            </w:r>
          </w:p>
        </w:tc>
        <w:tc>
          <w:tcPr>
            <w:tcW w:w="2326" w:type="pct"/>
            <w:tcBorders>
              <w:left w:val="single" w:sz="4" w:space="0" w:color="000000"/>
            </w:tcBorders>
            <w:vAlign w:val="center"/>
          </w:tcPr>
          <w:p w14:paraId="0FFF4E23" w14:textId="3D76B19E" w:rsidR="00C36688" w:rsidRPr="00883F23" w:rsidRDefault="00C36688">
            <w:pPr>
              <w:spacing w:line="240" w:lineRule="auto"/>
              <w:jc w:val="left"/>
              <w:rPr>
                <w:rFonts w:ascii="仿宋" w:hAnsi="仿宋"/>
                <w:kern w:val="1"/>
                <w:sz w:val="24"/>
              </w:rPr>
            </w:pPr>
            <w:r w:rsidRPr="00883F23">
              <w:rPr>
                <w:rFonts w:ascii="仿宋" w:hAnsi="仿宋" w:hint="eastAsia"/>
                <w:kern w:val="1"/>
                <w:sz w:val="24"/>
              </w:rPr>
              <w:t>草原综合植被盖度(</w:t>
            </w:r>
            <w:r w:rsidRPr="00883F23">
              <w:rPr>
                <w:rFonts w:ascii="仿宋" w:hAnsi="仿宋"/>
                <w:kern w:val="1"/>
                <w:sz w:val="24"/>
              </w:rPr>
              <w:t>%</w:t>
            </w:r>
            <w:r w:rsidRPr="00883F23">
              <w:rPr>
                <w:rFonts w:ascii="仿宋" w:hAnsi="仿宋" w:hint="eastAsia"/>
                <w:kern w:val="1"/>
                <w:sz w:val="24"/>
              </w:rPr>
              <w:t>)</w:t>
            </w:r>
          </w:p>
        </w:tc>
        <w:tc>
          <w:tcPr>
            <w:tcW w:w="563" w:type="pct"/>
            <w:vAlign w:val="center"/>
          </w:tcPr>
          <w:p w14:paraId="08B3ECA9" w14:textId="1ED21386" w:rsidR="00C36688" w:rsidRPr="00883F23" w:rsidRDefault="00C36688" w:rsidP="007E02F4">
            <w:pPr>
              <w:spacing w:line="240" w:lineRule="auto"/>
              <w:jc w:val="center"/>
              <w:rPr>
                <w:rFonts w:ascii="仿宋" w:hAnsi="仿宋"/>
                <w:kern w:val="1"/>
                <w:sz w:val="24"/>
              </w:rPr>
            </w:pPr>
            <w:r w:rsidRPr="00883F23">
              <w:rPr>
                <w:rFonts w:ascii="仿宋" w:hAnsi="仿宋" w:hint="eastAsia"/>
                <w:kern w:val="1"/>
                <w:sz w:val="24"/>
              </w:rPr>
              <w:t>53.02</w:t>
            </w:r>
          </w:p>
        </w:tc>
        <w:tc>
          <w:tcPr>
            <w:tcW w:w="1044" w:type="pct"/>
            <w:vAlign w:val="center"/>
          </w:tcPr>
          <w:p w14:paraId="5B91AED0" w14:textId="227D8D02" w:rsidR="00C36688" w:rsidRPr="00883F23" w:rsidRDefault="00C36688" w:rsidP="00047911">
            <w:pPr>
              <w:spacing w:line="240" w:lineRule="auto"/>
              <w:jc w:val="center"/>
              <w:rPr>
                <w:rFonts w:ascii="仿宋" w:hAnsi="仿宋"/>
                <w:kern w:val="1"/>
                <w:sz w:val="24"/>
              </w:rPr>
            </w:pPr>
            <w:r w:rsidRPr="00883F23">
              <w:rPr>
                <w:rFonts w:ascii="仿宋" w:hAnsi="仿宋"/>
                <w:kern w:val="1"/>
                <w:sz w:val="24"/>
              </w:rPr>
              <w:t>53</w:t>
            </w:r>
            <w:r w:rsidR="00047911" w:rsidRPr="00883F23">
              <w:rPr>
                <w:rFonts w:ascii="仿宋" w:hAnsi="仿宋"/>
                <w:kern w:val="1"/>
                <w:sz w:val="24"/>
              </w:rPr>
              <w:t xml:space="preserve">.5 </w:t>
            </w:r>
          </w:p>
        </w:tc>
        <w:tc>
          <w:tcPr>
            <w:tcW w:w="749" w:type="pct"/>
            <w:tcBorders>
              <w:right w:val="single" w:sz="4" w:space="0" w:color="000000"/>
            </w:tcBorders>
            <w:vAlign w:val="center"/>
          </w:tcPr>
          <w:p w14:paraId="7EEC430A" w14:textId="77777777" w:rsidR="00C36688" w:rsidRPr="00883F23" w:rsidRDefault="00C36688">
            <w:pPr>
              <w:spacing w:line="240" w:lineRule="auto"/>
              <w:jc w:val="center"/>
              <w:rPr>
                <w:rFonts w:ascii="仿宋" w:hAnsi="仿宋"/>
                <w:kern w:val="1"/>
                <w:sz w:val="24"/>
              </w:rPr>
            </w:pPr>
            <w:r w:rsidRPr="00883F23">
              <w:rPr>
                <w:rFonts w:ascii="仿宋" w:hAnsi="仿宋" w:hint="eastAsia"/>
                <w:kern w:val="1"/>
                <w:sz w:val="24"/>
              </w:rPr>
              <w:t>预期性</w:t>
            </w:r>
          </w:p>
        </w:tc>
      </w:tr>
      <w:tr w:rsidR="00BD7A0B" w:rsidRPr="00883F23" w14:paraId="32AB25E7" w14:textId="77777777" w:rsidTr="008B7BFE">
        <w:trPr>
          <w:trHeight w:hRule="exact" w:val="567"/>
        </w:trPr>
        <w:tc>
          <w:tcPr>
            <w:tcW w:w="318" w:type="pct"/>
            <w:tcBorders>
              <w:left w:val="single" w:sz="4" w:space="0" w:color="000000"/>
            </w:tcBorders>
            <w:vAlign w:val="center"/>
          </w:tcPr>
          <w:p w14:paraId="2A116C98" w14:textId="77777777" w:rsidR="00C36688" w:rsidRPr="00883F23" w:rsidRDefault="00C36688">
            <w:pPr>
              <w:spacing w:line="240" w:lineRule="auto"/>
              <w:jc w:val="center"/>
              <w:rPr>
                <w:rFonts w:ascii="仿宋" w:hAnsi="仿宋"/>
                <w:kern w:val="1"/>
                <w:sz w:val="24"/>
              </w:rPr>
            </w:pPr>
            <w:r w:rsidRPr="00883F23">
              <w:rPr>
                <w:rFonts w:ascii="仿宋" w:hAnsi="仿宋"/>
                <w:kern w:val="1"/>
                <w:sz w:val="24"/>
              </w:rPr>
              <w:t>5</w:t>
            </w:r>
          </w:p>
        </w:tc>
        <w:tc>
          <w:tcPr>
            <w:tcW w:w="2326" w:type="pct"/>
            <w:tcBorders>
              <w:left w:val="single" w:sz="4" w:space="0" w:color="000000"/>
            </w:tcBorders>
            <w:vAlign w:val="center"/>
          </w:tcPr>
          <w:p w14:paraId="797FD14A" w14:textId="6D8DFA7D" w:rsidR="00C36688" w:rsidRPr="00883F23" w:rsidRDefault="00C36688">
            <w:pPr>
              <w:spacing w:line="240" w:lineRule="auto"/>
              <w:jc w:val="left"/>
              <w:rPr>
                <w:rFonts w:ascii="仿宋" w:hAnsi="仿宋"/>
                <w:kern w:val="1"/>
                <w:sz w:val="24"/>
              </w:rPr>
            </w:pPr>
            <w:r w:rsidRPr="00883F23">
              <w:rPr>
                <w:rFonts w:ascii="仿宋" w:hAnsi="仿宋" w:hint="eastAsia"/>
                <w:kern w:val="1"/>
                <w:sz w:val="24"/>
              </w:rPr>
              <w:t>国家公园等自然保护地面积占比(</w:t>
            </w:r>
            <w:r w:rsidRPr="00883F23">
              <w:rPr>
                <w:rFonts w:ascii="仿宋" w:hAnsi="仿宋"/>
                <w:kern w:val="1"/>
                <w:sz w:val="24"/>
              </w:rPr>
              <w:t>%</w:t>
            </w:r>
            <w:r w:rsidRPr="00883F23">
              <w:rPr>
                <w:rFonts w:ascii="仿宋" w:hAnsi="仿宋" w:hint="eastAsia"/>
                <w:kern w:val="1"/>
                <w:sz w:val="24"/>
              </w:rPr>
              <w:t>)</w:t>
            </w:r>
          </w:p>
        </w:tc>
        <w:tc>
          <w:tcPr>
            <w:tcW w:w="563" w:type="pct"/>
            <w:vAlign w:val="center"/>
          </w:tcPr>
          <w:p w14:paraId="59B38A15" w14:textId="653E422E" w:rsidR="00C36688" w:rsidRPr="00883F23" w:rsidRDefault="00C36688" w:rsidP="007E02F4">
            <w:pPr>
              <w:spacing w:line="240" w:lineRule="auto"/>
              <w:jc w:val="center"/>
              <w:rPr>
                <w:rFonts w:ascii="仿宋" w:hAnsi="仿宋"/>
                <w:kern w:val="1"/>
                <w:sz w:val="24"/>
              </w:rPr>
            </w:pPr>
            <w:r w:rsidRPr="00883F23">
              <w:rPr>
                <w:rFonts w:ascii="仿宋" w:hAnsi="仿宋" w:hint="eastAsia"/>
                <w:kern w:val="1"/>
                <w:sz w:val="24"/>
              </w:rPr>
              <w:t>-</w:t>
            </w:r>
            <w:r w:rsidRPr="00883F23">
              <w:rPr>
                <w:rFonts w:ascii="仿宋" w:hAnsi="仿宋"/>
                <w:kern w:val="1"/>
                <w:sz w:val="24"/>
              </w:rPr>
              <w:t>--</w:t>
            </w:r>
          </w:p>
        </w:tc>
        <w:tc>
          <w:tcPr>
            <w:tcW w:w="1044" w:type="pct"/>
            <w:vAlign w:val="center"/>
          </w:tcPr>
          <w:p w14:paraId="396F3FE5" w14:textId="66C5C72E" w:rsidR="00C36688" w:rsidRPr="00883F23" w:rsidRDefault="00C36688" w:rsidP="00EF619D">
            <w:pPr>
              <w:spacing w:line="240" w:lineRule="auto"/>
              <w:jc w:val="center"/>
              <w:rPr>
                <w:rFonts w:ascii="仿宋" w:hAnsi="仿宋"/>
                <w:kern w:val="1"/>
                <w:sz w:val="24"/>
              </w:rPr>
            </w:pPr>
            <w:r w:rsidRPr="00883F23">
              <w:rPr>
                <w:rFonts w:ascii="仿宋" w:hAnsi="仿宋" w:hint="eastAsia"/>
                <w:kern w:val="1"/>
                <w:sz w:val="24"/>
              </w:rPr>
              <w:t>＞</w:t>
            </w:r>
            <w:r w:rsidR="00EF619D" w:rsidRPr="00883F23">
              <w:rPr>
                <w:rFonts w:ascii="仿宋" w:hAnsi="仿宋"/>
                <w:kern w:val="1"/>
                <w:sz w:val="24"/>
              </w:rPr>
              <w:t>20</w:t>
            </w:r>
          </w:p>
        </w:tc>
        <w:tc>
          <w:tcPr>
            <w:tcW w:w="749" w:type="pct"/>
            <w:tcBorders>
              <w:right w:val="single" w:sz="4" w:space="0" w:color="000000"/>
            </w:tcBorders>
            <w:vAlign w:val="center"/>
          </w:tcPr>
          <w:p w14:paraId="7BF2F4ED" w14:textId="77777777" w:rsidR="00C36688" w:rsidRPr="00883F23" w:rsidRDefault="00C36688">
            <w:pPr>
              <w:spacing w:line="240" w:lineRule="auto"/>
              <w:jc w:val="center"/>
              <w:rPr>
                <w:rFonts w:ascii="仿宋" w:hAnsi="仿宋"/>
                <w:kern w:val="1"/>
                <w:sz w:val="24"/>
              </w:rPr>
            </w:pPr>
            <w:r w:rsidRPr="00883F23">
              <w:rPr>
                <w:rFonts w:ascii="仿宋" w:hAnsi="仿宋" w:hint="eastAsia"/>
                <w:kern w:val="1"/>
                <w:sz w:val="24"/>
              </w:rPr>
              <w:t>预期性</w:t>
            </w:r>
          </w:p>
        </w:tc>
      </w:tr>
      <w:tr w:rsidR="00BD7A0B" w:rsidRPr="00883F23" w14:paraId="67B06635" w14:textId="77777777" w:rsidTr="008B7BFE">
        <w:trPr>
          <w:trHeight w:hRule="exact" w:val="567"/>
        </w:trPr>
        <w:tc>
          <w:tcPr>
            <w:tcW w:w="318" w:type="pct"/>
            <w:tcBorders>
              <w:left w:val="single" w:sz="4" w:space="0" w:color="000000"/>
            </w:tcBorders>
            <w:vAlign w:val="center"/>
          </w:tcPr>
          <w:p w14:paraId="6AD9E7DB" w14:textId="77777777" w:rsidR="00C36688" w:rsidRPr="00883F23" w:rsidRDefault="00C36688">
            <w:pPr>
              <w:spacing w:line="240" w:lineRule="auto"/>
              <w:jc w:val="center"/>
              <w:rPr>
                <w:rFonts w:ascii="仿宋" w:hAnsi="仿宋"/>
                <w:kern w:val="1"/>
                <w:sz w:val="24"/>
              </w:rPr>
            </w:pPr>
            <w:r w:rsidRPr="00883F23">
              <w:rPr>
                <w:rFonts w:ascii="仿宋" w:hAnsi="仿宋"/>
                <w:kern w:val="1"/>
                <w:sz w:val="24"/>
              </w:rPr>
              <w:t>6</w:t>
            </w:r>
          </w:p>
        </w:tc>
        <w:tc>
          <w:tcPr>
            <w:tcW w:w="2326" w:type="pct"/>
            <w:tcBorders>
              <w:left w:val="single" w:sz="4" w:space="0" w:color="000000"/>
            </w:tcBorders>
            <w:vAlign w:val="center"/>
          </w:tcPr>
          <w:p w14:paraId="44A0ADB3" w14:textId="6D0AFF25" w:rsidR="00C36688" w:rsidRPr="00883F23" w:rsidRDefault="00C36688">
            <w:pPr>
              <w:spacing w:line="240" w:lineRule="auto"/>
              <w:jc w:val="left"/>
              <w:rPr>
                <w:rFonts w:ascii="仿宋" w:hAnsi="仿宋"/>
                <w:kern w:val="1"/>
                <w:sz w:val="24"/>
              </w:rPr>
            </w:pPr>
            <w:r w:rsidRPr="00883F23">
              <w:rPr>
                <w:rFonts w:ascii="仿宋" w:hAnsi="仿宋" w:hint="eastAsia"/>
                <w:kern w:val="1"/>
                <w:sz w:val="24"/>
              </w:rPr>
              <w:t>湿地保护率</w:t>
            </w:r>
            <w:r w:rsidR="007F764E" w:rsidRPr="00883F23">
              <w:rPr>
                <w:rFonts w:ascii="仿宋" w:hAnsi="仿宋" w:hint="eastAsia"/>
                <w:kern w:val="1"/>
                <w:sz w:val="24"/>
                <w:vertAlign w:val="superscript"/>
              </w:rPr>
              <w:t>②</w:t>
            </w:r>
            <w:r w:rsidRPr="00883F23">
              <w:rPr>
                <w:rFonts w:ascii="仿宋" w:hAnsi="仿宋" w:hint="eastAsia"/>
                <w:kern w:val="1"/>
                <w:sz w:val="24"/>
              </w:rPr>
              <w:t>(</w:t>
            </w:r>
            <w:r w:rsidRPr="00883F23">
              <w:rPr>
                <w:rFonts w:ascii="仿宋" w:hAnsi="仿宋"/>
                <w:kern w:val="1"/>
                <w:sz w:val="24"/>
              </w:rPr>
              <w:t>%</w:t>
            </w:r>
            <w:r w:rsidRPr="00883F23">
              <w:rPr>
                <w:rFonts w:ascii="仿宋" w:hAnsi="仿宋" w:hint="eastAsia"/>
                <w:kern w:val="1"/>
                <w:sz w:val="24"/>
              </w:rPr>
              <w:t>)</w:t>
            </w:r>
          </w:p>
        </w:tc>
        <w:tc>
          <w:tcPr>
            <w:tcW w:w="563" w:type="pct"/>
            <w:vAlign w:val="center"/>
          </w:tcPr>
          <w:p w14:paraId="4137438A" w14:textId="7FBC0DA9" w:rsidR="00C36688" w:rsidRPr="00883F23" w:rsidRDefault="008B7BFE" w:rsidP="007E02F4">
            <w:pPr>
              <w:spacing w:line="240" w:lineRule="auto"/>
              <w:jc w:val="center"/>
              <w:rPr>
                <w:rFonts w:ascii="仿宋" w:hAnsi="仿宋"/>
                <w:kern w:val="1"/>
                <w:sz w:val="24"/>
              </w:rPr>
            </w:pPr>
            <w:r w:rsidRPr="00883F23">
              <w:rPr>
                <w:rFonts w:ascii="仿宋" w:hAnsi="仿宋"/>
                <w:kern w:val="1"/>
                <w:sz w:val="24"/>
              </w:rPr>
              <w:t>44.16</w:t>
            </w:r>
          </w:p>
        </w:tc>
        <w:tc>
          <w:tcPr>
            <w:tcW w:w="1044" w:type="pct"/>
            <w:vAlign w:val="center"/>
          </w:tcPr>
          <w:p w14:paraId="729E54B2" w14:textId="6BD48AE5" w:rsidR="00C36688" w:rsidRPr="00883F23" w:rsidRDefault="008B7D1A" w:rsidP="008B7BFE">
            <w:pPr>
              <w:spacing w:line="240" w:lineRule="auto"/>
              <w:jc w:val="center"/>
              <w:rPr>
                <w:rFonts w:ascii="仿宋" w:hAnsi="仿宋"/>
                <w:kern w:val="1"/>
                <w:sz w:val="24"/>
              </w:rPr>
            </w:pPr>
            <w:r w:rsidRPr="00883F23">
              <w:rPr>
                <w:rFonts w:ascii="仿宋" w:hAnsi="仿宋" w:hint="eastAsia"/>
                <w:kern w:val="1"/>
                <w:sz w:val="24"/>
              </w:rPr>
              <w:t>＞</w:t>
            </w:r>
            <w:r w:rsidR="008B7BFE" w:rsidRPr="00883F23">
              <w:rPr>
                <w:rFonts w:ascii="仿宋" w:hAnsi="仿宋"/>
                <w:kern w:val="1"/>
                <w:sz w:val="24"/>
              </w:rPr>
              <w:t>44.16</w:t>
            </w:r>
          </w:p>
        </w:tc>
        <w:tc>
          <w:tcPr>
            <w:tcW w:w="749" w:type="pct"/>
            <w:tcBorders>
              <w:right w:val="single" w:sz="4" w:space="0" w:color="000000"/>
            </w:tcBorders>
            <w:vAlign w:val="center"/>
          </w:tcPr>
          <w:p w14:paraId="3F241E6F" w14:textId="77777777" w:rsidR="00C36688" w:rsidRPr="00883F23" w:rsidRDefault="00C36688">
            <w:pPr>
              <w:spacing w:line="240" w:lineRule="auto"/>
              <w:jc w:val="center"/>
              <w:rPr>
                <w:rFonts w:ascii="仿宋" w:hAnsi="仿宋"/>
                <w:kern w:val="1"/>
                <w:sz w:val="24"/>
              </w:rPr>
            </w:pPr>
            <w:r w:rsidRPr="00883F23">
              <w:rPr>
                <w:rFonts w:ascii="仿宋" w:hAnsi="仿宋" w:hint="eastAsia"/>
                <w:kern w:val="1"/>
                <w:sz w:val="24"/>
              </w:rPr>
              <w:t>预期性</w:t>
            </w:r>
          </w:p>
        </w:tc>
      </w:tr>
      <w:tr w:rsidR="00BD7A0B" w:rsidRPr="00883F23" w14:paraId="0D4D96F8" w14:textId="77777777" w:rsidTr="008B7BFE">
        <w:trPr>
          <w:trHeight w:hRule="exact" w:val="567"/>
        </w:trPr>
        <w:tc>
          <w:tcPr>
            <w:tcW w:w="318" w:type="pct"/>
            <w:tcBorders>
              <w:left w:val="single" w:sz="4" w:space="0" w:color="000000"/>
            </w:tcBorders>
            <w:vAlign w:val="center"/>
          </w:tcPr>
          <w:p w14:paraId="754DEFF1" w14:textId="77777777" w:rsidR="00C36688" w:rsidRPr="00883F23" w:rsidRDefault="00C36688">
            <w:pPr>
              <w:spacing w:line="240" w:lineRule="auto"/>
              <w:jc w:val="center"/>
              <w:rPr>
                <w:rFonts w:ascii="仿宋" w:hAnsi="仿宋"/>
                <w:kern w:val="1"/>
                <w:sz w:val="24"/>
              </w:rPr>
            </w:pPr>
            <w:r w:rsidRPr="00883F23">
              <w:rPr>
                <w:rFonts w:ascii="仿宋" w:hAnsi="仿宋"/>
                <w:kern w:val="1"/>
                <w:sz w:val="24"/>
              </w:rPr>
              <w:t>7</w:t>
            </w:r>
          </w:p>
        </w:tc>
        <w:tc>
          <w:tcPr>
            <w:tcW w:w="2326" w:type="pct"/>
            <w:tcBorders>
              <w:left w:val="single" w:sz="4" w:space="0" w:color="000000"/>
            </w:tcBorders>
            <w:vAlign w:val="center"/>
          </w:tcPr>
          <w:p w14:paraId="49FAF7F2" w14:textId="53E1545F" w:rsidR="00C36688" w:rsidRPr="00883F23" w:rsidRDefault="008B7BFE" w:rsidP="0096726B">
            <w:pPr>
              <w:spacing w:line="240" w:lineRule="auto"/>
              <w:jc w:val="left"/>
              <w:rPr>
                <w:rFonts w:ascii="仿宋" w:hAnsi="仿宋"/>
                <w:kern w:val="1"/>
                <w:sz w:val="24"/>
                <w:vertAlign w:val="superscript"/>
              </w:rPr>
            </w:pPr>
            <w:r w:rsidRPr="00883F23">
              <w:rPr>
                <w:rFonts w:ascii="仿宋" w:hAnsi="仿宋" w:hint="eastAsia"/>
                <w:kern w:val="1"/>
                <w:sz w:val="24"/>
              </w:rPr>
              <w:t>新增</w:t>
            </w:r>
            <w:r w:rsidR="006601D3" w:rsidRPr="00883F23">
              <w:rPr>
                <w:rFonts w:ascii="仿宋" w:hAnsi="仿宋" w:hint="eastAsia"/>
                <w:kern w:val="1"/>
                <w:sz w:val="24"/>
              </w:rPr>
              <w:t>沙化土地</w:t>
            </w:r>
            <w:r w:rsidR="00C36688" w:rsidRPr="00883F23">
              <w:rPr>
                <w:rFonts w:ascii="仿宋" w:hAnsi="仿宋" w:hint="eastAsia"/>
                <w:kern w:val="1"/>
                <w:sz w:val="24"/>
              </w:rPr>
              <w:t>治理面积</w:t>
            </w:r>
            <w:r w:rsidR="0096726B" w:rsidRPr="00883F23" w:rsidDel="0096726B">
              <w:rPr>
                <w:rFonts w:ascii="仿宋" w:hAnsi="仿宋" w:hint="eastAsia"/>
                <w:kern w:val="1"/>
                <w:sz w:val="24"/>
                <w:vertAlign w:val="superscript"/>
              </w:rPr>
              <w:t xml:space="preserve"> </w:t>
            </w:r>
            <w:r w:rsidR="00C36688" w:rsidRPr="00883F23">
              <w:rPr>
                <w:rFonts w:ascii="仿宋" w:hAnsi="仿宋" w:hint="eastAsia"/>
                <w:kern w:val="1"/>
                <w:sz w:val="24"/>
              </w:rPr>
              <w:t>(万</w:t>
            </w:r>
            <w:r w:rsidR="00C36688" w:rsidRPr="00883F23">
              <w:rPr>
                <w:rFonts w:ascii="仿宋" w:hAnsi="仿宋" w:hint="eastAsia"/>
                <w:sz w:val="24"/>
              </w:rPr>
              <w:t>h</w:t>
            </w:r>
            <w:r w:rsidR="00C36688" w:rsidRPr="00883F23">
              <w:rPr>
                <w:rFonts w:ascii="仿宋" w:hAnsi="仿宋"/>
                <w:sz w:val="24"/>
              </w:rPr>
              <w:t>m</w:t>
            </w:r>
            <w:r w:rsidR="00C36688" w:rsidRPr="00883F23">
              <w:rPr>
                <w:rFonts w:ascii="仿宋" w:hAnsi="仿宋"/>
                <w:sz w:val="24"/>
                <w:vertAlign w:val="superscript"/>
              </w:rPr>
              <w:t>2</w:t>
            </w:r>
            <w:r w:rsidR="00C36688" w:rsidRPr="00883F23">
              <w:rPr>
                <w:rFonts w:ascii="仿宋" w:hAnsi="仿宋" w:hint="eastAsia"/>
                <w:kern w:val="1"/>
                <w:sz w:val="24"/>
              </w:rPr>
              <w:t>)</w:t>
            </w:r>
          </w:p>
        </w:tc>
        <w:tc>
          <w:tcPr>
            <w:tcW w:w="563" w:type="pct"/>
            <w:vAlign w:val="center"/>
          </w:tcPr>
          <w:p w14:paraId="7094ED7C" w14:textId="7D2597CA" w:rsidR="00C36688" w:rsidRPr="00883F23" w:rsidRDefault="00C36688" w:rsidP="007E02F4">
            <w:pPr>
              <w:spacing w:line="240" w:lineRule="auto"/>
              <w:jc w:val="center"/>
              <w:rPr>
                <w:rFonts w:ascii="仿宋" w:hAnsi="仿宋"/>
                <w:kern w:val="1"/>
                <w:sz w:val="24"/>
              </w:rPr>
            </w:pPr>
            <w:r w:rsidRPr="00883F23">
              <w:rPr>
                <w:rFonts w:ascii="仿宋" w:hAnsi="仿宋" w:hint="eastAsia"/>
                <w:kern w:val="1"/>
                <w:sz w:val="24"/>
              </w:rPr>
              <w:t>45.82</w:t>
            </w:r>
          </w:p>
        </w:tc>
        <w:tc>
          <w:tcPr>
            <w:tcW w:w="1044" w:type="pct"/>
            <w:vAlign w:val="center"/>
          </w:tcPr>
          <w:p w14:paraId="6F03A6C8" w14:textId="65EFB55D" w:rsidR="00C36688" w:rsidRPr="00883F23" w:rsidRDefault="00BF57BD" w:rsidP="007E02F4">
            <w:pPr>
              <w:spacing w:line="240" w:lineRule="auto"/>
              <w:jc w:val="center"/>
              <w:rPr>
                <w:rFonts w:ascii="仿宋" w:hAnsi="仿宋"/>
                <w:kern w:val="1"/>
                <w:sz w:val="24"/>
              </w:rPr>
            </w:pPr>
            <w:r w:rsidRPr="00883F23">
              <w:rPr>
                <w:rFonts w:ascii="仿宋" w:hAnsi="仿宋"/>
                <w:kern w:val="1"/>
                <w:sz w:val="24"/>
              </w:rPr>
              <w:t>56</w:t>
            </w:r>
          </w:p>
        </w:tc>
        <w:tc>
          <w:tcPr>
            <w:tcW w:w="749" w:type="pct"/>
            <w:tcBorders>
              <w:right w:val="single" w:sz="4" w:space="0" w:color="000000"/>
            </w:tcBorders>
            <w:vAlign w:val="center"/>
          </w:tcPr>
          <w:p w14:paraId="7A2234B9" w14:textId="77777777" w:rsidR="00C36688" w:rsidRPr="00883F23" w:rsidRDefault="00C36688">
            <w:pPr>
              <w:spacing w:line="240" w:lineRule="auto"/>
              <w:jc w:val="center"/>
              <w:rPr>
                <w:rFonts w:ascii="仿宋" w:hAnsi="仿宋"/>
                <w:kern w:val="1"/>
                <w:sz w:val="24"/>
              </w:rPr>
            </w:pPr>
            <w:r w:rsidRPr="00883F23">
              <w:rPr>
                <w:rFonts w:ascii="仿宋" w:hAnsi="仿宋" w:hint="eastAsia"/>
                <w:kern w:val="1"/>
                <w:sz w:val="24"/>
              </w:rPr>
              <w:t>预期性</w:t>
            </w:r>
          </w:p>
        </w:tc>
      </w:tr>
      <w:tr w:rsidR="00BD7A0B" w:rsidRPr="00883F23" w14:paraId="6B476D1F" w14:textId="77777777" w:rsidTr="008B7BFE">
        <w:trPr>
          <w:trHeight w:hRule="exact" w:val="567"/>
        </w:trPr>
        <w:tc>
          <w:tcPr>
            <w:tcW w:w="318" w:type="pct"/>
            <w:tcBorders>
              <w:left w:val="single" w:sz="4" w:space="0" w:color="000000"/>
            </w:tcBorders>
            <w:vAlign w:val="center"/>
          </w:tcPr>
          <w:p w14:paraId="74A56203" w14:textId="77777777" w:rsidR="00C36688" w:rsidRPr="00883F23" w:rsidRDefault="00C36688">
            <w:pPr>
              <w:spacing w:line="240" w:lineRule="auto"/>
              <w:jc w:val="center"/>
              <w:rPr>
                <w:rFonts w:ascii="仿宋" w:hAnsi="仿宋"/>
                <w:kern w:val="1"/>
                <w:sz w:val="24"/>
              </w:rPr>
            </w:pPr>
            <w:r w:rsidRPr="00883F23">
              <w:rPr>
                <w:rFonts w:ascii="仿宋" w:hAnsi="仿宋"/>
                <w:kern w:val="1"/>
                <w:sz w:val="24"/>
              </w:rPr>
              <w:t>8</w:t>
            </w:r>
          </w:p>
        </w:tc>
        <w:tc>
          <w:tcPr>
            <w:tcW w:w="2326" w:type="pct"/>
            <w:tcBorders>
              <w:left w:val="single" w:sz="4" w:space="0" w:color="000000"/>
            </w:tcBorders>
            <w:vAlign w:val="center"/>
          </w:tcPr>
          <w:p w14:paraId="07ADF698" w14:textId="278962B5" w:rsidR="00C36688" w:rsidRPr="00883F23" w:rsidRDefault="00C36688">
            <w:pPr>
              <w:spacing w:line="240" w:lineRule="auto"/>
              <w:jc w:val="left"/>
              <w:rPr>
                <w:rFonts w:ascii="仿宋" w:hAnsi="仿宋"/>
                <w:kern w:val="1"/>
                <w:sz w:val="24"/>
              </w:rPr>
            </w:pPr>
            <w:r w:rsidRPr="00883F23">
              <w:rPr>
                <w:rFonts w:ascii="仿宋" w:hAnsi="仿宋" w:hint="eastAsia"/>
                <w:kern w:val="1"/>
                <w:sz w:val="24"/>
              </w:rPr>
              <w:t>国家重点保护野生动/植物种数保护率</w:t>
            </w:r>
            <w:r w:rsidRPr="00883F23">
              <w:rPr>
                <w:rFonts w:ascii="仿宋" w:hAnsi="仿宋" w:hint="eastAsia"/>
                <w:kern w:val="1"/>
                <w:sz w:val="22"/>
              </w:rPr>
              <w:t>(</w:t>
            </w:r>
            <w:r w:rsidRPr="00883F23">
              <w:rPr>
                <w:rFonts w:ascii="仿宋" w:hAnsi="仿宋"/>
                <w:kern w:val="1"/>
                <w:sz w:val="24"/>
              </w:rPr>
              <w:t>%</w:t>
            </w:r>
            <w:r w:rsidRPr="00883F23">
              <w:rPr>
                <w:rFonts w:ascii="仿宋" w:hAnsi="仿宋" w:hint="eastAsia"/>
                <w:kern w:val="1"/>
                <w:sz w:val="22"/>
              </w:rPr>
              <w:t>)</w:t>
            </w:r>
          </w:p>
        </w:tc>
        <w:tc>
          <w:tcPr>
            <w:tcW w:w="563" w:type="pct"/>
            <w:vAlign w:val="center"/>
          </w:tcPr>
          <w:p w14:paraId="4FC5B6B2" w14:textId="0737ED17" w:rsidR="00C36688" w:rsidRPr="00883F23" w:rsidRDefault="00C36688" w:rsidP="007E02F4">
            <w:pPr>
              <w:spacing w:line="240" w:lineRule="auto"/>
              <w:jc w:val="center"/>
              <w:rPr>
                <w:rFonts w:ascii="仿宋" w:hAnsi="仿宋"/>
                <w:kern w:val="1"/>
                <w:sz w:val="24"/>
              </w:rPr>
            </w:pPr>
            <w:r w:rsidRPr="00883F23">
              <w:rPr>
                <w:rFonts w:ascii="仿宋" w:hAnsi="仿宋" w:hint="eastAsia"/>
                <w:kern w:val="1"/>
                <w:sz w:val="24"/>
              </w:rPr>
              <w:t>-</w:t>
            </w:r>
            <w:r w:rsidRPr="00883F23">
              <w:rPr>
                <w:rFonts w:ascii="仿宋" w:hAnsi="仿宋"/>
                <w:kern w:val="1"/>
                <w:sz w:val="24"/>
              </w:rPr>
              <w:t>--</w:t>
            </w:r>
          </w:p>
        </w:tc>
        <w:tc>
          <w:tcPr>
            <w:tcW w:w="1044" w:type="pct"/>
            <w:vAlign w:val="center"/>
          </w:tcPr>
          <w:p w14:paraId="39EB06E4" w14:textId="1C67A8DC" w:rsidR="00C36688" w:rsidRPr="00883F23" w:rsidRDefault="00C36688" w:rsidP="007E02F4">
            <w:pPr>
              <w:spacing w:line="240" w:lineRule="auto"/>
              <w:jc w:val="center"/>
              <w:rPr>
                <w:rFonts w:ascii="仿宋" w:hAnsi="仿宋"/>
                <w:kern w:val="1"/>
                <w:sz w:val="24"/>
              </w:rPr>
            </w:pPr>
            <w:r w:rsidRPr="00883F23">
              <w:rPr>
                <w:rFonts w:ascii="仿宋" w:hAnsi="仿宋" w:hint="eastAsia"/>
                <w:kern w:val="1"/>
                <w:sz w:val="24"/>
              </w:rPr>
              <w:t>≥</w:t>
            </w:r>
            <w:r w:rsidRPr="00883F23">
              <w:rPr>
                <w:rFonts w:ascii="仿宋" w:hAnsi="仿宋"/>
                <w:kern w:val="1"/>
                <w:sz w:val="24"/>
              </w:rPr>
              <w:t>7</w:t>
            </w:r>
            <w:r w:rsidRPr="00883F23">
              <w:rPr>
                <w:rFonts w:ascii="仿宋" w:hAnsi="仿宋" w:hint="eastAsia"/>
                <w:kern w:val="1"/>
                <w:sz w:val="24"/>
              </w:rPr>
              <w:t>5</w:t>
            </w:r>
            <w:r w:rsidRPr="00883F23">
              <w:rPr>
                <w:rFonts w:ascii="仿宋" w:hAnsi="仿宋"/>
                <w:kern w:val="1"/>
                <w:sz w:val="24"/>
              </w:rPr>
              <w:t>/</w:t>
            </w:r>
            <w:r w:rsidRPr="00883F23">
              <w:rPr>
                <w:rFonts w:ascii="仿宋" w:hAnsi="仿宋" w:hint="eastAsia"/>
                <w:kern w:val="1"/>
                <w:sz w:val="24"/>
              </w:rPr>
              <w:t>≥</w:t>
            </w:r>
            <w:r w:rsidRPr="00883F23">
              <w:rPr>
                <w:rFonts w:ascii="仿宋" w:hAnsi="仿宋"/>
                <w:kern w:val="1"/>
                <w:sz w:val="24"/>
              </w:rPr>
              <w:t>80</w:t>
            </w:r>
          </w:p>
        </w:tc>
        <w:tc>
          <w:tcPr>
            <w:tcW w:w="749" w:type="pct"/>
            <w:tcBorders>
              <w:right w:val="single" w:sz="4" w:space="0" w:color="000000"/>
            </w:tcBorders>
            <w:vAlign w:val="center"/>
          </w:tcPr>
          <w:p w14:paraId="087428A1" w14:textId="77777777" w:rsidR="00C36688" w:rsidRPr="00883F23" w:rsidRDefault="00C36688">
            <w:pPr>
              <w:spacing w:line="240" w:lineRule="auto"/>
              <w:jc w:val="center"/>
              <w:rPr>
                <w:rFonts w:ascii="仿宋" w:hAnsi="仿宋"/>
                <w:kern w:val="1"/>
                <w:sz w:val="24"/>
              </w:rPr>
            </w:pPr>
            <w:r w:rsidRPr="00883F23">
              <w:rPr>
                <w:rFonts w:ascii="仿宋" w:hAnsi="仿宋" w:hint="eastAsia"/>
                <w:kern w:val="1"/>
                <w:sz w:val="24"/>
              </w:rPr>
              <w:t>预期性</w:t>
            </w:r>
          </w:p>
        </w:tc>
      </w:tr>
      <w:tr w:rsidR="00BD7A0B" w:rsidRPr="00883F23" w14:paraId="5C07851C" w14:textId="77777777" w:rsidTr="008B7BFE">
        <w:trPr>
          <w:trHeight w:hRule="exact" w:val="567"/>
        </w:trPr>
        <w:tc>
          <w:tcPr>
            <w:tcW w:w="318" w:type="pct"/>
            <w:tcBorders>
              <w:left w:val="single" w:sz="4" w:space="0" w:color="000000"/>
            </w:tcBorders>
            <w:vAlign w:val="center"/>
          </w:tcPr>
          <w:p w14:paraId="2E3226CA" w14:textId="661C56F9" w:rsidR="00C36688" w:rsidRPr="00883F23" w:rsidRDefault="00C36688">
            <w:pPr>
              <w:spacing w:line="240" w:lineRule="auto"/>
              <w:jc w:val="center"/>
              <w:rPr>
                <w:rFonts w:ascii="仿宋" w:hAnsi="仿宋"/>
                <w:kern w:val="1"/>
                <w:sz w:val="24"/>
              </w:rPr>
            </w:pPr>
            <w:r w:rsidRPr="00883F23">
              <w:rPr>
                <w:rFonts w:ascii="仿宋" w:hAnsi="仿宋"/>
                <w:kern w:val="1"/>
                <w:sz w:val="24"/>
              </w:rPr>
              <w:lastRenderedPageBreak/>
              <w:t>9</w:t>
            </w:r>
          </w:p>
        </w:tc>
        <w:tc>
          <w:tcPr>
            <w:tcW w:w="2326" w:type="pct"/>
            <w:tcBorders>
              <w:left w:val="single" w:sz="4" w:space="0" w:color="000000"/>
            </w:tcBorders>
            <w:vAlign w:val="center"/>
          </w:tcPr>
          <w:p w14:paraId="5506D5D8" w14:textId="784CD631" w:rsidR="00C36688" w:rsidRPr="00883F23" w:rsidRDefault="00C36688">
            <w:pPr>
              <w:spacing w:line="240" w:lineRule="auto"/>
              <w:jc w:val="left"/>
              <w:rPr>
                <w:rFonts w:ascii="仿宋" w:hAnsi="仿宋"/>
                <w:kern w:val="1"/>
                <w:sz w:val="24"/>
              </w:rPr>
            </w:pPr>
            <w:r w:rsidRPr="00883F23">
              <w:rPr>
                <w:rFonts w:ascii="仿宋" w:hAnsi="仿宋" w:hint="eastAsia"/>
                <w:kern w:val="1"/>
                <w:sz w:val="24"/>
              </w:rPr>
              <w:t>森林/草原火灾受害率(‰)</w:t>
            </w:r>
          </w:p>
        </w:tc>
        <w:tc>
          <w:tcPr>
            <w:tcW w:w="563" w:type="pct"/>
            <w:vAlign w:val="center"/>
          </w:tcPr>
          <w:p w14:paraId="1F51B314" w14:textId="49809AB8" w:rsidR="00C36688" w:rsidRPr="00883F23" w:rsidRDefault="00C36688" w:rsidP="00A459CB">
            <w:pPr>
              <w:spacing w:line="240" w:lineRule="auto"/>
              <w:jc w:val="center"/>
              <w:rPr>
                <w:rFonts w:ascii="仿宋" w:hAnsi="仿宋"/>
                <w:kern w:val="1"/>
                <w:sz w:val="24"/>
              </w:rPr>
            </w:pPr>
            <w:r w:rsidRPr="00883F23">
              <w:rPr>
                <w:rFonts w:ascii="仿宋" w:hAnsi="仿宋" w:hint="eastAsia"/>
                <w:kern w:val="1"/>
                <w:sz w:val="24"/>
              </w:rPr>
              <w:t>0.9</w:t>
            </w:r>
            <w:r w:rsidRPr="00883F23">
              <w:rPr>
                <w:rFonts w:ascii="仿宋" w:hAnsi="仿宋"/>
                <w:kern w:val="1"/>
                <w:sz w:val="24"/>
              </w:rPr>
              <w:t>/---</w:t>
            </w:r>
          </w:p>
        </w:tc>
        <w:tc>
          <w:tcPr>
            <w:tcW w:w="1044" w:type="pct"/>
            <w:vAlign w:val="center"/>
          </w:tcPr>
          <w:p w14:paraId="6A1DD5BD" w14:textId="0F613598" w:rsidR="00C36688" w:rsidRPr="00883F23" w:rsidRDefault="00C36688" w:rsidP="00A459CB">
            <w:pPr>
              <w:spacing w:line="240" w:lineRule="auto"/>
              <w:jc w:val="center"/>
              <w:rPr>
                <w:rFonts w:ascii="仿宋" w:hAnsi="仿宋"/>
                <w:kern w:val="1"/>
                <w:sz w:val="24"/>
              </w:rPr>
            </w:pPr>
            <w:r w:rsidRPr="00883F23">
              <w:rPr>
                <w:rFonts w:ascii="仿宋" w:hAnsi="仿宋"/>
                <w:kern w:val="1"/>
                <w:sz w:val="24"/>
              </w:rPr>
              <w:t>≤0.9/≤3</w:t>
            </w:r>
          </w:p>
        </w:tc>
        <w:tc>
          <w:tcPr>
            <w:tcW w:w="749" w:type="pct"/>
            <w:tcBorders>
              <w:right w:val="single" w:sz="4" w:space="0" w:color="000000"/>
            </w:tcBorders>
            <w:vAlign w:val="center"/>
          </w:tcPr>
          <w:p w14:paraId="159DA675" w14:textId="77777777" w:rsidR="00C36688" w:rsidRPr="00883F23" w:rsidRDefault="00C36688">
            <w:pPr>
              <w:spacing w:line="240" w:lineRule="auto"/>
              <w:jc w:val="center"/>
              <w:rPr>
                <w:rFonts w:ascii="仿宋" w:hAnsi="仿宋"/>
                <w:kern w:val="1"/>
                <w:sz w:val="24"/>
              </w:rPr>
            </w:pPr>
            <w:r w:rsidRPr="00883F23">
              <w:rPr>
                <w:rFonts w:ascii="仿宋" w:hAnsi="仿宋" w:hint="eastAsia"/>
                <w:kern w:val="1"/>
                <w:sz w:val="24"/>
              </w:rPr>
              <w:t>预期性</w:t>
            </w:r>
          </w:p>
        </w:tc>
      </w:tr>
      <w:tr w:rsidR="00BD7A0B" w:rsidRPr="00883F23" w14:paraId="3F402004" w14:textId="77777777" w:rsidTr="008B7BFE">
        <w:trPr>
          <w:trHeight w:hRule="exact" w:val="855"/>
        </w:trPr>
        <w:tc>
          <w:tcPr>
            <w:tcW w:w="318" w:type="pct"/>
            <w:tcBorders>
              <w:left w:val="single" w:sz="4" w:space="0" w:color="000000"/>
            </w:tcBorders>
            <w:vAlign w:val="center"/>
          </w:tcPr>
          <w:p w14:paraId="278A5C43" w14:textId="066EB0FC" w:rsidR="00C36688" w:rsidRPr="00883F23" w:rsidRDefault="002F1231" w:rsidP="002F1231">
            <w:pPr>
              <w:spacing w:line="240" w:lineRule="auto"/>
              <w:jc w:val="center"/>
              <w:rPr>
                <w:rFonts w:ascii="仿宋" w:hAnsi="仿宋"/>
                <w:kern w:val="1"/>
                <w:sz w:val="24"/>
              </w:rPr>
            </w:pPr>
            <w:r w:rsidRPr="00883F23">
              <w:rPr>
                <w:rFonts w:ascii="仿宋" w:hAnsi="仿宋"/>
                <w:kern w:val="1"/>
                <w:sz w:val="24"/>
              </w:rPr>
              <w:t>1</w:t>
            </w:r>
            <w:r>
              <w:rPr>
                <w:rFonts w:ascii="仿宋" w:hAnsi="仿宋"/>
                <w:kern w:val="1"/>
                <w:sz w:val="24"/>
              </w:rPr>
              <w:t>0</w:t>
            </w:r>
          </w:p>
        </w:tc>
        <w:tc>
          <w:tcPr>
            <w:tcW w:w="2326" w:type="pct"/>
            <w:tcBorders>
              <w:left w:val="single" w:sz="4" w:space="0" w:color="000000"/>
            </w:tcBorders>
            <w:vAlign w:val="center"/>
          </w:tcPr>
          <w:p w14:paraId="02024F0F" w14:textId="5F88594F" w:rsidR="00C36688" w:rsidRPr="00883F23" w:rsidRDefault="00EB116B" w:rsidP="00EB116B">
            <w:pPr>
              <w:spacing w:line="240" w:lineRule="auto"/>
              <w:jc w:val="left"/>
              <w:rPr>
                <w:rFonts w:ascii="仿宋" w:hAnsi="仿宋"/>
                <w:kern w:val="1"/>
                <w:sz w:val="24"/>
              </w:rPr>
            </w:pPr>
            <w:r>
              <w:rPr>
                <w:rFonts w:ascii="仿宋" w:hAnsi="仿宋" w:hint="eastAsia"/>
                <w:kern w:val="1"/>
                <w:sz w:val="24"/>
              </w:rPr>
              <w:t>林业</w:t>
            </w:r>
            <w:r w:rsidR="00C36688" w:rsidRPr="00883F23">
              <w:rPr>
                <w:rFonts w:ascii="仿宋" w:hAnsi="仿宋" w:hint="eastAsia"/>
                <w:kern w:val="1"/>
                <w:sz w:val="24"/>
              </w:rPr>
              <w:t>/草原有害生物成灾率(‰/</w:t>
            </w:r>
            <w:r w:rsidR="00C36688" w:rsidRPr="00883F23">
              <w:rPr>
                <w:rFonts w:ascii="仿宋" w:hAnsi="仿宋"/>
                <w:kern w:val="1"/>
                <w:sz w:val="24"/>
              </w:rPr>
              <w:t>%</w:t>
            </w:r>
            <w:r w:rsidR="00C36688" w:rsidRPr="00883F23">
              <w:rPr>
                <w:rFonts w:ascii="仿宋" w:hAnsi="仿宋" w:hint="eastAsia"/>
                <w:kern w:val="1"/>
                <w:sz w:val="24"/>
              </w:rPr>
              <w:t>)</w:t>
            </w:r>
          </w:p>
        </w:tc>
        <w:tc>
          <w:tcPr>
            <w:tcW w:w="563" w:type="pct"/>
            <w:vAlign w:val="center"/>
          </w:tcPr>
          <w:p w14:paraId="3EBFC435" w14:textId="267D74F3" w:rsidR="00C36688" w:rsidRPr="00883F23" w:rsidRDefault="00C72984" w:rsidP="004869F4">
            <w:pPr>
              <w:spacing w:line="240" w:lineRule="auto"/>
              <w:jc w:val="center"/>
              <w:rPr>
                <w:rFonts w:ascii="仿宋" w:hAnsi="仿宋"/>
                <w:kern w:val="1"/>
                <w:sz w:val="24"/>
              </w:rPr>
            </w:pPr>
            <w:r w:rsidRPr="00883F23">
              <w:rPr>
                <w:rFonts w:ascii="仿宋" w:hAnsi="仿宋"/>
                <w:kern w:val="1"/>
                <w:sz w:val="24"/>
              </w:rPr>
              <w:t>4.</w:t>
            </w:r>
            <w:r w:rsidR="00C36688" w:rsidRPr="00883F23">
              <w:rPr>
                <w:rFonts w:ascii="仿宋" w:hAnsi="仿宋" w:hint="eastAsia"/>
                <w:kern w:val="1"/>
                <w:sz w:val="24"/>
              </w:rPr>
              <w:t>4/</w:t>
            </w:r>
            <w:r w:rsidR="004869F4">
              <w:rPr>
                <w:rFonts w:ascii="仿宋" w:hAnsi="仿宋"/>
                <w:kern w:val="1"/>
                <w:sz w:val="24"/>
              </w:rPr>
              <w:t>12</w:t>
            </w:r>
          </w:p>
        </w:tc>
        <w:tc>
          <w:tcPr>
            <w:tcW w:w="1044" w:type="pct"/>
            <w:vAlign w:val="center"/>
          </w:tcPr>
          <w:p w14:paraId="610942A2" w14:textId="3CE7D652" w:rsidR="00C36688" w:rsidRPr="00883F23" w:rsidRDefault="00744195" w:rsidP="00A459CB">
            <w:pPr>
              <w:spacing w:line="240" w:lineRule="auto"/>
              <w:jc w:val="center"/>
              <w:rPr>
                <w:rFonts w:ascii="仿宋" w:hAnsi="仿宋"/>
                <w:kern w:val="1"/>
                <w:sz w:val="24"/>
              </w:rPr>
            </w:pPr>
            <w:r w:rsidRPr="00883F23">
              <w:rPr>
                <w:rFonts w:ascii="仿宋" w:hAnsi="仿宋" w:hint="eastAsia"/>
                <w:kern w:val="1"/>
                <w:sz w:val="24"/>
              </w:rPr>
              <w:t>完成国家</w:t>
            </w:r>
            <w:r w:rsidRPr="00883F23">
              <w:rPr>
                <w:rFonts w:ascii="仿宋" w:hAnsi="仿宋"/>
                <w:kern w:val="1"/>
                <w:sz w:val="24"/>
              </w:rPr>
              <w:t>下达指标</w:t>
            </w:r>
            <w:r w:rsidR="00DA7B8F" w:rsidRPr="00883F23">
              <w:rPr>
                <w:rFonts w:ascii="仿宋" w:hAnsi="仿宋" w:hint="eastAsia"/>
                <w:kern w:val="1"/>
                <w:sz w:val="22"/>
              </w:rPr>
              <w:t>/</w:t>
            </w:r>
            <w:r w:rsidR="00DA7B8F" w:rsidRPr="00883F23">
              <w:rPr>
                <w:rFonts w:ascii="仿宋" w:hAnsi="仿宋"/>
                <w:kern w:val="1"/>
                <w:sz w:val="24"/>
              </w:rPr>
              <w:t>≤</w:t>
            </w:r>
            <w:r w:rsidR="00DA7B8F" w:rsidRPr="00883F23">
              <w:rPr>
                <w:rFonts w:ascii="仿宋" w:hAnsi="仿宋" w:hint="eastAsia"/>
                <w:kern w:val="1"/>
                <w:sz w:val="22"/>
              </w:rPr>
              <w:t>10</w:t>
            </w:r>
          </w:p>
        </w:tc>
        <w:tc>
          <w:tcPr>
            <w:tcW w:w="749" w:type="pct"/>
            <w:tcBorders>
              <w:right w:val="single" w:sz="4" w:space="0" w:color="000000"/>
            </w:tcBorders>
            <w:vAlign w:val="center"/>
          </w:tcPr>
          <w:p w14:paraId="3B4E2076" w14:textId="77777777" w:rsidR="00C36688" w:rsidRPr="00883F23" w:rsidRDefault="00C36688">
            <w:pPr>
              <w:spacing w:line="240" w:lineRule="auto"/>
              <w:jc w:val="center"/>
              <w:rPr>
                <w:rFonts w:ascii="仿宋" w:hAnsi="仿宋"/>
                <w:kern w:val="1"/>
                <w:sz w:val="24"/>
              </w:rPr>
            </w:pPr>
            <w:r w:rsidRPr="00883F23">
              <w:rPr>
                <w:rFonts w:ascii="仿宋" w:hAnsi="仿宋" w:hint="eastAsia"/>
                <w:kern w:val="1"/>
                <w:sz w:val="24"/>
              </w:rPr>
              <w:t>预期性</w:t>
            </w:r>
          </w:p>
        </w:tc>
      </w:tr>
      <w:tr w:rsidR="00BD7A0B" w:rsidRPr="00883F23" w14:paraId="16CC0028" w14:textId="77777777" w:rsidTr="008B7BFE">
        <w:trPr>
          <w:trHeight w:hRule="exact" w:val="567"/>
        </w:trPr>
        <w:tc>
          <w:tcPr>
            <w:tcW w:w="318" w:type="pct"/>
            <w:tcBorders>
              <w:left w:val="single" w:sz="4" w:space="0" w:color="000000"/>
            </w:tcBorders>
            <w:vAlign w:val="center"/>
          </w:tcPr>
          <w:p w14:paraId="1A19086E" w14:textId="33212C98" w:rsidR="00C36688" w:rsidRPr="00045D37" w:rsidRDefault="002F1231" w:rsidP="002F1231">
            <w:pPr>
              <w:spacing w:line="240" w:lineRule="auto"/>
              <w:jc w:val="center"/>
              <w:rPr>
                <w:rFonts w:ascii="仿宋" w:hAnsi="仿宋"/>
                <w:kern w:val="1"/>
                <w:sz w:val="24"/>
              </w:rPr>
            </w:pPr>
            <w:r w:rsidRPr="00045D37">
              <w:rPr>
                <w:rFonts w:ascii="仿宋" w:hAnsi="仿宋" w:hint="eastAsia"/>
                <w:kern w:val="1"/>
                <w:sz w:val="24"/>
              </w:rPr>
              <w:t>1</w:t>
            </w:r>
            <w:r w:rsidRPr="00045D37">
              <w:rPr>
                <w:rFonts w:ascii="仿宋" w:hAnsi="仿宋"/>
                <w:kern w:val="1"/>
                <w:sz w:val="24"/>
              </w:rPr>
              <w:t>1</w:t>
            </w:r>
          </w:p>
        </w:tc>
        <w:tc>
          <w:tcPr>
            <w:tcW w:w="2326" w:type="pct"/>
            <w:tcBorders>
              <w:left w:val="single" w:sz="4" w:space="0" w:color="000000"/>
            </w:tcBorders>
            <w:vAlign w:val="center"/>
          </w:tcPr>
          <w:p w14:paraId="4D6528AB" w14:textId="2977EDD0" w:rsidR="00C36688" w:rsidRPr="00883F23" w:rsidRDefault="00C36688">
            <w:pPr>
              <w:spacing w:line="240" w:lineRule="auto"/>
              <w:jc w:val="left"/>
              <w:rPr>
                <w:rFonts w:ascii="仿宋_GB2312" w:eastAsia="仿宋_GB2312"/>
                <w:kern w:val="1"/>
                <w:sz w:val="24"/>
              </w:rPr>
            </w:pPr>
            <w:r w:rsidRPr="00883F23">
              <w:rPr>
                <w:rFonts w:hint="eastAsia"/>
                <w:sz w:val="24"/>
              </w:rPr>
              <w:t>林草产业总产值</w:t>
            </w:r>
            <w:r w:rsidRPr="00883F23">
              <w:rPr>
                <w:rFonts w:hint="eastAsia"/>
                <w:sz w:val="24"/>
              </w:rPr>
              <w:t>(</w:t>
            </w:r>
            <w:r w:rsidRPr="00883F23">
              <w:rPr>
                <w:rFonts w:hint="eastAsia"/>
                <w:sz w:val="24"/>
              </w:rPr>
              <w:t>亿元</w:t>
            </w:r>
            <w:r w:rsidRPr="00883F23">
              <w:rPr>
                <w:rFonts w:hint="eastAsia"/>
                <w:sz w:val="24"/>
              </w:rPr>
              <w:t>)</w:t>
            </w:r>
          </w:p>
        </w:tc>
        <w:tc>
          <w:tcPr>
            <w:tcW w:w="563" w:type="pct"/>
            <w:vAlign w:val="center"/>
          </w:tcPr>
          <w:p w14:paraId="19926996" w14:textId="530BA88D" w:rsidR="00C36688" w:rsidRPr="00883F23" w:rsidRDefault="00F3455A" w:rsidP="007E02F4">
            <w:pPr>
              <w:spacing w:line="240" w:lineRule="auto"/>
              <w:jc w:val="center"/>
              <w:rPr>
                <w:rFonts w:ascii="仿宋" w:hAnsi="仿宋"/>
                <w:kern w:val="1"/>
                <w:sz w:val="24"/>
              </w:rPr>
            </w:pPr>
            <w:r>
              <w:rPr>
                <w:rFonts w:ascii="仿宋" w:hAnsi="仿宋"/>
                <w:kern w:val="1"/>
                <w:sz w:val="24"/>
              </w:rPr>
              <w:t>52</w:t>
            </w:r>
            <w:r w:rsidR="00C36688" w:rsidRPr="00883F23">
              <w:rPr>
                <w:rFonts w:ascii="仿宋" w:hAnsi="仿宋" w:hint="eastAsia"/>
                <w:kern w:val="1"/>
                <w:sz w:val="24"/>
              </w:rPr>
              <w:t>3</w:t>
            </w:r>
          </w:p>
        </w:tc>
        <w:tc>
          <w:tcPr>
            <w:tcW w:w="1044" w:type="pct"/>
            <w:vAlign w:val="center"/>
          </w:tcPr>
          <w:p w14:paraId="7C54C6A9" w14:textId="50BA31E8" w:rsidR="00C36688" w:rsidRPr="00883F23" w:rsidRDefault="00A9652F" w:rsidP="007E02F4">
            <w:pPr>
              <w:spacing w:line="240" w:lineRule="auto"/>
              <w:jc w:val="center"/>
              <w:rPr>
                <w:rFonts w:ascii="仿宋" w:hAnsi="仿宋"/>
                <w:kern w:val="1"/>
                <w:sz w:val="24"/>
              </w:rPr>
            </w:pPr>
            <w:r>
              <w:rPr>
                <w:rFonts w:ascii="仿宋" w:hAnsi="仿宋"/>
                <w:kern w:val="1"/>
                <w:sz w:val="24"/>
              </w:rPr>
              <w:t>6</w:t>
            </w:r>
            <w:r w:rsidR="00C36688" w:rsidRPr="00883F23">
              <w:rPr>
                <w:rFonts w:ascii="仿宋" w:hAnsi="仿宋"/>
                <w:kern w:val="1"/>
                <w:sz w:val="24"/>
              </w:rPr>
              <w:t>00</w:t>
            </w:r>
          </w:p>
        </w:tc>
        <w:tc>
          <w:tcPr>
            <w:tcW w:w="749" w:type="pct"/>
            <w:tcBorders>
              <w:right w:val="single" w:sz="4" w:space="0" w:color="000000"/>
            </w:tcBorders>
            <w:vAlign w:val="center"/>
          </w:tcPr>
          <w:p w14:paraId="5B563F6C" w14:textId="77777777" w:rsidR="00C36688" w:rsidRPr="00883F23" w:rsidRDefault="00C36688">
            <w:pPr>
              <w:spacing w:line="240" w:lineRule="auto"/>
              <w:jc w:val="center"/>
              <w:rPr>
                <w:rFonts w:ascii="仿宋" w:hAnsi="仿宋"/>
                <w:kern w:val="1"/>
                <w:sz w:val="24"/>
              </w:rPr>
            </w:pPr>
            <w:r w:rsidRPr="00883F23">
              <w:rPr>
                <w:rFonts w:ascii="仿宋" w:hAnsi="仿宋" w:hint="eastAsia"/>
                <w:kern w:val="1"/>
                <w:sz w:val="24"/>
              </w:rPr>
              <w:t>预期性</w:t>
            </w:r>
          </w:p>
        </w:tc>
      </w:tr>
      <w:tr w:rsidR="00BD7A0B" w:rsidRPr="00883F23" w14:paraId="3924AF7F" w14:textId="77777777" w:rsidTr="008B7BFE">
        <w:trPr>
          <w:trHeight w:hRule="exact" w:val="567"/>
        </w:trPr>
        <w:tc>
          <w:tcPr>
            <w:tcW w:w="318" w:type="pct"/>
            <w:tcBorders>
              <w:left w:val="single" w:sz="4" w:space="0" w:color="000000"/>
            </w:tcBorders>
            <w:vAlign w:val="center"/>
          </w:tcPr>
          <w:p w14:paraId="2B2EC3EB" w14:textId="36E9E012" w:rsidR="00C36688" w:rsidRPr="00045D37" w:rsidRDefault="002F1231" w:rsidP="002F1231">
            <w:pPr>
              <w:spacing w:line="240" w:lineRule="auto"/>
              <w:jc w:val="center"/>
              <w:rPr>
                <w:rFonts w:ascii="仿宋" w:hAnsi="仿宋"/>
                <w:kern w:val="1"/>
                <w:sz w:val="24"/>
              </w:rPr>
            </w:pPr>
            <w:r w:rsidRPr="00045D37">
              <w:rPr>
                <w:rFonts w:ascii="仿宋" w:hAnsi="仿宋" w:hint="eastAsia"/>
                <w:kern w:val="1"/>
                <w:sz w:val="24"/>
              </w:rPr>
              <w:t>1</w:t>
            </w:r>
            <w:r w:rsidRPr="00045D37">
              <w:rPr>
                <w:rFonts w:ascii="仿宋" w:hAnsi="仿宋"/>
                <w:kern w:val="1"/>
                <w:sz w:val="24"/>
              </w:rPr>
              <w:t>2</w:t>
            </w:r>
          </w:p>
        </w:tc>
        <w:tc>
          <w:tcPr>
            <w:tcW w:w="2326" w:type="pct"/>
            <w:tcBorders>
              <w:left w:val="single" w:sz="4" w:space="0" w:color="000000"/>
            </w:tcBorders>
            <w:vAlign w:val="center"/>
          </w:tcPr>
          <w:p w14:paraId="3C1EC97D" w14:textId="4545E9AE" w:rsidR="00C36688" w:rsidRPr="00883F23" w:rsidRDefault="00C36688" w:rsidP="007F764E">
            <w:pPr>
              <w:spacing w:line="240" w:lineRule="auto"/>
              <w:jc w:val="left"/>
              <w:rPr>
                <w:rFonts w:ascii="仿宋_GB2312" w:eastAsia="仿宋_GB2312"/>
                <w:kern w:val="1"/>
                <w:sz w:val="24"/>
              </w:rPr>
            </w:pPr>
            <w:r w:rsidRPr="00883F23">
              <w:rPr>
                <w:rFonts w:hint="eastAsia"/>
                <w:sz w:val="24"/>
              </w:rPr>
              <w:t>森林生态系统服务价值</w:t>
            </w:r>
            <w:r w:rsidR="0096726B" w:rsidRPr="00883F23">
              <w:rPr>
                <w:rFonts w:ascii="仿宋" w:hAnsi="仿宋" w:hint="eastAsia"/>
                <w:kern w:val="1"/>
                <w:sz w:val="24"/>
                <w:vertAlign w:val="superscript"/>
              </w:rPr>
              <w:t>③</w:t>
            </w:r>
            <w:r w:rsidRPr="00883F23">
              <w:rPr>
                <w:rFonts w:hint="eastAsia"/>
                <w:sz w:val="24"/>
              </w:rPr>
              <w:t>(</w:t>
            </w:r>
            <w:r w:rsidRPr="00883F23">
              <w:rPr>
                <w:rFonts w:hint="eastAsia"/>
                <w:sz w:val="24"/>
              </w:rPr>
              <w:t>亿元</w:t>
            </w:r>
            <w:r w:rsidRPr="00883F23">
              <w:rPr>
                <w:rFonts w:hint="eastAsia"/>
                <w:sz w:val="24"/>
              </w:rPr>
              <w:t>)</w:t>
            </w:r>
          </w:p>
        </w:tc>
        <w:tc>
          <w:tcPr>
            <w:tcW w:w="563" w:type="pct"/>
            <w:vAlign w:val="center"/>
          </w:tcPr>
          <w:p w14:paraId="3476AADE" w14:textId="5F51474C" w:rsidR="00C36688" w:rsidRPr="00883F23" w:rsidRDefault="00C36688" w:rsidP="007E02F4">
            <w:pPr>
              <w:spacing w:line="240" w:lineRule="auto"/>
              <w:jc w:val="center"/>
              <w:rPr>
                <w:rFonts w:ascii="仿宋" w:hAnsi="仿宋"/>
                <w:kern w:val="1"/>
                <w:sz w:val="24"/>
              </w:rPr>
            </w:pPr>
            <w:r w:rsidRPr="00883F23">
              <w:rPr>
                <w:rFonts w:ascii="仿宋" w:hAnsi="仿宋" w:hint="eastAsia"/>
                <w:kern w:val="1"/>
                <w:sz w:val="24"/>
              </w:rPr>
              <w:t>1</w:t>
            </w:r>
            <w:r w:rsidRPr="00883F23">
              <w:rPr>
                <w:rFonts w:ascii="仿宋" w:hAnsi="仿宋"/>
                <w:kern w:val="1"/>
                <w:sz w:val="24"/>
              </w:rPr>
              <w:t>825</w:t>
            </w:r>
          </w:p>
        </w:tc>
        <w:tc>
          <w:tcPr>
            <w:tcW w:w="1044" w:type="pct"/>
            <w:vAlign w:val="center"/>
          </w:tcPr>
          <w:p w14:paraId="0D0D261B" w14:textId="20E9628E" w:rsidR="00C36688" w:rsidRPr="00883F23" w:rsidRDefault="00C36688" w:rsidP="007E02F4">
            <w:pPr>
              <w:spacing w:line="240" w:lineRule="auto"/>
              <w:jc w:val="center"/>
              <w:rPr>
                <w:rFonts w:ascii="仿宋" w:hAnsi="仿宋"/>
                <w:kern w:val="1"/>
                <w:sz w:val="24"/>
              </w:rPr>
            </w:pPr>
            <w:r w:rsidRPr="00883F23">
              <w:rPr>
                <w:rFonts w:ascii="仿宋" w:hAnsi="仿宋" w:hint="eastAsia"/>
                <w:kern w:val="1"/>
                <w:sz w:val="24"/>
              </w:rPr>
              <w:t>＞</w:t>
            </w:r>
            <w:r w:rsidRPr="00883F23">
              <w:rPr>
                <w:rFonts w:ascii="仿宋" w:hAnsi="仿宋"/>
                <w:kern w:val="1"/>
                <w:sz w:val="24"/>
              </w:rPr>
              <w:t>1825</w:t>
            </w:r>
            <w:r w:rsidRPr="00883F23">
              <w:rPr>
                <w:rFonts w:ascii="仿宋" w:hAnsi="仿宋" w:hint="eastAsia"/>
                <w:kern w:val="1"/>
                <w:sz w:val="24"/>
              </w:rPr>
              <w:t xml:space="preserve"> </w:t>
            </w:r>
          </w:p>
        </w:tc>
        <w:tc>
          <w:tcPr>
            <w:tcW w:w="749" w:type="pct"/>
            <w:tcBorders>
              <w:right w:val="single" w:sz="4" w:space="0" w:color="000000"/>
            </w:tcBorders>
            <w:vAlign w:val="center"/>
          </w:tcPr>
          <w:p w14:paraId="4C7B8185" w14:textId="77777777" w:rsidR="00C36688" w:rsidRPr="00883F23" w:rsidRDefault="00C36688">
            <w:pPr>
              <w:spacing w:line="240" w:lineRule="auto"/>
              <w:jc w:val="center"/>
              <w:rPr>
                <w:rFonts w:ascii="仿宋" w:hAnsi="仿宋"/>
                <w:kern w:val="1"/>
                <w:sz w:val="24"/>
              </w:rPr>
            </w:pPr>
            <w:r w:rsidRPr="00883F23">
              <w:rPr>
                <w:rFonts w:ascii="仿宋" w:hAnsi="仿宋" w:hint="eastAsia"/>
                <w:kern w:val="1"/>
                <w:sz w:val="24"/>
              </w:rPr>
              <w:t>预期性</w:t>
            </w:r>
          </w:p>
        </w:tc>
      </w:tr>
    </w:tbl>
    <w:p w14:paraId="7D7AEBAC" w14:textId="77777777" w:rsidR="00BF579F" w:rsidRDefault="00BF579F" w:rsidP="00B24A7D">
      <w:pPr>
        <w:spacing w:line="240" w:lineRule="exact"/>
        <w:rPr>
          <w:rFonts w:ascii="宋体" w:eastAsia="宋体" w:hAnsi="宋体"/>
          <w:sz w:val="21"/>
          <w:szCs w:val="21"/>
        </w:rPr>
      </w:pPr>
    </w:p>
    <w:p w14:paraId="63CF375C" w14:textId="7505E04D" w:rsidR="001411C0" w:rsidRPr="00883F23" w:rsidRDefault="005704DE" w:rsidP="00B24A7D">
      <w:pPr>
        <w:spacing w:line="240" w:lineRule="exact"/>
        <w:rPr>
          <w:rFonts w:ascii="宋体" w:eastAsia="宋体" w:hAnsi="宋体"/>
          <w:sz w:val="21"/>
          <w:szCs w:val="21"/>
        </w:rPr>
      </w:pPr>
      <w:r w:rsidRPr="00883F23">
        <w:rPr>
          <w:rFonts w:ascii="宋体" w:eastAsia="宋体" w:hAnsi="宋体" w:hint="eastAsia"/>
          <w:sz w:val="21"/>
          <w:szCs w:val="21"/>
        </w:rPr>
        <w:t>注：①</w:t>
      </w:r>
      <w:r w:rsidR="00230528" w:rsidRPr="00883F23">
        <w:rPr>
          <w:rFonts w:ascii="宋体" w:eastAsia="宋体" w:hAnsi="宋体" w:hint="eastAsia"/>
          <w:sz w:val="21"/>
          <w:szCs w:val="21"/>
        </w:rPr>
        <w:t>森林覆盖率：</w:t>
      </w:r>
      <w:r w:rsidR="005B5BF3" w:rsidRPr="00883F23">
        <w:rPr>
          <w:rFonts w:ascii="宋体" w:eastAsia="宋体" w:hAnsi="宋体" w:hint="eastAsia"/>
          <w:sz w:val="21"/>
          <w:szCs w:val="21"/>
        </w:rPr>
        <w:t>根据历次</w:t>
      </w:r>
      <w:r w:rsidR="009F6DFB" w:rsidRPr="00883F23">
        <w:rPr>
          <w:rFonts w:ascii="宋体" w:eastAsia="宋体" w:hAnsi="宋体" w:hint="eastAsia"/>
          <w:sz w:val="21"/>
          <w:szCs w:val="21"/>
        </w:rPr>
        <w:t>森林</w:t>
      </w:r>
      <w:r w:rsidR="005B5BF3" w:rsidRPr="00883F23">
        <w:rPr>
          <w:rFonts w:ascii="宋体" w:eastAsia="宋体" w:hAnsi="宋体"/>
          <w:sz w:val="21"/>
          <w:szCs w:val="21"/>
        </w:rPr>
        <w:t>资源连续清查成果及</w:t>
      </w:r>
      <w:r w:rsidR="009F6DFB" w:rsidRPr="00883F23">
        <w:rPr>
          <w:rFonts w:ascii="宋体" w:eastAsia="宋体" w:hAnsi="宋体" w:hint="eastAsia"/>
          <w:sz w:val="21"/>
          <w:szCs w:val="21"/>
        </w:rPr>
        <w:t>全省</w:t>
      </w:r>
      <w:r w:rsidR="0058629C" w:rsidRPr="00883F23">
        <w:rPr>
          <w:rFonts w:ascii="宋体" w:eastAsia="宋体" w:hAnsi="宋体"/>
          <w:sz w:val="21"/>
          <w:szCs w:val="21"/>
        </w:rPr>
        <w:t>第三次国土</w:t>
      </w:r>
      <w:r w:rsidR="0058629C" w:rsidRPr="00883F23">
        <w:rPr>
          <w:rFonts w:ascii="宋体" w:eastAsia="宋体" w:hAnsi="宋体" w:hint="eastAsia"/>
          <w:sz w:val="21"/>
          <w:szCs w:val="21"/>
        </w:rPr>
        <w:t>调查成果</w:t>
      </w:r>
      <w:r w:rsidR="005B5BF3" w:rsidRPr="00883F23">
        <w:rPr>
          <w:rFonts w:ascii="宋体" w:eastAsia="宋体" w:hAnsi="宋体" w:hint="eastAsia"/>
          <w:sz w:val="21"/>
          <w:szCs w:val="21"/>
        </w:rPr>
        <w:t>测算</w:t>
      </w:r>
      <w:r w:rsidR="005B5BF3" w:rsidRPr="00883F23">
        <w:rPr>
          <w:rFonts w:ascii="宋体" w:eastAsia="宋体" w:hAnsi="宋体"/>
          <w:sz w:val="21"/>
          <w:szCs w:val="21"/>
        </w:rPr>
        <w:t>。</w:t>
      </w:r>
    </w:p>
    <w:p w14:paraId="4F6D6F5B" w14:textId="612B2030" w:rsidR="00D63B89" w:rsidRPr="00883F23" w:rsidRDefault="00C31F0B" w:rsidP="007F764E">
      <w:pPr>
        <w:spacing w:line="240" w:lineRule="exact"/>
        <w:ind w:firstLineChars="200" w:firstLine="420"/>
        <w:rPr>
          <w:rFonts w:ascii="宋体" w:eastAsia="宋体" w:hAnsi="宋体"/>
          <w:sz w:val="21"/>
          <w:szCs w:val="21"/>
        </w:rPr>
      </w:pPr>
      <w:r w:rsidRPr="00883F23">
        <w:rPr>
          <w:rFonts w:ascii="宋体" w:eastAsia="宋体" w:hAnsi="宋体" w:hint="eastAsia"/>
          <w:sz w:val="21"/>
          <w:szCs w:val="21"/>
        </w:rPr>
        <w:t>②</w:t>
      </w:r>
      <w:r w:rsidR="007F764E" w:rsidRPr="00883F23">
        <w:rPr>
          <w:rFonts w:ascii="宋体" w:eastAsia="宋体" w:hAnsi="宋体" w:hint="eastAsia"/>
          <w:sz w:val="21"/>
          <w:szCs w:val="21"/>
        </w:rPr>
        <w:t>湿地保护率：</w:t>
      </w:r>
      <w:r w:rsidR="007F764E" w:rsidRPr="00883F23">
        <w:rPr>
          <w:rFonts w:ascii="宋体" w:eastAsia="宋体" w:hAnsi="宋体"/>
          <w:sz w:val="21"/>
          <w:szCs w:val="21"/>
        </w:rPr>
        <w:t>根据</w:t>
      </w:r>
      <w:r w:rsidR="009F6DFB" w:rsidRPr="00883F23">
        <w:rPr>
          <w:rFonts w:ascii="宋体" w:eastAsia="宋体" w:hAnsi="宋体" w:hint="eastAsia"/>
          <w:sz w:val="21"/>
          <w:szCs w:val="21"/>
        </w:rPr>
        <w:t>全省</w:t>
      </w:r>
      <w:r w:rsidR="007F764E" w:rsidRPr="00883F23">
        <w:rPr>
          <w:rFonts w:ascii="宋体" w:eastAsia="宋体" w:hAnsi="宋体"/>
          <w:sz w:val="21"/>
          <w:szCs w:val="21"/>
        </w:rPr>
        <w:t>第三次国土</w:t>
      </w:r>
      <w:r w:rsidR="007F764E" w:rsidRPr="00883F23">
        <w:rPr>
          <w:rFonts w:ascii="宋体" w:eastAsia="宋体" w:hAnsi="宋体" w:hint="eastAsia"/>
          <w:sz w:val="21"/>
          <w:szCs w:val="21"/>
        </w:rPr>
        <w:t>调查</w:t>
      </w:r>
      <w:r w:rsidR="0058629C" w:rsidRPr="00883F23">
        <w:rPr>
          <w:rFonts w:ascii="宋体" w:eastAsia="宋体" w:hAnsi="宋体" w:hint="eastAsia"/>
          <w:sz w:val="21"/>
          <w:szCs w:val="21"/>
        </w:rPr>
        <w:t>成果</w:t>
      </w:r>
      <w:r w:rsidR="007F764E" w:rsidRPr="00883F23">
        <w:rPr>
          <w:rFonts w:ascii="宋体" w:eastAsia="宋体" w:hAnsi="宋体"/>
          <w:sz w:val="21"/>
          <w:szCs w:val="21"/>
        </w:rPr>
        <w:t>测算。</w:t>
      </w:r>
    </w:p>
    <w:p w14:paraId="2E602CE6" w14:textId="0B2FE829" w:rsidR="00687193" w:rsidRPr="00883F23" w:rsidRDefault="00C31F0B" w:rsidP="0096726B">
      <w:pPr>
        <w:pStyle w:val="a3"/>
        <w:spacing w:line="240" w:lineRule="exact"/>
        <w:ind w:firstLine="420"/>
        <w:rPr>
          <w:rFonts w:ascii="宋体" w:eastAsia="宋体" w:hAnsi="宋体"/>
          <w:sz w:val="21"/>
          <w:szCs w:val="21"/>
        </w:rPr>
        <w:sectPr w:rsidR="00687193" w:rsidRPr="00883F23" w:rsidSect="00227CA2">
          <w:pgSz w:w="11906" w:h="16838"/>
          <w:pgMar w:top="1701" w:right="1474" w:bottom="1418" w:left="1588" w:header="851" w:footer="850" w:gutter="0"/>
          <w:pgNumType w:start="1"/>
          <w:cols w:space="425"/>
          <w:titlePg/>
          <w:docGrid w:type="lines" w:linePitch="435"/>
        </w:sectPr>
      </w:pPr>
      <w:r w:rsidRPr="00883F23">
        <w:rPr>
          <w:rFonts w:ascii="宋体" w:eastAsia="宋体" w:hAnsi="宋体" w:hint="eastAsia"/>
          <w:sz w:val="21"/>
          <w:szCs w:val="21"/>
        </w:rPr>
        <w:t>③</w:t>
      </w:r>
      <w:r w:rsidR="005704DE" w:rsidRPr="00883F23">
        <w:rPr>
          <w:rFonts w:ascii="宋体" w:eastAsia="宋体" w:hAnsi="宋体" w:hint="eastAsia"/>
          <w:sz w:val="21"/>
          <w:szCs w:val="21"/>
        </w:rPr>
        <w:t>森林生态系统服务价值</w:t>
      </w:r>
      <w:r w:rsidR="00823AB7" w:rsidRPr="00883F23">
        <w:rPr>
          <w:rFonts w:ascii="宋体" w:eastAsia="宋体" w:hAnsi="宋体" w:hint="eastAsia"/>
          <w:sz w:val="21"/>
          <w:szCs w:val="21"/>
        </w:rPr>
        <w:t>：本指标为201</w:t>
      </w:r>
      <w:r w:rsidR="00823AB7" w:rsidRPr="00883F23">
        <w:rPr>
          <w:rFonts w:ascii="宋体" w:eastAsia="宋体" w:hAnsi="宋体"/>
          <w:sz w:val="21"/>
          <w:szCs w:val="21"/>
        </w:rPr>
        <w:t>1</w:t>
      </w:r>
      <w:r w:rsidR="00823AB7" w:rsidRPr="00883F23">
        <w:rPr>
          <w:rFonts w:ascii="宋体" w:eastAsia="宋体" w:hAnsi="宋体" w:hint="eastAsia"/>
          <w:sz w:val="21"/>
          <w:szCs w:val="21"/>
        </w:rPr>
        <w:t>年</w:t>
      </w:r>
      <w:r w:rsidR="00823AB7" w:rsidRPr="00883F23">
        <w:rPr>
          <w:rFonts w:ascii="宋体" w:eastAsia="宋体" w:hAnsi="宋体"/>
          <w:sz w:val="21"/>
          <w:szCs w:val="21"/>
        </w:rPr>
        <w:t>甘肃省</w:t>
      </w:r>
      <w:r w:rsidR="00823AB7" w:rsidRPr="00883F23">
        <w:rPr>
          <w:rFonts w:ascii="宋体" w:eastAsia="宋体" w:hAnsi="宋体" w:hint="eastAsia"/>
          <w:sz w:val="21"/>
          <w:szCs w:val="21"/>
        </w:rPr>
        <w:t>政府</w:t>
      </w:r>
      <w:r w:rsidR="00823AB7" w:rsidRPr="00883F23">
        <w:rPr>
          <w:rFonts w:ascii="宋体" w:eastAsia="宋体" w:hAnsi="宋体"/>
          <w:sz w:val="21"/>
          <w:szCs w:val="21"/>
        </w:rPr>
        <w:t>发布数据</w:t>
      </w:r>
      <w:r w:rsidR="00D93BC2" w:rsidRPr="00883F23">
        <w:rPr>
          <w:rFonts w:ascii="宋体" w:eastAsia="宋体" w:hAnsi="宋体" w:hint="eastAsia"/>
          <w:sz w:val="21"/>
          <w:szCs w:val="21"/>
        </w:rPr>
        <w:t>。届时</w:t>
      </w:r>
      <w:r w:rsidR="00823AB7" w:rsidRPr="00883F23">
        <w:rPr>
          <w:rFonts w:ascii="宋体" w:eastAsia="宋体" w:hAnsi="宋体"/>
          <w:sz w:val="21"/>
          <w:szCs w:val="21"/>
        </w:rPr>
        <w:t>结合</w:t>
      </w:r>
      <w:r w:rsidR="00823AB7" w:rsidRPr="00883F23">
        <w:rPr>
          <w:rFonts w:ascii="宋体" w:eastAsia="宋体" w:hAnsi="宋体" w:hint="eastAsia"/>
          <w:sz w:val="21"/>
          <w:szCs w:val="21"/>
        </w:rPr>
        <w:t>国土</w:t>
      </w:r>
      <w:r w:rsidR="00D93BC2" w:rsidRPr="00883F23">
        <w:rPr>
          <w:rFonts w:ascii="宋体" w:eastAsia="宋体" w:hAnsi="宋体" w:hint="eastAsia"/>
          <w:sz w:val="21"/>
          <w:szCs w:val="21"/>
        </w:rPr>
        <w:t>“</w:t>
      </w:r>
      <w:r w:rsidR="00823AB7" w:rsidRPr="00883F23">
        <w:rPr>
          <w:rFonts w:ascii="宋体" w:eastAsia="宋体" w:hAnsi="宋体"/>
          <w:sz w:val="21"/>
          <w:szCs w:val="21"/>
        </w:rPr>
        <w:t>三调</w:t>
      </w:r>
      <w:r w:rsidR="00D93BC2" w:rsidRPr="00883F23">
        <w:rPr>
          <w:rFonts w:ascii="宋体" w:eastAsia="宋体" w:hAnsi="宋体" w:hint="eastAsia"/>
          <w:sz w:val="21"/>
          <w:szCs w:val="21"/>
        </w:rPr>
        <w:t>”</w:t>
      </w:r>
      <w:r w:rsidR="00823AB7" w:rsidRPr="00883F23">
        <w:rPr>
          <w:rFonts w:ascii="宋体" w:eastAsia="宋体" w:hAnsi="宋体"/>
          <w:sz w:val="21"/>
          <w:szCs w:val="21"/>
        </w:rPr>
        <w:t>成果</w:t>
      </w:r>
      <w:r w:rsidR="00D93BC2" w:rsidRPr="00883F23">
        <w:rPr>
          <w:rFonts w:ascii="宋体" w:eastAsia="宋体" w:hAnsi="宋体" w:hint="eastAsia"/>
          <w:sz w:val="21"/>
          <w:szCs w:val="21"/>
        </w:rPr>
        <w:t>融合</w:t>
      </w:r>
      <w:r w:rsidR="00D93BC2" w:rsidRPr="00883F23">
        <w:rPr>
          <w:rFonts w:ascii="宋体" w:eastAsia="宋体" w:hAnsi="宋体"/>
          <w:sz w:val="21"/>
          <w:szCs w:val="21"/>
        </w:rPr>
        <w:t>后的</w:t>
      </w:r>
      <w:r w:rsidR="00823AB7" w:rsidRPr="00883F23">
        <w:rPr>
          <w:rFonts w:ascii="宋体" w:eastAsia="宋体" w:hAnsi="宋体" w:hint="eastAsia"/>
          <w:sz w:val="21"/>
          <w:szCs w:val="21"/>
        </w:rPr>
        <w:t>森林</w:t>
      </w:r>
      <w:r w:rsidR="00823AB7" w:rsidRPr="00883F23">
        <w:rPr>
          <w:rFonts w:ascii="宋体" w:eastAsia="宋体" w:hAnsi="宋体"/>
          <w:sz w:val="21"/>
          <w:szCs w:val="21"/>
        </w:rPr>
        <w:t>资源调查</w:t>
      </w:r>
      <w:r w:rsidR="00823AB7" w:rsidRPr="00883F23">
        <w:rPr>
          <w:rFonts w:ascii="宋体" w:eastAsia="宋体" w:hAnsi="宋体" w:hint="eastAsia"/>
          <w:sz w:val="21"/>
          <w:szCs w:val="21"/>
        </w:rPr>
        <w:t>数据，按</w:t>
      </w:r>
      <w:r w:rsidR="00823AB7" w:rsidRPr="00883F23">
        <w:rPr>
          <w:rFonts w:ascii="宋体" w:eastAsia="宋体" w:hAnsi="宋体"/>
          <w:sz w:val="21"/>
          <w:szCs w:val="21"/>
        </w:rPr>
        <w:t>最新规范</w:t>
      </w:r>
      <w:r w:rsidR="00823AB7" w:rsidRPr="00883F23">
        <w:rPr>
          <w:rFonts w:ascii="宋体" w:eastAsia="宋体" w:hAnsi="宋体" w:hint="eastAsia"/>
          <w:sz w:val="21"/>
          <w:szCs w:val="21"/>
        </w:rPr>
        <w:t>进行评估后</w:t>
      </w:r>
      <w:r w:rsidR="00823AB7" w:rsidRPr="00883F23">
        <w:rPr>
          <w:rFonts w:ascii="宋体" w:eastAsia="宋体" w:hAnsi="宋体"/>
          <w:sz w:val="21"/>
          <w:szCs w:val="21"/>
        </w:rPr>
        <w:t>修正。</w:t>
      </w:r>
      <w:r w:rsidR="008212EC" w:rsidRPr="00883F23">
        <w:rPr>
          <w:rFonts w:ascii="宋体" w:eastAsia="宋体" w:hAnsi="宋体" w:hint="eastAsia"/>
          <w:sz w:val="21"/>
          <w:szCs w:val="21"/>
        </w:rPr>
        <w:t xml:space="preserve">   </w:t>
      </w:r>
      <w:r w:rsidR="008212EC" w:rsidRPr="00883F23">
        <w:rPr>
          <w:rFonts w:ascii="宋体" w:eastAsia="宋体" w:hAnsi="宋体"/>
          <w:sz w:val="21"/>
          <w:szCs w:val="21"/>
        </w:rPr>
        <w:t xml:space="preserve">                                                            </w:t>
      </w:r>
    </w:p>
    <w:p w14:paraId="3455D631" w14:textId="11240854" w:rsidR="00D63B89" w:rsidRPr="00883F23" w:rsidRDefault="00D63B89" w:rsidP="001411C0">
      <w:pPr>
        <w:pStyle w:val="a3"/>
        <w:spacing w:line="240" w:lineRule="exact"/>
        <w:ind w:firstLine="420"/>
        <w:rPr>
          <w:rFonts w:ascii="宋体" w:eastAsia="宋体" w:hAnsi="宋体"/>
          <w:sz w:val="21"/>
          <w:szCs w:val="21"/>
        </w:rPr>
      </w:pPr>
    </w:p>
    <w:p w14:paraId="05B92DFD" w14:textId="77777777" w:rsidR="0042233D" w:rsidRPr="00883F23" w:rsidRDefault="0042233D" w:rsidP="001411C0">
      <w:pPr>
        <w:pStyle w:val="a3"/>
        <w:spacing w:line="240" w:lineRule="exact"/>
        <w:ind w:firstLine="420"/>
        <w:rPr>
          <w:rFonts w:ascii="宋体" w:eastAsia="宋体" w:hAnsi="宋体"/>
          <w:sz w:val="21"/>
          <w:szCs w:val="21"/>
        </w:rPr>
      </w:pPr>
    </w:p>
    <w:p w14:paraId="445438D8" w14:textId="0838F9CC" w:rsidR="00256095" w:rsidRPr="00883F23" w:rsidRDefault="00256095" w:rsidP="00CA3E6C">
      <w:pPr>
        <w:pStyle w:val="1"/>
        <w:spacing w:before="217" w:after="217"/>
      </w:pPr>
      <w:bookmarkStart w:id="20" w:name="_Toc91750980"/>
      <w:r w:rsidRPr="00883F23">
        <w:rPr>
          <w:rFonts w:hint="eastAsia"/>
        </w:rPr>
        <w:t>第二章</w:t>
      </w:r>
      <w:r w:rsidR="00B6782A" w:rsidRPr="00883F23">
        <w:rPr>
          <w:rFonts w:hint="eastAsia"/>
        </w:rPr>
        <w:t xml:space="preserve"> </w:t>
      </w:r>
      <w:r w:rsidR="00B6782A" w:rsidRPr="00883F23">
        <w:rPr>
          <w:rFonts w:hint="eastAsia"/>
        </w:rPr>
        <w:t>构建</w:t>
      </w:r>
      <w:r w:rsidR="0050442A" w:rsidRPr="00883F23">
        <w:rPr>
          <w:rFonts w:hint="eastAsia"/>
          <w:spacing w:val="-20"/>
        </w:rPr>
        <w:t>“</w:t>
      </w:r>
      <w:r w:rsidR="00B6782A" w:rsidRPr="00883F23">
        <w:rPr>
          <w:rFonts w:hint="eastAsia"/>
          <w:spacing w:val="-20"/>
        </w:rPr>
        <w:t>四屏</w:t>
      </w:r>
      <w:proofErr w:type="gramStart"/>
      <w:r w:rsidR="00B6782A" w:rsidRPr="00883F23">
        <w:rPr>
          <w:rFonts w:hint="eastAsia"/>
          <w:spacing w:val="-20"/>
        </w:rPr>
        <w:t>一廊多</w:t>
      </w:r>
      <w:proofErr w:type="gramEnd"/>
      <w:r w:rsidR="00B6782A" w:rsidRPr="00883F23">
        <w:rPr>
          <w:rFonts w:hint="eastAsia"/>
          <w:spacing w:val="-20"/>
        </w:rPr>
        <w:t>点</w:t>
      </w:r>
      <w:r w:rsidR="0050442A" w:rsidRPr="00883F23">
        <w:rPr>
          <w:rFonts w:hint="eastAsia"/>
          <w:spacing w:val="-20"/>
        </w:rPr>
        <w:t>”</w:t>
      </w:r>
      <w:r w:rsidR="00B6782A" w:rsidRPr="00883F23">
        <w:rPr>
          <w:rFonts w:hint="eastAsia"/>
        </w:rPr>
        <w:t>发展格局，筑牢西部生态安全屏障</w:t>
      </w:r>
      <w:bookmarkEnd w:id="20"/>
    </w:p>
    <w:p w14:paraId="1014D75E" w14:textId="2FA5CD03" w:rsidR="0042233D" w:rsidRPr="00883F23" w:rsidRDefault="000D434E" w:rsidP="00726250">
      <w:pPr>
        <w:spacing w:line="560" w:lineRule="exact"/>
        <w:ind w:firstLineChars="200" w:firstLine="640"/>
        <w:rPr>
          <w:rFonts w:ascii="仿宋_GB2312" w:eastAsia="仿宋_GB2312" w:hAnsi="仿宋"/>
          <w:bCs/>
          <w:kern w:val="0"/>
          <w:szCs w:val="32"/>
        </w:rPr>
      </w:pPr>
      <w:r w:rsidRPr="00883F23">
        <w:rPr>
          <w:rFonts w:ascii="仿宋_GB2312" w:eastAsia="仿宋_GB2312" w:hAnsi="仿宋" w:hint="eastAsia"/>
          <w:bCs/>
          <w:kern w:val="0"/>
          <w:szCs w:val="32"/>
        </w:rPr>
        <w:t>以</w:t>
      </w:r>
      <w:r w:rsidR="006E4F6A" w:rsidRPr="00883F23">
        <w:rPr>
          <w:rFonts w:ascii="仿宋_GB2312" w:eastAsia="仿宋_GB2312" w:hAnsi="仿宋" w:hint="eastAsia"/>
          <w:bCs/>
          <w:kern w:val="0"/>
          <w:szCs w:val="32"/>
        </w:rPr>
        <w:t>国家</w:t>
      </w:r>
      <w:r w:rsidR="006E4F6A" w:rsidRPr="00883F23">
        <w:rPr>
          <w:rFonts w:ascii="仿宋_GB2312" w:eastAsia="仿宋_GB2312" w:hAnsi="仿宋"/>
          <w:bCs/>
          <w:kern w:val="0"/>
          <w:szCs w:val="32"/>
        </w:rPr>
        <w:t>、</w:t>
      </w:r>
      <w:r w:rsidRPr="00883F23">
        <w:rPr>
          <w:rFonts w:ascii="仿宋_GB2312" w:eastAsia="仿宋_GB2312" w:hAnsi="仿宋" w:hint="eastAsia"/>
          <w:bCs/>
          <w:kern w:val="0"/>
          <w:szCs w:val="32"/>
        </w:rPr>
        <w:t>省上相关规划为依据，</w:t>
      </w:r>
      <w:r w:rsidR="006E4F6A" w:rsidRPr="00883F23">
        <w:rPr>
          <w:rFonts w:ascii="仿宋_GB2312" w:eastAsia="仿宋_GB2312" w:hAnsi="仿宋" w:hint="eastAsia"/>
          <w:bCs/>
          <w:kern w:val="0"/>
          <w:szCs w:val="32"/>
        </w:rPr>
        <w:t>争取</w:t>
      </w:r>
      <w:r w:rsidR="006E4F6A" w:rsidRPr="00883F23">
        <w:rPr>
          <w:rFonts w:ascii="仿宋_GB2312" w:eastAsia="仿宋_GB2312" w:hAnsi="仿宋"/>
          <w:bCs/>
          <w:kern w:val="0"/>
          <w:szCs w:val="32"/>
        </w:rPr>
        <w:t>启动实施一批重点</w:t>
      </w:r>
      <w:r w:rsidR="006E4F6A" w:rsidRPr="00883F23">
        <w:rPr>
          <w:rFonts w:ascii="仿宋_GB2312" w:eastAsia="仿宋_GB2312" w:hAnsi="仿宋" w:hint="eastAsia"/>
          <w:bCs/>
          <w:kern w:val="0"/>
          <w:szCs w:val="32"/>
        </w:rPr>
        <w:t>林草</w:t>
      </w:r>
      <w:r w:rsidR="006E4F6A" w:rsidRPr="00883F23">
        <w:rPr>
          <w:rFonts w:ascii="仿宋_GB2312" w:eastAsia="仿宋_GB2312" w:hAnsi="仿宋"/>
          <w:bCs/>
          <w:kern w:val="0"/>
          <w:szCs w:val="32"/>
        </w:rPr>
        <w:t>生态建设工程</w:t>
      </w:r>
      <w:r w:rsidR="006E4F6A" w:rsidRPr="00883F23">
        <w:rPr>
          <w:rFonts w:ascii="仿宋_GB2312" w:eastAsia="仿宋_GB2312" w:hAnsi="仿宋" w:hint="eastAsia"/>
          <w:bCs/>
          <w:kern w:val="0"/>
          <w:szCs w:val="32"/>
        </w:rPr>
        <w:t>和</w:t>
      </w:r>
      <w:r w:rsidR="006E4F6A" w:rsidRPr="00883F23">
        <w:rPr>
          <w:rFonts w:ascii="仿宋_GB2312" w:eastAsia="仿宋_GB2312" w:hAnsi="仿宋"/>
          <w:bCs/>
          <w:kern w:val="0"/>
          <w:szCs w:val="32"/>
        </w:rPr>
        <w:t>项目，</w:t>
      </w:r>
      <w:r w:rsidRPr="00883F23">
        <w:rPr>
          <w:rFonts w:ascii="仿宋_GB2312" w:eastAsia="仿宋_GB2312" w:hAnsi="仿宋" w:hint="eastAsia"/>
          <w:bCs/>
          <w:kern w:val="0"/>
          <w:szCs w:val="32"/>
        </w:rPr>
        <w:t>加快构建“</w:t>
      </w:r>
      <w:r w:rsidRPr="004D40AD">
        <w:rPr>
          <w:rFonts w:ascii="仿宋_GB2312" w:eastAsia="仿宋_GB2312" w:hAnsi="仿宋" w:hint="eastAsia"/>
          <w:bCs/>
          <w:kern w:val="0"/>
          <w:szCs w:val="32"/>
        </w:rPr>
        <w:t>四屏</w:t>
      </w:r>
      <w:proofErr w:type="gramStart"/>
      <w:r w:rsidRPr="004D40AD">
        <w:rPr>
          <w:rFonts w:ascii="仿宋_GB2312" w:eastAsia="仿宋_GB2312" w:hAnsi="仿宋" w:hint="eastAsia"/>
          <w:bCs/>
          <w:kern w:val="0"/>
          <w:szCs w:val="32"/>
        </w:rPr>
        <w:t>一廊多</w:t>
      </w:r>
      <w:proofErr w:type="gramEnd"/>
      <w:r w:rsidRPr="004D40AD">
        <w:rPr>
          <w:rFonts w:ascii="仿宋_GB2312" w:eastAsia="仿宋_GB2312" w:hAnsi="仿宋" w:hint="eastAsia"/>
          <w:bCs/>
          <w:kern w:val="0"/>
          <w:szCs w:val="32"/>
        </w:rPr>
        <w:t>点</w:t>
      </w:r>
      <w:r w:rsidRPr="001F070A">
        <w:rPr>
          <w:rFonts w:ascii="仿宋_GB2312" w:eastAsia="仿宋_GB2312" w:hAnsi="仿宋" w:hint="eastAsia"/>
          <w:bCs/>
          <w:kern w:val="0"/>
          <w:szCs w:val="32"/>
        </w:rPr>
        <w:t>”林</w:t>
      </w:r>
      <w:r w:rsidRPr="00883F23">
        <w:rPr>
          <w:rFonts w:ascii="仿宋_GB2312" w:eastAsia="仿宋_GB2312" w:hAnsi="仿宋" w:hint="eastAsia"/>
          <w:bCs/>
          <w:kern w:val="0"/>
          <w:szCs w:val="32"/>
        </w:rPr>
        <w:t>草生态</w:t>
      </w:r>
      <w:r w:rsidRPr="00883F23">
        <w:rPr>
          <w:rFonts w:ascii="仿宋_GB2312" w:eastAsia="仿宋_GB2312" w:hAnsi="仿宋"/>
          <w:bCs/>
          <w:kern w:val="0"/>
          <w:szCs w:val="32"/>
        </w:rPr>
        <w:t>保护</w:t>
      </w:r>
      <w:r w:rsidRPr="00883F23">
        <w:rPr>
          <w:rFonts w:ascii="仿宋_GB2312" w:eastAsia="仿宋_GB2312" w:hAnsi="仿宋" w:hint="eastAsia"/>
          <w:bCs/>
          <w:kern w:val="0"/>
          <w:szCs w:val="32"/>
        </w:rPr>
        <w:t>发展新格局，筑牢国家西部生态安全屏障。</w:t>
      </w:r>
    </w:p>
    <w:p w14:paraId="53E1B19A" w14:textId="1E70B612" w:rsidR="00F25C00" w:rsidRPr="00883F23" w:rsidRDefault="00F25C00" w:rsidP="00F25C00">
      <w:pPr>
        <w:pStyle w:val="3"/>
        <w:spacing w:beforeLines="50" w:before="217" w:afterLines="50" w:after="217" w:line="560" w:lineRule="exact"/>
        <w:ind w:firstLineChars="0" w:firstLine="0"/>
        <w:jc w:val="center"/>
        <w:rPr>
          <w:rFonts w:asciiTheme="minorEastAsia" w:eastAsiaTheme="minorEastAsia" w:hAnsiTheme="minorEastAsia"/>
          <w:szCs w:val="30"/>
        </w:rPr>
      </w:pPr>
      <w:bookmarkStart w:id="21" w:name="_Toc91750981"/>
      <w:r w:rsidRPr="00883F23">
        <w:rPr>
          <w:rFonts w:asciiTheme="minorEastAsia" w:eastAsiaTheme="minorEastAsia" w:hAnsiTheme="minorEastAsia" w:hint="eastAsia"/>
          <w:szCs w:val="30"/>
        </w:rPr>
        <w:t>第一节</w:t>
      </w:r>
      <w:r w:rsidR="00803830" w:rsidRPr="00883F23">
        <w:rPr>
          <w:rFonts w:asciiTheme="minorEastAsia" w:eastAsiaTheme="minorEastAsia" w:hAnsiTheme="minorEastAsia" w:hint="eastAsia"/>
          <w:szCs w:val="30"/>
        </w:rPr>
        <w:t xml:space="preserve"> </w:t>
      </w:r>
      <w:r w:rsidR="003C20BB" w:rsidRPr="00883F23">
        <w:rPr>
          <w:rFonts w:asciiTheme="minorEastAsia" w:eastAsiaTheme="minorEastAsia" w:hAnsiTheme="minorEastAsia" w:hint="eastAsia"/>
          <w:szCs w:val="30"/>
        </w:rPr>
        <w:t>加快建设</w:t>
      </w:r>
      <w:r w:rsidRPr="00883F23">
        <w:rPr>
          <w:rFonts w:asciiTheme="minorEastAsia" w:eastAsiaTheme="minorEastAsia" w:hAnsiTheme="minorEastAsia" w:hint="eastAsia"/>
          <w:szCs w:val="30"/>
        </w:rPr>
        <w:t>甘南</w:t>
      </w:r>
      <w:r w:rsidR="00803830" w:rsidRPr="00883F23">
        <w:rPr>
          <w:rFonts w:asciiTheme="minorEastAsia" w:eastAsiaTheme="minorEastAsia" w:hAnsiTheme="minorEastAsia" w:hint="eastAsia"/>
          <w:szCs w:val="30"/>
        </w:rPr>
        <w:t>高原</w:t>
      </w:r>
      <w:r w:rsidRPr="00883F23">
        <w:rPr>
          <w:rFonts w:asciiTheme="minorEastAsia" w:eastAsiaTheme="minorEastAsia" w:hAnsiTheme="minorEastAsia" w:hint="eastAsia"/>
          <w:szCs w:val="30"/>
        </w:rPr>
        <w:t>生态屏障</w:t>
      </w:r>
      <w:bookmarkEnd w:id="21"/>
    </w:p>
    <w:p w14:paraId="1BFE8802" w14:textId="70B1DF8E" w:rsidR="00490341" w:rsidRPr="00883F23" w:rsidRDefault="00A25932" w:rsidP="00E21E49">
      <w:pPr>
        <w:spacing w:line="560" w:lineRule="exact"/>
        <w:ind w:firstLineChars="200" w:firstLine="640"/>
        <w:rPr>
          <w:rFonts w:ascii="仿宋_GB2312" w:eastAsia="仿宋_GB2312" w:hAnsi="仿宋"/>
          <w:szCs w:val="32"/>
        </w:rPr>
      </w:pPr>
      <w:r w:rsidRPr="00883F23">
        <w:rPr>
          <w:rFonts w:ascii="仿宋_GB2312" w:eastAsia="仿宋_GB2312" w:hAnsi="仿宋" w:hint="eastAsia"/>
          <w:szCs w:val="32"/>
        </w:rPr>
        <w:t>本区包括甘南</w:t>
      </w:r>
      <w:r w:rsidR="00E21E49">
        <w:rPr>
          <w:rFonts w:ascii="仿宋_GB2312" w:eastAsia="仿宋_GB2312" w:hAnsi="仿宋" w:hint="eastAsia"/>
          <w:szCs w:val="32"/>
        </w:rPr>
        <w:t>州</w:t>
      </w:r>
      <w:r w:rsidR="00E21E49" w:rsidRPr="00E21E49">
        <w:rPr>
          <w:rFonts w:ascii="仿宋_GB2312" w:eastAsia="仿宋_GB2312" w:hAnsi="仿宋" w:hint="eastAsia"/>
          <w:szCs w:val="32"/>
        </w:rPr>
        <w:t>合作市</w:t>
      </w:r>
      <w:r w:rsidR="00E21E49">
        <w:rPr>
          <w:rFonts w:ascii="仿宋_GB2312" w:eastAsia="仿宋_GB2312" w:hAnsi="仿宋" w:hint="eastAsia"/>
          <w:szCs w:val="32"/>
        </w:rPr>
        <w:t>、</w:t>
      </w:r>
      <w:r w:rsidR="00E21E49" w:rsidRPr="00E21E49">
        <w:rPr>
          <w:rFonts w:ascii="仿宋_GB2312" w:eastAsia="仿宋_GB2312" w:hAnsi="仿宋" w:hint="eastAsia"/>
          <w:szCs w:val="32"/>
        </w:rPr>
        <w:t>临潭县</w:t>
      </w:r>
      <w:r w:rsidR="00E21E49">
        <w:rPr>
          <w:rFonts w:ascii="仿宋_GB2312" w:eastAsia="仿宋_GB2312" w:hAnsi="仿宋" w:hint="eastAsia"/>
          <w:szCs w:val="32"/>
        </w:rPr>
        <w:t>、</w:t>
      </w:r>
      <w:r w:rsidR="00E21E49" w:rsidRPr="00E21E49">
        <w:rPr>
          <w:rFonts w:ascii="仿宋_GB2312" w:eastAsia="仿宋_GB2312" w:hAnsi="仿宋" w:hint="eastAsia"/>
          <w:szCs w:val="32"/>
        </w:rPr>
        <w:t>卓尼县</w:t>
      </w:r>
      <w:r w:rsidR="00E21E49">
        <w:rPr>
          <w:rFonts w:ascii="仿宋_GB2312" w:eastAsia="仿宋_GB2312" w:hAnsi="仿宋" w:hint="eastAsia"/>
          <w:szCs w:val="32"/>
        </w:rPr>
        <w:t>、</w:t>
      </w:r>
      <w:r w:rsidR="00E21E49" w:rsidRPr="00E21E49">
        <w:rPr>
          <w:rFonts w:ascii="仿宋_GB2312" w:eastAsia="仿宋_GB2312" w:hAnsi="仿宋" w:hint="eastAsia"/>
          <w:szCs w:val="32"/>
        </w:rPr>
        <w:t>玛曲县</w:t>
      </w:r>
      <w:r w:rsidR="00E21E49">
        <w:rPr>
          <w:rFonts w:ascii="仿宋_GB2312" w:eastAsia="仿宋_GB2312" w:hAnsi="仿宋" w:hint="eastAsia"/>
          <w:szCs w:val="32"/>
        </w:rPr>
        <w:t>、</w:t>
      </w:r>
      <w:r w:rsidR="00E21E49" w:rsidRPr="00E21E49">
        <w:rPr>
          <w:rFonts w:ascii="仿宋_GB2312" w:eastAsia="仿宋_GB2312" w:hAnsi="仿宋" w:hint="eastAsia"/>
          <w:szCs w:val="32"/>
        </w:rPr>
        <w:t>碌曲县</w:t>
      </w:r>
      <w:r w:rsidR="00E21E49">
        <w:rPr>
          <w:rFonts w:ascii="仿宋_GB2312" w:eastAsia="仿宋_GB2312" w:hAnsi="仿宋" w:hint="eastAsia"/>
          <w:szCs w:val="32"/>
        </w:rPr>
        <w:t>、</w:t>
      </w:r>
      <w:r w:rsidR="00E21E49" w:rsidRPr="00E21E49">
        <w:rPr>
          <w:rFonts w:ascii="仿宋_GB2312" w:eastAsia="仿宋_GB2312" w:hAnsi="仿宋" w:hint="eastAsia"/>
          <w:szCs w:val="32"/>
        </w:rPr>
        <w:t>夏河县</w:t>
      </w:r>
      <w:r w:rsidR="00E21E49">
        <w:rPr>
          <w:rFonts w:ascii="仿宋_GB2312" w:eastAsia="仿宋_GB2312" w:hAnsi="仿宋" w:hint="eastAsia"/>
          <w:szCs w:val="32"/>
        </w:rPr>
        <w:t>，以及临夏</w:t>
      </w:r>
      <w:r w:rsidR="00E21E49">
        <w:rPr>
          <w:rFonts w:ascii="仿宋_GB2312" w:eastAsia="仿宋_GB2312" w:hAnsi="仿宋"/>
          <w:szCs w:val="32"/>
        </w:rPr>
        <w:t>州</w:t>
      </w:r>
      <w:r w:rsidR="00E21E49" w:rsidRPr="00E21E49">
        <w:rPr>
          <w:rFonts w:ascii="仿宋_GB2312" w:eastAsia="仿宋_GB2312" w:hAnsi="仿宋" w:hint="eastAsia"/>
          <w:szCs w:val="32"/>
        </w:rPr>
        <w:t>康乐县</w:t>
      </w:r>
      <w:r w:rsidR="00E21E49">
        <w:rPr>
          <w:rFonts w:ascii="仿宋_GB2312" w:eastAsia="仿宋_GB2312" w:hAnsi="仿宋" w:hint="eastAsia"/>
          <w:szCs w:val="32"/>
        </w:rPr>
        <w:t>、</w:t>
      </w:r>
      <w:r w:rsidR="00E21E49" w:rsidRPr="00E21E49">
        <w:rPr>
          <w:rFonts w:ascii="仿宋_GB2312" w:eastAsia="仿宋_GB2312" w:hAnsi="仿宋" w:hint="eastAsia"/>
          <w:szCs w:val="32"/>
        </w:rPr>
        <w:t>广河县</w:t>
      </w:r>
      <w:r w:rsidR="00E21E49">
        <w:rPr>
          <w:rFonts w:ascii="仿宋_GB2312" w:eastAsia="仿宋_GB2312" w:hAnsi="仿宋" w:hint="eastAsia"/>
          <w:szCs w:val="32"/>
        </w:rPr>
        <w:t>、</w:t>
      </w:r>
      <w:r w:rsidR="00E21E49" w:rsidRPr="00E21E49">
        <w:rPr>
          <w:rFonts w:ascii="仿宋_GB2312" w:eastAsia="仿宋_GB2312" w:hAnsi="仿宋" w:hint="eastAsia"/>
          <w:szCs w:val="32"/>
        </w:rPr>
        <w:t>和政县</w:t>
      </w:r>
      <w:r w:rsidR="00E21E49">
        <w:rPr>
          <w:rFonts w:ascii="仿宋_GB2312" w:eastAsia="仿宋_GB2312" w:hAnsi="仿宋" w:hint="eastAsia"/>
          <w:szCs w:val="32"/>
        </w:rPr>
        <w:t>、</w:t>
      </w:r>
      <w:r w:rsidR="00E21E49" w:rsidRPr="00E21E49">
        <w:rPr>
          <w:rFonts w:ascii="仿宋_GB2312" w:eastAsia="仿宋_GB2312" w:hAnsi="仿宋" w:hint="eastAsia"/>
          <w:szCs w:val="32"/>
        </w:rPr>
        <w:t>临夏市</w:t>
      </w:r>
      <w:r w:rsidR="00E21E49">
        <w:rPr>
          <w:rFonts w:ascii="仿宋_GB2312" w:eastAsia="仿宋_GB2312" w:hAnsi="仿宋" w:hint="eastAsia"/>
          <w:szCs w:val="32"/>
        </w:rPr>
        <w:t>、</w:t>
      </w:r>
      <w:r w:rsidR="00E21E49" w:rsidRPr="00E21E49">
        <w:rPr>
          <w:rFonts w:ascii="仿宋_GB2312" w:eastAsia="仿宋_GB2312" w:hAnsi="仿宋" w:hint="eastAsia"/>
          <w:szCs w:val="32"/>
        </w:rPr>
        <w:t>临夏县</w:t>
      </w:r>
      <w:r w:rsidR="00E21E49">
        <w:rPr>
          <w:rFonts w:ascii="仿宋_GB2312" w:eastAsia="仿宋_GB2312" w:hAnsi="仿宋" w:hint="eastAsia"/>
          <w:szCs w:val="32"/>
        </w:rPr>
        <w:t>、</w:t>
      </w:r>
      <w:r w:rsidR="00E21E49" w:rsidRPr="00E21E49">
        <w:rPr>
          <w:rFonts w:ascii="仿宋_GB2312" w:eastAsia="仿宋_GB2312" w:hAnsi="仿宋" w:hint="eastAsia"/>
          <w:szCs w:val="32"/>
        </w:rPr>
        <w:t>积石山县</w:t>
      </w:r>
      <w:r w:rsidR="00E21E49">
        <w:rPr>
          <w:rFonts w:ascii="仿宋_GB2312" w:eastAsia="仿宋_GB2312" w:hAnsi="仿宋" w:hint="eastAsia"/>
          <w:szCs w:val="32"/>
        </w:rPr>
        <w:t>、</w:t>
      </w:r>
      <w:r w:rsidR="00E21E49" w:rsidRPr="00E21E49">
        <w:rPr>
          <w:rFonts w:ascii="仿宋_GB2312" w:eastAsia="仿宋_GB2312" w:hAnsi="仿宋" w:hint="eastAsia"/>
          <w:szCs w:val="32"/>
        </w:rPr>
        <w:t>东乡县</w:t>
      </w:r>
      <w:r w:rsidRPr="00883F23">
        <w:rPr>
          <w:rFonts w:ascii="仿宋_GB2312" w:eastAsia="仿宋_GB2312" w:hAnsi="仿宋" w:hint="eastAsia"/>
          <w:szCs w:val="32"/>
        </w:rPr>
        <w:t>，属于黄河干流水系和洮河、大夏河支流水系，是甘南黄河重要水源补给生态功能区</w:t>
      </w:r>
      <w:r w:rsidR="00AD2836">
        <w:rPr>
          <w:rFonts w:ascii="仿宋_GB2312" w:eastAsia="仿宋_GB2312" w:hAnsi="仿宋" w:hint="eastAsia"/>
          <w:szCs w:val="32"/>
        </w:rPr>
        <w:t>、</w:t>
      </w:r>
      <w:r w:rsidRPr="00883F23">
        <w:rPr>
          <w:rFonts w:ascii="仿宋_GB2312" w:eastAsia="仿宋_GB2312" w:hAnsi="仿宋" w:hint="eastAsia"/>
          <w:szCs w:val="32"/>
        </w:rPr>
        <w:t>国家“两屏三带”生态安全战略格局和</w:t>
      </w:r>
      <w:r w:rsidR="00BD35BB" w:rsidRPr="00883F23">
        <w:rPr>
          <w:rFonts w:ascii="仿宋_GB2312" w:eastAsia="仿宋_GB2312" w:hAnsi="仿宋" w:hint="eastAsia"/>
          <w:szCs w:val="32"/>
        </w:rPr>
        <w:t>全国重要生态系统保护和修复重大工程总体规划（以下</w:t>
      </w:r>
      <w:r w:rsidR="00BD35BB" w:rsidRPr="00883F23">
        <w:rPr>
          <w:rFonts w:ascii="仿宋_GB2312" w:eastAsia="仿宋_GB2312" w:hAnsi="仿宋"/>
          <w:szCs w:val="32"/>
        </w:rPr>
        <w:t>简称</w:t>
      </w:r>
      <w:r w:rsidR="00BD35BB" w:rsidRPr="00883F23">
        <w:rPr>
          <w:rFonts w:ascii="仿宋_GB2312" w:eastAsia="仿宋_GB2312" w:hAnsi="仿宋" w:hint="eastAsia"/>
          <w:szCs w:val="32"/>
        </w:rPr>
        <w:t>“双重</w:t>
      </w:r>
      <w:r w:rsidR="00154F1F" w:rsidRPr="00883F23">
        <w:rPr>
          <w:rFonts w:ascii="仿宋_GB2312" w:eastAsia="仿宋_GB2312" w:hAnsi="仿宋" w:hint="eastAsia"/>
          <w:szCs w:val="32"/>
        </w:rPr>
        <w:t>规划</w:t>
      </w:r>
      <w:r w:rsidR="00BD35BB" w:rsidRPr="00883F23">
        <w:rPr>
          <w:rFonts w:ascii="仿宋_GB2312" w:eastAsia="仿宋_GB2312" w:hAnsi="仿宋" w:hint="eastAsia"/>
          <w:szCs w:val="32"/>
        </w:rPr>
        <w:t>”）</w:t>
      </w:r>
      <w:r w:rsidRPr="00883F23">
        <w:rPr>
          <w:rFonts w:ascii="仿宋_GB2312" w:eastAsia="仿宋_GB2312" w:hAnsi="仿宋" w:hint="eastAsia"/>
          <w:szCs w:val="32"/>
        </w:rPr>
        <w:t>青藏高原生态屏障的重要组成部分。</w:t>
      </w:r>
      <w:r w:rsidRPr="00883F23">
        <w:rPr>
          <w:rFonts w:ascii="仿宋_GB2312" w:eastAsia="仿宋_GB2312" w:hAnsi="仿宋" w:hint="eastAsia"/>
          <w:b/>
          <w:szCs w:val="32"/>
        </w:rPr>
        <w:t>主要生态问题：</w:t>
      </w:r>
      <w:r w:rsidRPr="00883F23">
        <w:rPr>
          <w:rFonts w:ascii="仿宋_GB2312" w:eastAsia="仿宋_GB2312" w:hAnsi="仿宋" w:hint="eastAsia"/>
          <w:szCs w:val="32"/>
        </w:rPr>
        <w:t>退化草原治理任务较重，草原鼠虫害分布面积大，局部地区黑土滩、毒害草严重，本土化草种质资源保护利用不够。部分沼泽湿地面积缩减，生态功能降低。境内森林资源分布不均，水土保持功能不强。区域水源涵养能力</w:t>
      </w:r>
      <w:r w:rsidR="009A766A" w:rsidRPr="00883F23">
        <w:rPr>
          <w:rFonts w:ascii="仿宋_GB2312" w:eastAsia="仿宋_GB2312" w:hAnsi="仿宋" w:hint="eastAsia"/>
          <w:szCs w:val="32"/>
        </w:rPr>
        <w:t>亟需</w:t>
      </w:r>
      <w:r w:rsidRPr="00883F23">
        <w:rPr>
          <w:rFonts w:ascii="仿宋_GB2312" w:eastAsia="仿宋_GB2312" w:hAnsi="仿宋" w:hint="eastAsia"/>
          <w:szCs w:val="32"/>
        </w:rPr>
        <w:t>巩固提升。</w:t>
      </w:r>
      <w:r w:rsidRPr="00883F23">
        <w:rPr>
          <w:rFonts w:ascii="仿宋_GB2312" w:eastAsia="仿宋_GB2312" w:hAnsi="仿宋" w:hint="eastAsia"/>
          <w:b/>
          <w:szCs w:val="32"/>
        </w:rPr>
        <w:t>主攻方向：</w:t>
      </w:r>
      <w:r w:rsidRPr="00883F23">
        <w:rPr>
          <w:rFonts w:ascii="仿宋_GB2312" w:eastAsia="仿宋_GB2312" w:hAnsi="仿宋" w:hint="eastAsia"/>
          <w:szCs w:val="32"/>
        </w:rPr>
        <w:t>以</w:t>
      </w:r>
      <w:r w:rsidR="00CB0558" w:rsidRPr="00883F23">
        <w:rPr>
          <w:rFonts w:ascii="仿宋_GB2312" w:eastAsia="仿宋_GB2312" w:hAnsi="仿宋" w:hint="eastAsia"/>
          <w:szCs w:val="32"/>
        </w:rPr>
        <w:t>建设黄河上游水源涵养中心区为重点</w:t>
      </w:r>
      <w:r w:rsidR="00B65845" w:rsidRPr="00883F23">
        <w:rPr>
          <w:rFonts w:ascii="仿宋_GB2312" w:eastAsia="仿宋_GB2312" w:hAnsi="仿宋" w:hint="eastAsia"/>
          <w:szCs w:val="32"/>
        </w:rPr>
        <w:t>。</w:t>
      </w:r>
      <w:r w:rsidR="00A865D1" w:rsidRPr="00883F23">
        <w:rPr>
          <w:rFonts w:ascii="仿宋_GB2312" w:eastAsia="仿宋_GB2312" w:hAnsi="仿宋" w:hint="eastAsia"/>
          <w:szCs w:val="32"/>
        </w:rPr>
        <w:t>严格落实草原禁牧、轮牧措施，推动以草定畜、定牧，实现草畜平衡</w:t>
      </w:r>
      <w:r w:rsidR="00542B69">
        <w:rPr>
          <w:rFonts w:ascii="仿宋_GB2312" w:eastAsia="仿宋_GB2312" w:hAnsi="仿宋" w:hint="eastAsia"/>
          <w:szCs w:val="32"/>
        </w:rPr>
        <w:t>，</w:t>
      </w:r>
      <w:r w:rsidR="00A865D1" w:rsidRPr="00883F23">
        <w:rPr>
          <w:rFonts w:ascii="仿宋_GB2312" w:eastAsia="仿宋_GB2312" w:hAnsi="仿宋" w:hint="eastAsia"/>
          <w:szCs w:val="32"/>
        </w:rPr>
        <w:t>稳步有序</w:t>
      </w:r>
      <w:proofErr w:type="gramStart"/>
      <w:r w:rsidR="00A865D1" w:rsidRPr="00883F23">
        <w:rPr>
          <w:rFonts w:ascii="仿宋_GB2312" w:eastAsia="仿宋_GB2312" w:hAnsi="仿宋" w:hint="eastAsia"/>
          <w:szCs w:val="32"/>
        </w:rPr>
        <w:t>开展退牧还草</w:t>
      </w:r>
      <w:proofErr w:type="gramEnd"/>
      <w:r w:rsidR="006404CF" w:rsidRPr="00883F23">
        <w:rPr>
          <w:rFonts w:ascii="仿宋_GB2312" w:eastAsia="仿宋_GB2312" w:hAnsi="仿宋" w:hint="eastAsia"/>
          <w:szCs w:val="32"/>
        </w:rPr>
        <w:t>、</w:t>
      </w:r>
      <w:r w:rsidR="00A865D1" w:rsidRPr="00883F23">
        <w:rPr>
          <w:rFonts w:ascii="仿宋_GB2312" w:eastAsia="仿宋_GB2312" w:hAnsi="仿宋" w:hint="eastAsia"/>
          <w:szCs w:val="32"/>
        </w:rPr>
        <w:t>人工草场建设</w:t>
      </w:r>
      <w:r w:rsidR="00542B69">
        <w:rPr>
          <w:rFonts w:ascii="仿宋_GB2312" w:eastAsia="仿宋_GB2312" w:hAnsi="仿宋" w:hint="eastAsia"/>
          <w:szCs w:val="32"/>
        </w:rPr>
        <w:t>，</w:t>
      </w:r>
      <w:r w:rsidR="00A865D1" w:rsidRPr="00883F23">
        <w:rPr>
          <w:rFonts w:ascii="仿宋_GB2312" w:eastAsia="仿宋_GB2312" w:hAnsi="仿宋" w:hint="eastAsia"/>
          <w:szCs w:val="32"/>
        </w:rPr>
        <w:t>推进玛曲</w:t>
      </w:r>
      <w:r w:rsidR="00C555E1">
        <w:rPr>
          <w:rFonts w:ascii="仿宋_GB2312" w:eastAsia="仿宋_GB2312" w:hAnsi="仿宋" w:hint="eastAsia"/>
          <w:szCs w:val="32"/>
        </w:rPr>
        <w:t>县</w:t>
      </w:r>
      <w:r w:rsidR="00A865D1" w:rsidRPr="00883F23">
        <w:rPr>
          <w:rFonts w:ascii="仿宋_GB2312" w:eastAsia="仿宋_GB2312" w:hAnsi="仿宋" w:hint="eastAsia"/>
          <w:szCs w:val="32"/>
        </w:rPr>
        <w:t>、碌曲</w:t>
      </w:r>
      <w:r w:rsidR="00C555E1">
        <w:rPr>
          <w:rFonts w:ascii="仿宋_GB2312" w:eastAsia="仿宋_GB2312" w:hAnsi="仿宋" w:hint="eastAsia"/>
          <w:szCs w:val="32"/>
        </w:rPr>
        <w:t>县</w:t>
      </w:r>
      <w:proofErr w:type="gramStart"/>
      <w:r w:rsidR="00A865D1" w:rsidRPr="00883F23">
        <w:rPr>
          <w:rFonts w:ascii="仿宋_GB2312" w:eastAsia="仿宋_GB2312" w:hAnsi="仿宋" w:hint="eastAsia"/>
          <w:szCs w:val="32"/>
        </w:rPr>
        <w:t>黑土滩</w:t>
      </w:r>
      <w:r w:rsidR="00C555E1">
        <w:rPr>
          <w:rFonts w:ascii="仿宋_GB2312" w:eastAsia="仿宋_GB2312" w:hAnsi="仿宋" w:hint="eastAsia"/>
          <w:szCs w:val="32"/>
        </w:rPr>
        <w:t>型</w:t>
      </w:r>
      <w:r w:rsidR="00A865D1" w:rsidRPr="00883F23">
        <w:rPr>
          <w:rFonts w:ascii="仿宋_GB2312" w:eastAsia="仿宋_GB2312" w:hAnsi="仿宋" w:hint="eastAsia"/>
          <w:szCs w:val="32"/>
        </w:rPr>
        <w:t>退化</w:t>
      </w:r>
      <w:proofErr w:type="gramEnd"/>
      <w:r w:rsidR="00A865D1" w:rsidRPr="00883F23">
        <w:rPr>
          <w:rFonts w:ascii="仿宋_GB2312" w:eastAsia="仿宋_GB2312" w:hAnsi="仿宋" w:hint="eastAsia"/>
          <w:szCs w:val="32"/>
        </w:rPr>
        <w:t>沙化草原综合治理，加大草原鼠虫害防治力度</w:t>
      </w:r>
      <w:r w:rsidR="00542B69">
        <w:rPr>
          <w:rFonts w:ascii="仿宋_GB2312" w:eastAsia="仿宋_GB2312" w:hAnsi="仿宋" w:hint="eastAsia"/>
          <w:szCs w:val="32"/>
        </w:rPr>
        <w:t>；</w:t>
      </w:r>
      <w:r w:rsidR="00CC5AFD" w:rsidRPr="00883F23">
        <w:rPr>
          <w:rFonts w:ascii="仿宋_GB2312" w:eastAsia="仿宋_GB2312" w:hAnsi="仿宋" w:hint="eastAsia"/>
          <w:szCs w:val="32"/>
        </w:rPr>
        <w:t>积极推进若尔盖国家公园</w:t>
      </w:r>
      <w:r w:rsidR="00FC0CE2" w:rsidRPr="00883F23">
        <w:rPr>
          <w:rFonts w:ascii="仿宋_GB2312" w:eastAsia="仿宋_GB2312" w:hAnsi="仿宋" w:hint="eastAsia"/>
          <w:szCs w:val="32"/>
        </w:rPr>
        <w:t>创建</w:t>
      </w:r>
      <w:r w:rsidR="00542B69">
        <w:rPr>
          <w:rFonts w:ascii="仿宋_GB2312" w:eastAsia="仿宋_GB2312" w:hAnsi="仿宋" w:hint="eastAsia"/>
          <w:szCs w:val="32"/>
        </w:rPr>
        <w:t>；</w:t>
      </w:r>
      <w:r w:rsidR="00B65845" w:rsidRPr="00883F23">
        <w:rPr>
          <w:rFonts w:ascii="仿宋_GB2312" w:eastAsia="仿宋_GB2312" w:hAnsi="仿宋" w:hint="eastAsia"/>
          <w:szCs w:val="32"/>
        </w:rPr>
        <w:t>恢复退化湿地生态功能和周边植被，提升高原湿地、江河源头水源涵养能力，</w:t>
      </w:r>
      <w:r w:rsidR="00CC5AFD" w:rsidRPr="00883F23">
        <w:rPr>
          <w:rFonts w:ascii="仿宋_GB2312" w:eastAsia="仿宋_GB2312" w:hAnsi="仿宋" w:hint="eastAsia"/>
          <w:szCs w:val="32"/>
        </w:rPr>
        <w:t>打造高海拔地带重要的湿地生态系统和</w:t>
      </w:r>
      <w:r w:rsidR="00CC5AFD" w:rsidRPr="00883F23">
        <w:rPr>
          <w:rFonts w:ascii="仿宋_GB2312" w:eastAsia="仿宋_GB2312" w:hAnsi="仿宋" w:hint="eastAsia"/>
          <w:szCs w:val="32"/>
        </w:rPr>
        <w:lastRenderedPageBreak/>
        <w:t>生物栖息地</w:t>
      </w:r>
      <w:r w:rsidR="00C01FA4">
        <w:rPr>
          <w:rFonts w:ascii="仿宋_GB2312" w:eastAsia="仿宋_GB2312" w:hAnsi="仿宋" w:hint="eastAsia"/>
          <w:szCs w:val="32"/>
        </w:rPr>
        <w:t>；</w:t>
      </w:r>
      <w:r w:rsidR="00CC5AFD" w:rsidRPr="00883F23">
        <w:rPr>
          <w:rFonts w:ascii="仿宋_GB2312" w:eastAsia="仿宋_GB2312" w:hAnsi="仿宋" w:hint="eastAsia"/>
          <w:szCs w:val="32"/>
        </w:rPr>
        <w:t>加强天然林保护和公益林管护，实施中幼林抚育和退化林修复，促进森林生态系统结构完整和功能稳定</w:t>
      </w:r>
      <w:r w:rsidR="00C01FA4">
        <w:rPr>
          <w:rFonts w:ascii="仿宋_GB2312" w:eastAsia="仿宋_GB2312" w:hAnsi="仿宋" w:hint="eastAsia"/>
          <w:szCs w:val="32"/>
        </w:rPr>
        <w:t>；</w:t>
      </w:r>
      <w:r w:rsidR="00842C00" w:rsidRPr="00842C00">
        <w:rPr>
          <w:rFonts w:ascii="仿宋_GB2312" w:eastAsia="仿宋_GB2312" w:hAnsi="仿宋" w:hint="eastAsia"/>
          <w:szCs w:val="32"/>
        </w:rPr>
        <w:t>加强临夏</w:t>
      </w:r>
      <w:r w:rsidR="00842C00" w:rsidRPr="00842C00">
        <w:rPr>
          <w:rFonts w:ascii="仿宋_GB2312" w:eastAsia="仿宋_GB2312" w:hAnsi="仿宋"/>
          <w:szCs w:val="32"/>
        </w:rPr>
        <w:t>西南部太子山</w:t>
      </w:r>
      <w:r w:rsidR="00842C00" w:rsidRPr="00842C00">
        <w:rPr>
          <w:rFonts w:ascii="仿宋_GB2312" w:eastAsia="仿宋_GB2312" w:hAnsi="仿宋" w:hint="eastAsia"/>
          <w:szCs w:val="32"/>
        </w:rPr>
        <w:t>沿线</w:t>
      </w:r>
      <w:r w:rsidR="00842C00" w:rsidRPr="00842C00">
        <w:rPr>
          <w:rFonts w:ascii="仿宋_GB2312" w:eastAsia="仿宋_GB2312" w:hAnsi="仿宋"/>
          <w:szCs w:val="32"/>
        </w:rPr>
        <w:t>生态保护修复</w:t>
      </w:r>
      <w:r w:rsidR="00C01FA4">
        <w:rPr>
          <w:rFonts w:ascii="仿宋_GB2312" w:eastAsia="仿宋_GB2312" w:hAnsi="仿宋" w:hint="eastAsia"/>
          <w:szCs w:val="32"/>
        </w:rPr>
        <w:t>；</w:t>
      </w:r>
      <w:r w:rsidR="00CC5AFD" w:rsidRPr="00883F23">
        <w:rPr>
          <w:rFonts w:ascii="仿宋_GB2312" w:eastAsia="仿宋_GB2312" w:hAnsi="仿宋" w:hint="eastAsia"/>
          <w:szCs w:val="32"/>
        </w:rPr>
        <w:t>加强野牦牛、藏羚羊等野生动物和黑颈鹤、黑鹳等候鸟栖息地保护，保障野生动物迁徙生态廊道安全。</w:t>
      </w:r>
    </w:p>
    <w:p w14:paraId="22847269" w14:textId="77777777" w:rsidR="00D24328" w:rsidRPr="00883F23" w:rsidRDefault="00D24328" w:rsidP="00D24328">
      <w:pPr>
        <w:spacing w:line="360" w:lineRule="exact"/>
        <w:ind w:firstLineChars="200" w:firstLine="640"/>
        <w:rPr>
          <w:rFonts w:ascii="仿宋_GB2312" w:eastAsia="仿宋_GB2312" w:hAnsi="仿宋"/>
          <w:szCs w:val="32"/>
        </w:rPr>
      </w:pPr>
    </w:p>
    <w:tbl>
      <w:tblPr>
        <w:tblStyle w:val="af9"/>
        <w:tblW w:w="0" w:type="auto"/>
        <w:tblLook w:val="04A0" w:firstRow="1" w:lastRow="0" w:firstColumn="1" w:lastColumn="0" w:noHBand="0" w:noVBand="1"/>
      </w:tblPr>
      <w:tblGrid>
        <w:gridCol w:w="8834"/>
      </w:tblGrid>
      <w:tr w:rsidR="00BD7A0B" w:rsidRPr="00883F23" w14:paraId="72957B5A" w14:textId="77777777" w:rsidTr="00D24328">
        <w:trPr>
          <w:tblHeader/>
        </w:trPr>
        <w:tc>
          <w:tcPr>
            <w:tcW w:w="8834" w:type="dxa"/>
            <w:shd w:val="clear" w:color="auto" w:fill="D6E3BC" w:themeFill="accent3" w:themeFillTint="66"/>
          </w:tcPr>
          <w:p w14:paraId="6F17794D" w14:textId="679A7ABF" w:rsidR="00D24328" w:rsidRPr="00883F23" w:rsidRDefault="00D24328" w:rsidP="005D4846">
            <w:pPr>
              <w:spacing w:line="240" w:lineRule="auto"/>
              <w:jc w:val="center"/>
              <w:rPr>
                <w:rFonts w:ascii="黑体" w:eastAsia="黑体" w:hAnsi="黑体"/>
                <w:sz w:val="24"/>
              </w:rPr>
            </w:pPr>
            <w:r w:rsidRPr="00883F23">
              <w:rPr>
                <w:rFonts w:ascii="黑体" w:eastAsia="黑体" w:hAnsi="黑体" w:hint="eastAsia"/>
                <w:sz w:val="24"/>
              </w:rPr>
              <w:t>专栏</w:t>
            </w:r>
            <w:r w:rsidR="00CC5AFD" w:rsidRPr="00883F23">
              <w:rPr>
                <w:rFonts w:ascii="黑体" w:eastAsia="黑体" w:hAnsi="黑体"/>
                <w:sz w:val="24"/>
              </w:rPr>
              <w:t>2</w:t>
            </w:r>
            <w:r w:rsidRPr="00883F23">
              <w:rPr>
                <w:rFonts w:ascii="黑体" w:eastAsia="黑体" w:hAnsi="黑体"/>
                <w:sz w:val="24"/>
              </w:rPr>
              <w:t xml:space="preserve"> 甘南高原区生态保护修复重点</w:t>
            </w:r>
          </w:p>
        </w:tc>
      </w:tr>
      <w:tr w:rsidR="00883F23" w:rsidRPr="00883F23" w14:paraId="77A587DB" w14:textId="77777777" w:rsidTr="00D16DA8">
        <w:trPr>
          <w:trHeight w:val="3344"/>
        </w:trPr>
        <w:tc>
          <w:tcPr>
            <w:tcW w:w="8834" w:type="dxa"/>
          </w:tcPr>
          <w:p w14:paraId="283581CB" w14:textId="51D7A5DC" w:rsidR="00842C00" w:rsidRDefault="00842C00" w:rsidP="00842C00">
            <w:pPr>
              <w:spacing w:line="360" w:lineRule="exact"/>
              <w:ind w:firstLineChars="200" w:firstLine="482"/>
              <w:rPr>
                <w:rFonts w:ascii="仿宋_GB2312" w:eastAsia="仿宋_GB2312"/>
                <w:kern w:val="0"/>
                <w:sz w:val="24"/>
              </w:rPr>
            </w:pPr>
            <w:r w:rsidRPr="00842C00">
              <w:rPr>
                <w:rFonts w:ascii="仿宋_GB2312" w:eastAsia="仿宋_GB2312"/>
                <w:b/>
                <w:sz w:val="24"/>
              </w:rPr>
              <w:t>甘南黄河上游水源涵养与生态保护修复项目</w:t>
            </w:r>
            <w:r w:rsidRPr="00842C00">
              <w:rPr>
                <w:rFonts w:ascii="仿宋_GB2312" w:eastAsia="仿宋_GB2312" w:hint="eastAsia"/>
                <w:b/>
                <w:sz w:val="24"/>
              </w:rPr>
              <w:t>。</w:t>
            </w:r>
            <w:r w:rsidRPr="00842C00">
              <w:rPr>
                <w:rFonts w:ascii="仿宋_GB2312" w:eastAsia="仿宋_GB2312"/>
                <w:bCs/>
                <w:sz w:val="24"/>
              </w:rPr>
              <w:t>加强甘南黄河首曲水源</w:t>
            </w:r>
            <w:proofErr w:type="gramStart"/>
            <w:r w:rsidRPr="00842C00">
              <w:rPr>
                <w:rFonts w:ascii="仿宋_GB2312" w:eastAsia="仿宋_GB2312"/>
                <w:bCs/>
                <w:sz w:val="24"/>
              </w:rPr>
              <w:t>补给区</w:t>
            </w:r>
            <w:proofErr w:type="gramEnd"/>
            <w:r w:rsidRPr="00842C00">
              <w:rPr>
                <w:rFonts w:ascii="仿宋_GB2312" w:eastAsia="仿宋_GB2312"/>
                <w:bCs/>
                <w:sz w:val="24"/>
              </w:rPr>
              <w:t>中部及西南干流沿线、洮河上游及大夏河干流中度以</w:t>
            </w:r>
            <w:r w:rsidRPr="00842C00">
              <w:rPr>
                <w:rFonts w:ascii="仿宋_GB2312" w:eastAsia="仿宋_GB2312"/>
                <w:bCs/>
                <w:kern w:val="0"/>
                <w:sz w:val="24"/>
              </w:rPr>
              <w:t>上</w:t>
            </w:r>
            <w:r w:rsidRPr="00842C00">
              <w:rPr>
                <w:rFonts w:ascii="仿宋_GB2312" w:eastAsia="仿宋_GB2312"/>
                <w:kern w:val="0"/>
                <w:sz w:val="24"/>
              </w:rPr>
              <w:t>退化</w:t>
            </w:r>
            <w:r w:rsidRPr="00842C00">
              <w:rPr>
                <w:rFonts w:ascii="仿宋_GB2312" w:eastAsia="仿宋_GB2312" w:hint="eastAsia"/>
                <w:kern w:val="0"/>
                <w:sz w:val="24"/>
              </w:rPr>
              <w:t>草原</w:t>
            </w:r>
            <w:r w:rsidRPr="00842C00">
              <w:rPr>
                <w:rFonts w:ascii="仿宋_GB2312" w:eastAsia="仿宋_GB2312"/>
                <w:kern w:val="0"/>
                <w:sz w:val="24"/>
              </w:rPr>
              <w:t>治理，实施轮牧休牧、人工种草、草原围栏等生态工程，</w:t>
            </w:r>
            <w:r w:rsidR="00A9652F" w:rsidRPr="00951596">
              <w:rPr>
                <w:rFonts w:ascii="仿宋_GB2312" w:eastAsia="仿宋_GB2312" w:hint="eastAsia"/>
                <w:sz w:val="24"/>
              </w:rPr>
              <w:t>开展草原有害生物绿色防控示范区建设</w:t>
            </w:r>
            <w:r w:rsidRPr="00842C00">
              <w:rPr>
                <w:rFonts w:ascii="仿宋_GB2312" w:eastAsia="仿宋_GB2312"/>
                <w:kern w:val="0"/>
                <w:sz w:val="24"/>
              </w:rPr>
              <w:t>等</w:t>
            </w:r>
            <w:r w:rsidRPr="00842C00">
              <w:rPr>
                <w:rFonts w:ascii="仿宋_GB2312" w:eastAsia="仿宋_GB2312" w:hint="eastAsia"/>
                <w:kern w:val="0"/>
                <w:sz w:val="24"/>
              </w:rPr>
              <w:t>。</w:t>
            </w:r>
            <w:r w:rsidRPr="00842C00">
              <w:rPr>
                <w:rFonts w:ascii="仿宋_GB2312" w:eastAsia="仿宋_GB2312"/>
                <w:kern w:val="0"/>
                <w:sz w:val="24"/>
              </w:rPr>
              <w:t>落实草原、森林、湿地等生态补偿政策。推进黄河首</w:t>
            </w:r>
            <w:proofErr w:type="gramStart"/>
            <w:r w:rsidRPr="00842C00">
              <w:rPr>
                <w:rFonts w:ascii="仿宋_GB2312" w:eastAsia="仿宋_GB2312"/>
                <w:kern w:val="0"/>
                <w:sz w:val="24"/>
              </w:rPr>
              <w:t>曲国际</w:t>
            </w:r>
            <w:proofErr w:type="gramEnd"/>
            <w:r w:rsidRPr="00842C00">
              <w:rPr>
                <w:rFonts w:ascii="仿宋_GB2312" w:eastAsia="仿宋_GB2312"/>
                <w:kern w:val="0"/>
                <w:sz w:val="24"/>
              </w:rPr>
              <w:t>重要湿地保护与恢复，修复湿地植被群落和生物栖息地，完善湿地资源监测体系建设等。在北部灌木林地和疏林地、东部洮河两岸，</w:t>
            </w:r>
            <w:r w:rsidR="00110F5D">
              <w:rPr>
                <w:rFonts w:ascii="仿宋_GB2312" w:eastAsia="仿宋_GB2312" w:hint="eastAsia"/>
                <w:kern w:val="0"/>
                <w:sz w:val="24"/>
              </w:rPr>
              <w:t>科学</w:t>
            </w:r>
            <w:r w:rsidRPr="00842C00">
              <w:rPr>
                <w:rFonts w:ascii="仿宋_GB2312" w:eastAsia="仿宋_GB2312"/>
                <w:kern w:val="0"/>
                <w:sz w:val="24"/>
              </w:rPr>
              <w:t>实施封山育林、退化林分修复、中幼林抚育、人工造林，提高造林质量。</w:t>
            </w:r>
            <w:r w:rsidR="00B05B67" w:rsidRPr="00842C00">
              <w:rPr>
                <w:rFonts w:ascii="仿宋_GB2312" w:eastAsia="仿宋_GB2312" w:hint="eastAsia"/>
                <w:kern w:val="0"/>
                <w:sz w:val="24"/>
              </w:rPr>
              <w:t>加大</w:t>
            </w:r>
            <w:r w:rsidR="00B05B67" w:rsidRPr="00842C00">
              <w:rPr>
                <w:rFonts w:ascii="仿宋_GB2312" w:eastAsia="仿宋_GB2312"/>
                <w:kern w:val="0"/>
                <w:sz w:val="24"/>
              </w:rPr>
              <w:t>玛曲县沿黄河区域沙化土地</w:t>
            </w:r>
            <w:r w:rsidR="00906226" w:rsidRPr="00842C00">
              <w:rPr>
                <w:rFonts w:ascii="仿宋_GB2312" w:eastAsia="仿宋_GB2312" w:hint="eastAsia"/>
                <w:kern w:val="0"/>
                <w:sz w:val="24"/>
              </w:rPr>
              <w:t>和</w:t>
            </w:r>
            <w:r w:rsidR="00906226" w:rsidRPr="00842C00">
              <w:rPr>
                <w:rFonts w:ascii="仿宋_GB2312" w:eastAsia="仿宋_GB2312"/>
                <w:kern w:val="0"/>
                <w:sz w:val="24"/>
              </w:rPr>
              <w:t>退化草原</w:t>
            </w:r>
            <w:r w:rsidR="00B05B67" w:rsidRPr="00842C00">
              <w:rPr>
                <w:rFonts w:ascii="仿宋_GB2312" w:eastAsia="仿宋_GB2312"/>
                <w:kern w:val="0"/>
                <w:sz w:val="24"/>
              </w:rPr>
              <w:t>治理</w:t>
            </w:r>
            <w:r w:rsidR="00806837" w:rsidRPr="00842C00">
              <w:rPr>
                <w:rFonts w:ascii="仿宋_GB2312" w:eastAsia="仿宋_GB2312" w:hint="eastAsia"/>
                <w:kern w:val="0"/>
                <w:sz w:val="24"/>
              </w:rPr>
              <w:t>力度</w:t>
            </w:r>
            <w:r w:rsidR="00B05B67" w:rsidRPr="00842C00">
              <w:rPr>
                <w:rFonts w:ascii="仿宋_GB2312" w:eastAsia="仿宋_GB2312"/>
                <w:kern w:val="0"/>
                <w:sz w:val="24"/>
              </w:rPr>
              <w:t>。</w:t>
            </w:r>
            <w:r w:rsidR="000D434E" w:rsidRPr="00883F23">
              <w:rPr>
                <w:rFonts w:ascii="仿宋_GB2312" w:eastAsia="仿宋_GB2312"/>
                <w:kern w:val="0"/>
                <w:sz w:val="24"/>
              </w:rPr>
              <w:t>启动</w:t>
            </w:r>
            <w:r w:rsidR="000D434E" w:rsidRPr="00883F23">
              <w:rPr>
                <w:rFonts w:ascii="仿宋_GB2312" w:eastAsia="仿宋_GB2312" w:hint="eastAsia"/>
                <w:kern w:val="0"/>
                <w:sz w:val="24"/>
              </w:rPr>
              <w:t>实施甘南黄河上游水源涵养区</w:t>
            </w:r>
            <w:r w:rsidR="0004780A">
              <w:rPr>
                <w:rFonts w:ascii="仿宋_GB2312" w:eastAsia="仿宋_GB2312" w:hint="eastAsia"/>
                <w:kern w:val="0"/>
                <w:sz w:val="24"/>
              </w:rPr>
              <w:t>山水林田湖草沙</w:t>
            </w:r>
            <w:r w:rsidR="000D434E" w:rsidRPr="00883F23">
              <w:rPr>
                <w:rFonts w:ascii="仿宋_GB2312" w:eastAsia="仿宋_GB2312" w:hint="eastAsia"/>
                <w:kern w:val="0"/>
                <w:sz w:val="24"/>
              </w:rPr>
              <w:t>一体化保护</w:t>
            </w:r>
            <w:r w:rsidR="000D434E" w:rsidRPr="00883F23">
              <w:rPr>
                <w:rFonts w:ascii="仿宋_GB2312" w:eastAsia="仿宋_GB2312"/>
                <w:kern w:val="0"/>
                <w:sz w:val="24"/>
              </w:rPr>
              <w:t>与修复工程</w:t>
            </w:r>
            <w:r w:rsidR="000D434E" w:rsidRPr="00883F23">
              <w:rPr>
                <w:rFonts w:ascii="仿宋_GB2312" w:eastAsia="仿宋_GB2312" w:hint="eastAsia"/>
                <w:kern w:val="0"/>
                <w:sz w:val="24"/>
              </w:rPr>
              <w:t>。</w:t>
            </w:r>
          </w:p>
          <w:p w14:paraId="6BAA199D" w14:textId="5A176AA1" w:rsidR="00CC5AFD" w:rsidRPr="00883F23" w:rsidRDefault="00842C00" w:rsidP="00842C00">
            <w:pPr>
              <w:spacing w:line="360" w:lineRule="exact"/>
              <w:ind w:firstLineChars="200" w:firstLine="482"/>
              <w:rPr>
                <w:rFonts w:ascii="仿宋_GB2312" w:eastAsia="仿宋_GB2312"/>
                <w:kern w:val="0"/>
                <w:sz w:val="24"/>
              </w:rPr>
            </w:pPr>
            <w:r w:rsidRPr="00842C00">
              <w:rPr>
                <w:rFonts w:ascii="仿宋_GB2312" w:eastAsia="仿宋_GB2312" w:hint="eastAsia"/>
                <w:b/>
                <w:sz w:val="24"/>
              </w:rPr>
              <w:t>创建</w:t>
            </w:r>
            <w:r w:rsidR="000D434E" w:rsidRPr="00842C00">
              <w:rPr>
                <w:rFonts w:ascii="仿宋_GB2312" w:eastAsia="仿宋_GB2312"/>
                <w:b/>
                <w:sz w:val="24"/>
              </w:rPr>
              <w:t>若尔盖国家公园</w:t>
            </w:r>
            <w:r w:rsidR="000D434E" w:rsidRPr="00842C00">
              <w:rPr>
                <w:rFonts w:ascii="仿宋_GB2312" w:eastAsia="仿宋_GB2312" w:hint="eastAsia"/>
                <w:b/>
                <w:sz w:val="24"/>
              </w:rPr>
              <w:t>。</w:t>
            </w:r>
            <w:r w:rsidRPr="00842C00">
              <w:rPr>
                <w:rFonts w:ascii="仿宋_GB2312" w:eastAsia="仿宋_GB2312" w:hint="eastAsia"/>
                <w:kern w:val="0"/>
                <w:sz w:val="24"/>
              </w:rPr>
              <w:t>加强甘肃、四川两省衔接协调，启动</w:t>
            </w:r>
            <w:r>
              <w:rPr>
                <w:rFonts w:ascii="仿宋_GB2312" w:eastAsia="仿宋_GB2312" w:hint="eastAsia"/>
                <w:kern w:val="0"/>
                <w:sz w:val="24"/>
              </w:rPr>
              <w:t>各项前期工作，开展相关调查和专项规划编制，争取申报创建若尔盖国家公园。</w:t>
            </w:r>
          </w:p>
        </w:tc>
      </w:tr>
    </w:tbl>
    <w:p w14:paraId="3975AEDF" w14:textId="0B7AA565" w:rsidR="00944CB2" w:rsidRPr="00883F23" w:rsidRDefault="00E44945" w:rsidP="00944CB2">
      <w:pPr>
        <w:pStyle w:val="3"/>
        <w:spacing w:beforeLines="50" w:before="217" w:afterLines="50" w:after="217" w:line="560" w:lineRule="exact"/>
        <w:ind w:firstLineChars="0" w:firstLine="0"/>
        <w:jc w:val="center"/>
        <w:rPr>
          <w:rFonts w:ascii="楷体_GB2312" w:eastAsia="楷体_GB2312"/>
          <w:sz w:val="30"/>
          <w:szCs w:val="30"/>
        </w:rPr>
      </w:pPr>
      <w:bookmarkStart w:id="22" w:name="_Toc48578939"/>
      <w:bookmarkStart w:id="23" w:name="_Toc58949469"/>
      <w:bookmarkStart w:id="24" w:name="_Toc60133059"/>
      <w:bookmarkStart w:id="25" w:name="_Toc60927904"/>
      <w:bookmarkStart w:id="26" w:name="_Toc91750982"/>
      <w:r w:rsidRPr="00883F23">
        <w:rPr>
          <w:rFonts w:asciiTheme="minorEastAsia" w:eastAsiaTheme="minorEastAsia" w:hAnsiTheme="minorEastAsia" w:hint="eastAsia"/>
          <w:szCs w:val="30"/>
        </w:rPr>
        <w:t>第二节 加快建设祁连山内陆河生态屏障</w:t>
      </w:r>
      <w:bookmarkEnd w:id="26"/>
    </w:p>
    <w:p w14:paraId="65976FA2" w14:textId="19293AC3" w:rsidR="00CC5AFD" w:rsidRPr="00883F23" w:rsidRDefault="00AB6537" w:rsidP="00E21E49">
      <w:pPr>
        <w:spacing w:line="560" w:lineRule="exact"/>
        <w:ind w:firstLineChars="200" w:firstLine="640"/>
        <w:rPr>
          <w:rFonts w:ascii="仿宋_GB2312" w:eastAsia="仿宋_GB2312" w:hAnsi="仿宋"/>
          <w:szCs w:val="32"/>
        </w:rPr>
      </w:pPr>
      <w:r w:rsidRPr="00883F23">
        <w:rPr>
          <w:rFonts w:ascii="仿宋_GB2312" w:eastAsia="仿宋_GB2312" w:hAnsi="仿宋" w:hint="eastAsia"/>
          <w:szCs w:val="32"/>
        </w:rPr>
        <w:t>本区为发源于祁连山的疏勒河、黑河、石羊河流域及</w:t>
      </w:r>
      <w:proofErr w:type="gramStart"/>
      <w:r w:rsidRPr="00883F23">
        <w:rPr>
          <w:rFonts w:ascii="仿宋_GB2312" w:eastAsia="仿宋_GB2312" w:hAnsi="仿宋" w:hint="eastAsia"/>
          <w:szCs w:val="32"/>
        </w:rPr>
        <w:t>哈尔腾苏干湖水</w:t>
      </w:r>
      <w:proofErr w:type="gramEnd"/>
      <w:r w:rsidRPr="00883F23">
        <w:rPr>
          <w:rFonts w:ascii="仿宋_GB2312" w:eastAsia="仿宋_GB2312" w:hAnsi="仿宋" w:hint="eastAsia"/>
          <w:szCs w:val="32"/>
        </w:rPr>
        <w:t>系组成的内陆河地区，包括酒泉</w:t>
      </w:r>
      <w:r w:rsidR="009E32DE">
        <w:rPr>
          <w:rFonts w:ascii="仿宋_GB2312" w:eastAsia="仿宋_GB2312" w:hAnsi="仿宋" w:hint="eastAsia"/>
          <w:szCs w:val="32"/>
        </w:rPr>
        <w:t>市、</w:t>
      </w:r>
      <w:r w:rsidR="00E21E49" w:rsidRPr="00E21E49">
        <w:rPr>
          <w:rFonts w:ascii="仿宋_GB2312" w:eastAsia="仿宋_GB2312" w:hAnsi="仿宋" w:hint="eastAsia"/>
          <w:szCs w:val="32"/>
        </w:rPr>
        <w:t>嘉峪关</w:t>
      </w:r>
      <w:r w:rsidR="009E32DE">
        <w:rPr>
          <w:rFonts w:ascii="仿宋_GB2312" w:eastAsia="仿宋_GB2312" w:hAnsi="仿宋" w:hint="eastAsia"/>
          <w:szCs w:val="32"/>
        </w:rPr>
        <w:t>市、</w:t>
      </w:r>
      <w:r w:rsidR="009E32DE">
        <w:rPr>
          <w:rFonts w:ascii="仿宋_GB2312" w:eastAsia="仿宋_GB2312" w:hAnsi="仿宋"/>
          <w:szCs w:val="32"/>
        </w:rPr>
        <w:t>张掖市</w:t>
      </w:r>
      <w:r w:rsidR="009E32DE">
        <w:rPr>
          <w:rFonts w:ascii="仿宋_GB2312" w:eastAsia="仿宋_GB2312" w:hAnsi="仿宋" w:hint="eastAsia"/>
          <w:szCs w:val="32"/>
        </w:rPr>
        <w:t>、</w:t>
      </w:r>
      <w:r w:rsidR="009E32DE">
        <w:rPr>
          <w:rFonts w:ascii="仿宋_GB2312" w:eastAsia="仿宋_GB2312" w:hAnsi="仿宋"/>
          <w:szCs w:val="32"/>
        </w:rPr>
        <w:t>金昌市</w:t>
      </w:r>
      <w:r w:rsidR="00A764A3">
        <w:rPr>
          <w:rFonts w:ascii="仿宋_GB2312" w:eastAsia="仿宋_GB2312" w:hAnsi="仿宋" w:hint="eastAsia"/>
          <w:szCs w:val="32"/>
        </w:rPr>
        <w:t>、</w:t>
      </w:r>
      <w:r w:rsidR="009E32DE">
        <w:rPr>
          <w:rFonts w:ascii="仿宋_GB2312" w:eastAsia="仿宋_GB2312" w:hAnsi="仿宋" w:hint="eastAsia"/>
          <w:szCs w:val="32"/>
        </w:rPr>
        <w:t>武威市</w:t>
      </w:r>
      <w:r w:rsidR="00C555E1">
        <w:rPr>
          <w:rFonts w:ascii="仿宋_GB2312" w:eastAsia="仿宋_GB2312" w:hAnsi="仿宋" w:hint="eastAsia"/>
          <w:szCs w:val="32"/>
        </w:rPr>
        <w:t>的</w:t>
      </w:r>
      <w:r w:rsidR="009E32DE">
        <w:rPr>
          <w:rFonts w:ascii="仿宋_GB2312" w:eastAsia="仿宋_GB2312" w:hAnsi="仿宋"/>
          <w:szCs w:val="32"/>
        </w:rPr>
        <w:t>所有县区</w:t>
      </w:r>
      <w:r w:rsidR="00A764A3">
        <w:rPr>
          <w:rFonts w:ascii="仿宋_GB2312" w:eastAsia="仿宋_GB2312" w:hAnsi="仿宋" w:hint="eastAsia"/>
          <w:szCs w:val="32"/>
        </w:rPr>
        <w:t>和</w:t>
      </w:r>
      <w:r w:rsidR="00A764A3">
        <w:rPr>
          <w:rFonts w:ascii="仿宋_GB2312" w:eastAsia="仿宋_GB2312" w:hAnsi="仿宋"/>
          <w:szCs w:val="32"/>
        </w:rPr>
        <w:t>山丹马场</w:t>
      </w:r>
      <w:r w:rsidR="002A5D22">
        <w:rPr>
          <w:rFonts w:ascii="仿宋_GB2312" w:eastAsia="仿宋_GB2312" w:hAnsi="仿宋" w:hint="eastAsia"/>
          <w:szCs w:val="32"/>
        </w:rPr>
        <w:t>，</w:t>
      </w:r>
      <w:r w:rsidRPr="00883F23">
        <w:rPr>
          <w:rFonts w:ascii="仿宋_GB2312" w:eastAsia="仿宋_GB2312" w:hAnsi="仿宋" w:hint="eastAsia"/>
          <w:szCs w:val="32"/>
        </w:rPr>
        <w:t>属祁连山冰川与水源涵养国家重点生态功能区</w:t>
      </w:r>
      <w:r w:rsidR="00C555E1">
        <w:rPr>
          <w:rFonts w:ascii="仿宋_GB2312" w:eastAsia="仿宋_GB2312" w:hAnsi="仿宋" w:hint="eastAsia"/>
          <w:szCs w:val="32"/>
        </w:rPr>
        <w:t>组成部分</w:t>
      </w:r>
      <w:r w:rsidR="009E32DE">
        <w:rPr>
          <w:rFonts w:ascii="仿宋_GB2312" w:eastAsia="仿宋_GB2312" w:hAnsi="仿宋" w:hint="eastAsia"/>
          <w:szCs w:val="32"/>
        </w:rPr>
        <w:t>。该</w:t>
      </w:r>
      <w:r w:rsidR="009E32DE">
        <w:rPr>
          <w:rFonts w:ascii="仿宋_GB2312" w:eastAsia="仿宋_GB2312" w:hAnsi="仿宋"/>
          <w:szCs w:val="32"/>
        </w:rPr>
        <w:t>区域</w:t>
      </w:r>
      <w:r w:rsidRPr="00883F23">
        <w:rPr>
          <w:rFonts w:ascii="仿宋_GB2312" w:eastAsia="仿宋_GB2312" w:hAnsi="仿宋" w:hint="eastAsia"/>
          <w:szCs w:val="32"/>
        </w:rPr>
        <w:t>是国家</w:t>
      </w:r>
      <w:r w:rsidR="00154F1F" w:rsidRPr="00883F23">
        <w:rPr>
          <w:rFonts w:ascii="仿宋_GB2312" w:eastAsia="仿宋_GB2312" w:hAnsi="仿宋" w:hint="eastAsia"/>
          <w:szCs w:val="32"/>
        </w:rPr>
        <w:t>“双重规划”</w:t>
      </w:r>
      <w:r w:rsidRPr="00883F23">
        <w:rPr>
          <w:rFonts w:ascii="仿宋_GB2312" w:eastAsia="仿宋_GB2312" w:hAnsi="仿宋" w:hint="eastAsia"/>
          <w:szCs w:val="32"/>
        </w:rPr>
        <w:t>确定的青藏高原生态屏障和北方防沙带的关键区域，也是黄河流域生态保护治理重点区域和遏制风沙危害的战略前沿阵地。</w:t>
      </w:r>
      <w:r w:rsidRPr="00883F23">
        <w:rPr>
          <w:rFonts w:ascii="仿宋_GB2312" w:eastAsia="仿宋_GB2312" w:hAnsi="仿宋" w:hint="eastAsia"/>
          <w:b/>
          <w:szCs w:val="32"/>
        </w:rPr>
        <w:t>主要生态问题：</w:t>
      </w:r>
      <w:r w:rsidRPr="00883F23">
        <w:rPr>
          <w:rFonts w:ascii="仿宋_GB2312" w:eastAsia="仿宋_GB2312" w:hAnsi="仿宋" w:hint="eastAsia"/>
          <w:szCs w:val="32"/>
        </w:rPr>
        <w:t>森林草原等生态系统结构不稳定，质量不高，生产力低，水源涵养能力不强。局部地区荒漠化和沙化仍在扩展，土壤风蚀</w:t>
      </w:r>
      <w:r w:rsidRPr="00883F23">
        <w:rPr>
          <w:rFonts w:ascii="仿宋_GB2312" w:eastAsia="仿宋_GB2312" w:hAnsi="仿宋" w:hint="eastAsia"/>
          <w:szCs w:val="32"/>
        </w:rPr>
        <w:lastRenderedPageBreak/>
        <w:t>严重，退化沙化草原亟待治理修复。祁连山冰川消融退缩，内陆河年径流量波动大。自然湿地</w:t>
      </w:r>
      <w:r w:rsidR="00B65845" w:rsidRPr="00883F23">
        <w:rPr>
          <w:rFonts w:ascii="仿宋_GB2312" w:eastAsia="仿宋_GB2312" w:hAnsi="仿宋" w:hint="eastAsia"/>
          <w:szCs w:val="32"/>
        </w:rPr>
        <w:t>保护</w:t>
      </w:r>
      <w:r w:rsidR="00B65845" w:rsidRPr="00883F23">
        <w:rPr>
          <w:rFonts w:ascii="仿宋_GB2312" w:eastAsia="仿宋_GB2312" w:hAnsi="仿宋"/>
          <w:szCs w:val="32"/>
        </w:rPr>
        <w:t>压力大</w:t>
      </w:r>
      <w:r w:rsidRPr="00883F23">
        <w:rPr>
          <w:rFonts w:ascii="仿宋_GB2312" w:eastAsia="仿宋_GB2312" w:hAnsi="仿宋" w:hint="eastAsia"/>
          <w:szCs w:val="32"/>
        </w:rPr>
        <w:t>，绿洲防护林退化严重。</w:t>
      </w:r>
      <w:r w:rsidRPr="00883F23">
        <w:rPr>
          <w:rFonts w:ascii="仿宋_GB2312" w:eastAsia="仿宋_GB2312" w:hAnsi="仿宋" w:hint="eastAsia"/>
          <w:b/>
          <w:szCs w:val="32"/>
        </w:rPr>
        <w:t>主攻方向：</w:t>
      </w:r>
      <w:bookmarkEnd w:id="22"/>
      <w:bookmarkEnd w:id="23"/>
      <w:bookmarkEnd w:id="24"/>
      <w:bookmarkEnd w:id="25"/>
      <w:r w:rsidR="00971753" w:rsidRPr="00883F23">
        <w:rPr>
          <w:rFonts w:ascii="仿宋_GB2312" w:eastAsia="仿宋_GB2312" w:hAnsi="仿宋" w:hint="eastAsia"/>
          <w:szCs w:val="32"/>
        </w:rPr>
        <w:t>以增强区域水源涵养能力和防沙治沙为重点</w:t>
      </w:r>
      <w:r w:rsidR="004D5BF9">
        <w:rPr>
          <w:rFonts w:ascii="仿宋_GB2312" w:eastAsia="仿宋_GB2312" w:hAnsi="仿宋" w:hint="eastAsia"/>
          <w:szCs w:val="32"/>
        </w:rPr>
        <w:t>。</w:t>
      </w:r>
      <w:r w:rsidR="00971753" w:rsidRPr="00883F23">
        <w:rPr>
          <w:rFonts w:ascii="仿宋_GB2312" w:eastAsia="仿宋_GB2312" w:hAnsi="仿宋" w:hint="eastAsia"/>
          <w:szCs w:val="32"/>
        </w:rPr>
        <w:t>加快建立以祁连山国家公园为主体的自然保护地体系，突出对原生态的保护修复，持续巩固提升祁连山生态环境整治成果</w:t>
      </w:r>
      <w:r w:rsidR="00542B69">
        <w:rPr>
          <w:rFonts w:ascii="仿宋_GB2312" w:eastAsia="仿宋_GB2312" w:hAnsi="仿宋" w:hint="eastAsia"/>
          <w:szCs w:val="32"/>
        </w:rPr>
        <w:t>；</w:t>
      </w:r>
      <w:r w:rsidR="00971753" w:rsidRPr="00883F23">
        <w:rPr>
          <w:rFonts w:ascii="仿宋_GB2312" w:eastAsia="仿宋_GB2312" w:hAnsi="仿宋" w:hint="eastAsia"/>
          <w:szCs w:val="32"/>
        </w:rPr>
        <w:t>加强河西走廊地区绿洲和湿地生态保护恢复，</w:t>
      </w:r>
      <w:r w:rsidR="00542B69">
        <w:rPr>
          <w:rFonts w:ascii="仿宋_GB2312" w:eastAsia="仿宋_GB2312" w:hAnsi="仿宋" w:hint="eastAsia"/>
          <w:szCs w:val="32"/>
        </w:rPr>
        <w:t>推进</w:t>
      </w:r>
      <w:r w:rsidR="00971753" w:rsidRPr="00883F23">
        <w:rPr>
          <w:rFonts w:ascii="仿宋_GB2312" w:eastAsia="仿宋_GB2312" w:hAnsi="仿宋" w:hint="eastAsia"/>
          <w:szCs w:val="32"/>
        </w:rPr>
        <w:t>祁连山沿山</w:t>
      </w:r>
      <w:proofErr w:type="gramStart"/>
      <w:r w:rsidR="00971753" w:rsidRPr="00883F23">
        <w:rPr>
          <w:rFonts w:ascii="仿宋_GB2312" w:eastAsia="仿宋_GB2312" w:hAnsi="仿宋" w:hint="eastAsia"/>
          <w:szCs w:val="32"/>
        </w:rPr>
        <w:t>浅山区</w:t>
      </w:r>
      <w:proofErr w:type="gramEnd"/>
      <w:r w:rsidR="00971753" w:rsidRPr="00883F23">
        <w:rPr>
          <w:rFonts w:ascii="仿宋_GB2312" w:eastAsia="仿宋_GB2312" w:hAnsi="仿宋" w:hint="eastAsia"/>
          <w:szCs w:val="32"/>
        </w:rPr>
        <w:t>生态保护</w:t>
      </w:r>
      <w:r w:rsidR="00542B69">
        <w:rPr>
          <w:rFonts w:ascii="仿宋_GB2312" w:eastAsia="仿宋_GB2312" w:hAnsi="仿宋" w:hint="eastAsia"/>
          <w:szCs w:val="32"/>
        </w:rPr>
        <w:t>与</w:t>
      </w:r>
      <w:r w:rsidR="00971753" w:rsidRPr="00883F23">
        <w:rPr>
          <w:rFonts w:ascii="仿宋_GB2312" w:eastAsia="仿宋_GB2312" w:hAnsi="仿宋" w:hint="eastAsia"/>
          <w:szCs w:val="32"/>
        </w:rPr>
        <w:t>建设</w:t>
      </w:r>
      <w:r w:rsidR="00542B69">
        <w:rPr>
          <w:rFonts w:ascii="仿宋_GB2312" w:eastAsia="仿宋_GB2312" w:hAnsi="仿宋" w:hint="eastAsia"/>
          <w:szCs w:val="32"/>
        </w:rPr>
        <w:t>；</w:t>
      </w:r>
      <w:r w:rsidR="00951596" w:rsidRPr="00951596">
        <w:rPr>
          <w:rFonts w:ascii="仿宋_GB2312" w:eastAsia="仿宋_GB2312" w:hAnsi="仿宋" w:hint="eastAsia"/>
          <w:szCs w:val="32"/>
        </w:rPr>
        <w:t>加强草原保护修复，科学开展草原封育、补播改良、黑土</w:t>
      </w:r>
      <w:proofErr w:type="gramStart"/>
      <w:r w:rsidR="00951596" w:rsidRPr="00951596">
        <w:rPr>
          <w:rFonts w:ascii="仿宋_GB2312" w:eastAsia="仿宋_GB2312" w:hAnsi="仿宋" w:hint="eastAsia"/>
          <w:szCs w:val="32"/>
        </w:rPr>
        <w:t>滩</w:t>
      </w:r>
      <w:r w:rsidR="00C555E1">
        <w:rPr>
          <w:rFonts w:ascii="仿宋_GB2312" w:eastAsia="仿宋_GB2312" w:hAnsi="仿宋" w:hint="eastAsia"/>
          <w:szCs w:val="32"/>
        </w:rPr>
        <w:t>治理</w:t>
      </w:r>
      <w:proofErr w:type="gramEnd"/>
      <w:r w:rsidR="00951596" w:rsidRPr="00951596">
        <w:rPr>
          <w:rFonts w:ascii="仿宋_GB2312" w:eastAsia="仿宋_GB2312" w:hAnsi="仿宋" w:hint="eastAsia"/>
          <w:szCs w:val="32"/>
        </w:rPr>
        <w:t>和毒杂草防治，加快人工</w:t>
      </w:r>
      <w:r w:rsidR="002F6188">
        <w:rPr>
          <w:rFonts w:ascii="仿宋_GB2312" w:eastAsia="仿宋_GB2312" w:hAnsi="仿宋" w:hint="eastAsia"/>
          <w:szCs w:val="32"/>
        </w:rPr>
        <w:t>草原</w:t>
      </w:r>
      <w:r w:rsidR="00951596" w:rsidRPr="00951596">
        <w:rPr>
          <w:rFonts w:ascii="仿宋_GB2312" w:eastAsia="仿宋_GB2312" w:hAnsi="仿宋" w:hint="eastAsia"/>
          <w:szCs w:val="32"/>
        </w:rPr>
        <w:t>建设，增加草原可持续能力</w:t>
      </w:r>
      <w:r w:rsidR="00542B69">
        <w:rPr>
          <w:rFonts w:ascii="仿宋_GB2312" w:eastAsia="仿宋_GB2312" w:hAnsi="仿宋" w:hint="eastAsia"/>
          <w:szCs w:val="32"/>
        </w:rPr>
        <w:t>；</w:t>
      </w:r>
      <w:r w:rsidR="00971753" w:rsidRPr="00883F23">
        <w:rPr>
          <w:rFonts w:ascii="仿宋_GB2312" w:eastAsia="仿宋_GB2312" w:hAnsi="仿宋" w:hint="eastAsia"/>
          <w:szCs w:val="32"/>
        </w:rPr>
        <w:t>加</w:t>
      </w:r>
      <w:r w:rsidR="004D5BF9">
        <w:rPr>
          <w:rFonts w:ascii="仿宋_GB2312" w:eastAsia="仿宋_GB2312" w:hAnsi="仿宋" w:hint="eastAsia"/>
          <w:szCs w:val="32"/>
        </w:rPr>
        <w:t>强</w:t>
      </w:r>
      <w:r w:rsidR="00971753" w:rsidRPr="00883F23">
        <w:rPr>
          <w:rFonts w:ascii="仿宋_GB2312" w:eastAsia="仿宋_GB2312" w:hAnsi="仿宋" w:hint="eastAsia"/>
          <w:szCs w:val="32"/>
        </w:rPr>
        <w:t>山丹马场生态系统保护和修复。推进野生动物受损栖息地修复，加大雪豹、白唇鹿、藏野驴、野生双峰驼、普氏野马等珍稀濒危物种保护</w:t>
      </w:r>
      <w:r w:rsidR="004D5BF9">
        <w:rPr>
          <w:rFonts w:ascii="仿宋_GB2312" w:eastAsia="仿宋_GB2312" w:hAnsi="仿宋" w:hint="eastAsia"/>
          <w:szCs w:val="32"/>
        </w:rPr>
        <w:t>力度</w:t>
      </w:r>
      <w:r w:rsidR="00542B69">
        <w:rPr>
          <w:rFonts w:ascii="仿宋_GB2312" w:eastAsia="仿宋_GB2312" w:hAnsi="仿宋" w:hint="eastAsia"/>
          <w:szCs w:val="32"/>
        </w:rPr>
        <w:t>；</w:t>
      </w:r>
      <w:r w:rsidR="00971753" w:rsidRPr="00883F23">
        <w:rPr>
          <w:rFonts w:ascii="仿宋_GB2312" w:eastAsia="仿宋_GB2312" w:hAnsi="仿宋" w:hint="eastAsia"/>
          <w:szCs w:val="32"/>
        </w:rPr>
        <w:t>打好防沙治沙阵地战，严格沙化土地封禁保护，保护和营</w:t>
      </w:r>
      <w:r w:rsidR="00BF579F">
        <w:rPr>
          <w:rFonts w:ascii="仿宋_GB2312" w:eastAsia="仿宋_GB2312" w:hAnsi="仿宋" w:hint="eastAsia"/>
          <w:szCs w:val="32"/>
        </w:rPr>
        <w:t>造</w:t>
      </w:r>
      <w:r w:rsidR="00971753" w:rsidRPr="00883F23">
        <w:rPr>
          <w:rFonts w:ascii="仿宋_GB2312" w:eastAsia="仿宋_GB2312" w:hAnsi="仿宋" w:hint="eastAsia"/>
          <w:szCs w:val="32"/>
        </w:rPr>
        <w:t>荒漠灌木植被，强化民勤、敦煌、金塔等重点沙区风沙</w:t>
      </w:r>
      <w:proofErr w:type="gramStart"/>
      <w:r w:rsidR="00971753" w:rsidRPr="00883F23">
        <w:rPr>
          <w:rFonts w:ascii="仿宋_GB2312" w:eastAsia="仿宋_GB2312" w:hAnsi="仿宋" w:hint="eastAsia"/>
          <w:szCs w:val="32"/>
        </w:rPr>
        <w:t>口治理</w:t>
      </w:r>
      <w:proofErr w:type="gramEnd"/>
      <w:r w:rsidR="00971753" w:rsidRPr="00883F23">
        <w:rPr>
          <w:rFonts w:ascii="仿宋_GB2312" w:eastAsia="仿宋_GB2312" w:hAnsi="仿宋" w:hint="eastAsia"/>
          <w:szCs w:val="32"/>
        </w:rPr>
        <w:t>与重点沙漠边缘治理</w:t>
      </w:r>
      <w:r w:rsidR="0050442A" w:rsidRPr="00883F23">
        <w:rPr>
          <w:rFonts w:ascii="仿宋_GB2312" w:eastAsia="仿宋_GB2312" w:hAnsi="仿宋" w:hint="eastAsia"/>
          <w:szCs w:val="32"/>
        </w:rPr>
        <w:t>。</w:t>
      </w:r>
    </w:p>
    <w:p w14:paraId="7DF64A0D" w14:textId="77777777" w:rsidR="00854F18" w:rsidRPr="00883F23" w:rsidRDefault="00854F18" w:rsidP="00932BC3">
      <w:pPr>
        <w:spacing w:line="440" w:lineRule="exact"/>
        <w:ind w:firstLineChars="200" w:firstLine="640"/>
        <w:rPr>
          <w:rFonts w:ascii="仿宋_GB2312" w:eastAsia="仿宋_GB2312" w:hAnsi="仿宋"/>
          <w:szCs w:val="32"/>
        </w:rPr>
      </w:pPr>
    </w:p>
    <w:tbl>
      <w:tblPr>
        <w:tblStyle w:val="af9"/>
        <w:tblW w:w="0" w:type="auto"/>
        <w:jc w:val="center"/>
        <w:tblLook w:val="04A0" w:firstRow="1" w:lastRow="0" w:firstColumn="1" w:lastColumn="0" w:noHBand="0" w:noVBand="1"/>
      </w:tblPr>
      <w:tblGrid>
        <w:gridCol w:w="8834"/>
      </w:tblGrid>
      <w:tr w:rsidR="006404CF" w:rsidRPr="00DB7295" w14:paraId="4E43F14A" w14:textId="77777777" w:rsidTr="006404CF">
        <w:trPr>
          <w:tblHeader/>
          <w:jc w:val="center"/>
        </w:trPr>
        <w:tc>
          <w:tcPr>
            <w:tcW w:w="8834" w:type="dxa"/>
            <w:shd w:val="clear" w:color="auto" w:fill="EAF1DD" w:themeFill="accent3" w:themeFillTint="33"/>
            <w:vAlign w:val="center"/>
          </w:tcPr>
          <w:p w14:paraId="55F5B595" w14:textId="46C9C573" w:rsidR="006404CF" w:rsidRPr="00DB7295" w:rsidRDefault="006404CF" w:rsidP="00DB7295">
            <w:pPr>
              <w:spacing w:line="240" w:lineRule="auto"/>
              <w:jc w:val="center"/>
              <w:rPr>
                <w:rFonts w:ascii="黑体" w:eastAsia="黑体" w:hAnsi="黑体"/>
                <w:sz w:val="24"/>
              </w:rPr>
            </w:pPr>
            <w:r w:rsidRPr="00DB7295">
              <w:rPr>
                <w:rFonts w:ascii="黑体" w:eastAsia="黑体" w:hAnsi="黑体" w:hint="eastAsia"/>
                <w:sz w:val="24"/>
              </w:rPr>
              <w:t>专栏</w:t>
            </w:r>
            <w:r w:rsidRPr="00DB7295">
              <w:rPr>
                <w:rFonts w:ascii="黑体" w:eastAsia="黑体" w:hAnsi="黑体"/>
                <w:sz w:val="24"/>
              </w:rPr>
              <w:t>3</w:t>
            </w:r>
            <w:r w:rsidRPr="00DB7295">
              <w:rPr>
                <w:rFonts w:ascii="黑体" w:eastAsia="黑体" w:hAnsi="黑体" w:hint="eastAsia"/>
                <w:sz w:val="24"/>
              </w:rPr>
              <w:t xml:space="preserve"> 河西祁连山内陆河区</w:t>
            </w:r>
            <w:r w:rsidRPr="00883F23">
              <w:rPr>
                <w:rFonts w:ascii="黑体" w:eastAsia="黑体" w:hAnsi="黑体" w:hint="eastAsia"/>
                <w:sz w:val="24"/>
              </w:rPr>
              <w:t>生态保护修复重点</w:t>
            </w:r>
          </w:p>
        </w:tc>
      </w:tr>
      <w:tr w:rsidR="00883F23" w:rsidRPr="00883F23" w14:paraId="6E271833" w14:textId="77777777" w:rsidTr="006404CF">
        <w:trPr>
          <w:jc w:val="center"/>
        </w:trPr>
        <w:tc>
          <w:tcPr>
            <w:tcW w:w="8834" w:type="dxa"/>
          </w:tcPr>
          <w:p w14:paraId="4FCF77FD" w14:textId="52CCD7CC" w:rsidR="006404CF" w:rsidRPr="003E5B85" w:rsidRDefault="00294B18" w:rsidP="00294B18">
            <w:pPr>
              <w:autoSpaceDE w:val="0"/>
              <w:autoSpaceDN w:val="0"/>
              <w:adjustRightInd w:val="0"/>
              <w:spacing w:line="440" w:lineRule="exact"/>
              <w:ind w:firstLineChars="200" w:firstLine="482"/>
              <w:rPr>
                <w:rFonts w:ascii="仿宋_GB2312" w:eastAsia="仿宋_GB2312"/>
                <w:sz w:val="24"/>
              </w:rPr>
            </w:pPr>
            <w:r w:rsidRPr="00883F23">
              <w:rPr>
                <w:rFonts w:ascii="仿宋_GB2312" w:eastAsia="仿宋_GB2312" w:hint="eastAsia"/>
                <w:b/>
                <w:sz w:val="24"/>
              </w:rPr>
              <w:t>祁连山北麓水源涵养与生态保护修复。</w:t>
            </w:r>
            <w:r w:rsidR="00B44FCD" w:rsidRPr="003E5B85">
              <w:rPr>
                <w:rFonts w:ascii="仿宋_GB2312" w:eastAsia="仿宋_GB2312"/>
                <w:sz w:val="24"/>
              </w:rPr>
              <w:t>重点在祁连山北麓东段、中段、西段等区域，加强草原生态保护修复，采取差别</w:t>
            </w:r>
            <w:proofErr w:type="gramStart"/>
            <w:r w:rsidR="00B44FCD" w:rsidRPr="003E5B85">
              <w:rPr>
                <w:rFonts w:ascii="仿宋_GB2312" w:eastAsia="仿宋_GB2312"/>
                <w:sz w:val="24"/>
              </w:rPr>
              <w:t>化治理</w:t>
            </w:r>
            <w:proofErr w:type="gramEnd"/>
            <w:r w:rsidR="00B44FCD" w:rsidRPr="003E5B85">
              <w:rPr>
                <w:rFonts w:ascii="仿宋_GB2312" w:eastAsia="仿宋_GB2312"/>
                <w:sz w:val="24"/>
              </w:rPr>
              <w:t>措施对</w:t>
            </w:r>
            <w:proofErr w:type="gramStart"/>
            <w:r w:rsidR="00B44FCD" w:rsidRPr="003E5B85">
              <w:rPr>
                <w:rFonts w:ascii="仿宋_GB2312" w:eastAsia="仿宋_GB2312"/>
                <w:sz w:val="24"/>
              </w:rPr>
              <w:t>黑土滩型退化</w:t>
            </w:r>
            <w:proofErr w:type="gramEnd"/>
            <w:r w:rsidR="00B44FCD" w:rsidRPr="003E5B85">
              <w:rPr>
                <w:rFonts w:ascii="仿宋_GB2312" w:eastAsia="仿宋_GB2312" w:hint="eastAsia"/>
                <w:sz w:val="24"/>
              </w:rPr>
              <w:t>草原</w:t>
            </w:r>
            <w:r w:rsidR="00B44FCD" w:rsidRPr="003E5B85">
              <w:rPr>
                <w:rFonts w:ascii="仿宋_GB2312" w:eastAsia="仿宋_GB2312"/>
                <w:sz w:val="24"/>
              </w:rPr>
              <w:t>、沙化</w:t>
            </w:r>
            <w:r w:rsidR="00B44FCD" w:rsidRPr="003E5B85">
              <w:rPr>
                <w:rFonts w:ascii="仿宋_GB2312" w:eastAsia="仿宋_GB2312" w:hint="eastAsia"/>
                <w:sz w:val="24"/>
              </w:rPr>
              <w:t>草原</w:t>
            </w:r>
            <w:r w:rsidR="00B44FCD" w:rsidRPr="003E5B85">
              <w:rPr>
                <w:rFonts w:ascii="仿宋_GB2312" w:eastAsia="仿宋_GB2312"/>
                <w:sz w:val="24"/>
              </w:rPr>
              <w:t>进行综合治理，实施围栏封育、毒害草治理、鼠虫害防治等生态措施。加强森林资源保护与修复，实施封山育林、人工造林、退化林修复、中幼林抚育等措施。重点在阿克塞县和肃北县实施沙化土地综合治理。落实草原、森林等生态补偿政策。</w:t>
            </w:r>
            <w:r w:rsidR="006404CF" w:rsidRPr="003E5B85">
              <w:rPr>
                <w:rFonts w:ascii="仿宋_GB2312" w:eastAsia="仿宋_GB2312" w:hint="eastAsia"/>
                <w:sz w:val="24"/>
              </w:rPr>
              <w:t>加快</w:t>
            </w:r>
            <w:r w:rsidR="00285FF8" w:rsidRPr="003E5B85">
              <w:rPr>
                <w:rFonts w:ascii="仿宋_GB2312" w:eastAsia="仿宋_GB2312" w:hint="eastAsia"/>
                <w:sz w:val="24"/>
              </w:rPr>
              <w:t>推进</w:t>
            </w:r>
            <w:r w:rsidR="006404CF" w:rsidRPr="003E5B85">
              <w:rPr>
                <w:rFonts w:ascii="仿宋_GB2312" w:eastAsia="仿宋_GB2312" w:hint="eastAsia"/>
                <w:sz w:val="24"/>
              </w:rPr>
              <w:t>祁连山国家公园建设。</w:t>
            </w:r>
          </w:p>
          <w:p w14:paraId="0AF68EF5" w14:textId="2824345D" w:rsidR="00294B18" w:rsidRPr="00883F23" w:rsidRDefault="00294B18" w:rsidP="00294B18">
            <w:pPr>
              <w:spacing w:line="440" w:lineRule="exact"/>
              <w:ind w:firstLineChars="200" w:firstLine="482"/>
              <w:rPr>
                <w:rFonts w:ascii="仿宋_GB2312" w:eastAsia="仿宋_GB2312"/>
                <w:sz w:val="24"/>
              </w:rPr>
            </w:pPr>
            <w:r w:rsidRPr="00883F23">
              <w:rPr>
                <w:rFonts w:ascii="仿宋_GB2312" w:eastAsia="仿宋_GB2312" w:hint="eastAsia"/>
                <w:b/>
                <w:sz w:val="24"/>
              </w:rPr>
              <w:t>石羊河中下游防沙治沙林草综合治理。</w:t>
            </w:r>
            <w:r w:rsidR="003E5B85" w:rsidRPr="003E5B85">
              <w:rPr>
                <w:rFonts w:ascii="仿宋_GB2312" w:eastAsia="仿宋_GB2312" w:hint="eastAsia"/>
                <w:kern w:val="0"/>
                <w:sz w:val="24"/>
              </w:rPr>
              <w:t>开展沙化土地综合治理和封禁保护；加强天然灌木林保护，加强现有人工林抚育管护，推进人工造林种草；实施禁牧封育、退化草原改良，休牧轮牧，落实草畜平衡；开展湿地保护与恢复，加强生态补水；采取更新修复、</w:t>
            </w:r>
            <w:proofErr w:type="gramStart"/>
            <w:r w:rsidR="003E5B85" w:rsidRPr="003E5B85">
              <w:rPr>
                <w:rFonts w:ascii="仿宋_GB2312" w:eastAsia="仿宋_GB2312" w:hint="eastAsia"/>
                <w:kern w:val="0"/>
                <w:sz w:val="24"/>
              </w:rPr>
              <w:t>补造修复</w:t>
            </w:r>
            <w:proofErr w:type="gramEnd"/>
            <w:r w:rsidR="003E5B85" w:rsidRPr="003E5B85">
              <w:rPr>
                <w:rFonts w:ascii="仿宋_GB2312" w:eastAsia="仿宋_GB2312" w:hint="eastAsia"/>
                <w:kern w:val="0"/>
                <w:sz w:val="24"/>
              </w:rPr>
              <w:t>等方式，实施退化林修复</w:t>
            </w:r>
            <w:r w:rsidR="00124326" w:rsidRPr="003E5B85">
              <w:rPr>
                <w:rFonts w:ascii="仿宋_GB2312" w:eastAsia="仿宋_GB2312" w:hint="eastAsia"/>
                <w:kern w:val="0"/>
                <w:sz w:val="24"/>
              </w:rPr>
              <w:t>。</w:t>
            </w:r>
            <w:r w:rsidR="00285FF8" w:rsidRPr="00883F23">
              <w:rPr>
                <w:rFonts w:ascii="仿宋_GB2312" w:eastAsia="仿宋_GB2312" w:hint="eastAsia"/>
                <w:kern w:val="0"/>
                <w:sz w:val="24"/>
              </w:rPr>
              <w:t>加大八步</w:t>
            </w:r>
            <w:proofErr w:type="gramStart"/>
            <w:r w:rsidR="00285FF8" w:rsidRPr="00883F23">
              <w:rPr>
                <w:rFonts w:ascii="仿宋_GB2312" w:eastAsia="仿宋_GB2312" w:hint="eastAsia"/>
                <w:kern w:val="0"/>
                <w:sz w:val="24"/>
              </w:rPr>
              <w:t>沙区域</w:t>
            </w:r>
            <w:proofErr w:type="gramEnd"/>
            <w:r w:rsidR="00285FF8" w:rsidRPr="00883F23">
              <w:rPr>
                <w:rFonts w:ascii="仿宋_GB2312" w:eastAsia="仿宋_GB2312"/>
                <w:kern w:val="0"/>
                <w:sz w:val="24"/>
              </w:rPr>
              <w:t>生态</w:t>
            </w:r>
            <w:r w:rsidR="00285FF8" w:rsidRPr="00883F23">
              <w:rPr>
                <w:rFonts w:ascii="仿宋_GB2312" w:eastAsia="仿宋_GB2312" w:hint="eastAsia"/>
                <w:kern w:val="0"/>
                <w:sz w:val="24"/>
              </w:rPr>
              <w:t>治理</w:t>
            </w:r>
            <w:r w:rsidR="00285FF8" w:rsidRPr="00883F23">
              <w:rPr>
                <w:rFonts w:ascii="仿宋_GB2312" w:eastAsia="仿宋_GB2312"/>
                <w:kern w:val="0"/>
                <w:sz w:val="24"/>
              </w:rPr>
              <w:t>和</w:t>
            </w:r>
            <w:r w:rsidR="00285FF8" w:rsidRPr="00883F23">
              <w:rPr>
                <w:rFonts w:ascii="仿宋_GB2312" w:eastAsia="仿宋_GB2312" w:hint="eastAsia"/>
                <w:kern w:val="0"/>
                <w:sz w:val="24"/>
              </w:rPr>
              <w:t>民勤生态</w:t>
            </w:r>
            <w:r w:rsidR="00285FF8" w:rsidRPr="00883F23">
              <w:rPr>
                <w:rFonts w:ascii="仿宋_GB2312" w:eastAsia="仿宋_GB2312"/>
                <w:kern w:val="0"/>
                <w:sz w:val="24"/>
              </w:rPr>
              <w:t>示范区</w:t>
            </w:r>
            <w:r w:rsidR="00285FF8" w:rsidRPr="00883F23">
              <w:rPr>
                <w:rFonts w:ascii="仿宋_GB2312" w:eastAsia="仿宋_GB2312" w:hint="eastAsia"/>
                <w:kern w:val="0"/>
                <w:sz w:val="24"/>
              </w:rPr>
              <w:t>生态保护</w:t>
            </w:r>
            <w:r w:rsidR="00285FF8" w:rsidRPr="00883F23">
              <w:rPr>
                <w:rFonts w:ascii="仿宋_GB2312" w:eastAsia="仿宋_GB2312"/>
                <w:kern w:val="0"/>
                <w:sz w:val="24"/>
              </w:rPr>
              <w:t>修复力度</w:t>
            </w:r>
            <w:r w:rsidR="00285FF8" w:rsidRPr="00883F23">
              <w:rPr>
                <w:rFonts w:ascii="仿宋_GB2312" w:eastAsia="仿宋_GB2312" w:hint="eastAsia"/>
                <w:kern w:val="0"/>
                <w:sz w:val="24"/>
              </w:rPr>
              <w:t>。</w:t>
            </w:r>
            <w:r w:rsidR="00E067D8">
              <w:rPr>
                <w:rFonts w:ascii="仿宋_GB2312" w:eastAsia="仿宋_GB2312" w:hint="eastAsia"/>
                <w:kern w:val="0"/>
                <w:sz w:val="24"/>
              </w:rPr>
              <w:t>加快</w:t>
            </w:r>
            <w:r w:rsidR="00E067D8">
              <w:rPr>
                <w:rFonts w:ascii="仿宋_GB2312" w:eastAsia="仿宋_GB2312"/>
                <w:kern w:val="0"/>
                <w:sz w:val="24"/>
              </w:rPr>
              <w:t>实施区域规模化防沙治沙项目</w:t>
            </w:r>
            <w:r w:rsidR="00E067D8">
              <w:rPr>
                <w:rFonts w:ascii="仿宋_GB2312" w:eastAsia="仿宋_GB2312" w:hint="eastAsia"/>
                <w:kern w:val="0"/>
                <w:sz w:val="24"/>
              </w:rPr>
              <w:t>。</w:t>
            </w:r>
          </w:p>
          <w:p w14:paraId="6F1F85A9" w14:textId="12F3DF18" w:rsidR="00294B18" w:rsidRPr="00883F23" w:rsidRDefault="00294B18" w:rsidP="00294B18">
            <w:pPr>
              <w:spacing w:line="440" w:lineRule="exact"/>
              <w:ind w:firstLineChars="200" w:firstLine="482"/>
              <w:rPr>
                <w:rFonts w:ascii="仿宋_GB2312" w:eastAsia="仿宋_GB2312"/>
                <w:sz w:val="24"/>
              </w:rPr>
            </w:pPr>
            <w:r w:rsidRPr="00883F23">
              <w:rPr>
                <w:rFonts w:ascii="仿宋_GB2312" w:eastAsia="仿宋_GB2312" w:hint="eastAsia"/>
                <w:b/>
                <w:sz w:val="24"/>
              </w:rPr>
              <w:lastRenderedPageBreak/>
              <w:t>黑河中游防沙治沙林草综合治理</w:t>
            </w:r>
            <w:r w:rsidRPr="00883F23">
              <w:rPr>
                <w:rFonts w:ascii="仿宋_GB2312" w:eastAsia="仿宋_GB2312"/>
                <w:b/>
                <w:sz w:val="24"/>
              </w:rPr>
              <w:t>。</w:t>
            </w:r>
            <w:r w:rsidR="003E5B85" w:rsidRPr="003E5B85">
              <w:rPr>
                <w:rFonts w:ascii="仿宋_GB2312" w:eastAsia="仿宋_GB2312" w:hint="eastAsia"/>
                <w:sz w:val="24"/>
              </w:rPr>
              <w:t>对沙漠与绿洲过渡带、严重风蚀沙化地区等沙尘源区实施严格封禁保护，必要区域开展工程治沙；保护白刺林、</w:t>
            </w:r>
            <w:proofErr w:type="gramStart"/>
            <w:r w:rsidR="003E5B85" w:rsidRPr="003E5B85">
              <w:rPr>
                <w:rFonts w:ascii="仿宋_GB2312" w:eastAsia="仿宋_GB2312" w:hint="eastAsia"/>
                <w:sz w:val="24"/>
              </w:rPr>
              <w:t>红砂林等</w:t>
            </w:r>
            <w:proofErr w:type="gramEnd"/>
            <w:r w:rsidR="003E5B85" w:rsidRPr="003E5B85">
              <w:rPr>
                <w:rFonts w:ascii="仿宋_GB2312" w:eastAsia="仿宋_GB2312" w:hint="eastAsia"/>
                <w:sz w:val="24"/>
              </w:rPr>
              <w:t>天然灌木林；开展禁牧封育，休牧轮牧，落实草畜平衡；</w:t>
            </w:r>
            <w:r w:rsidR="005350AA">
              <w:rPr>
                <w:rFonts w:ascii="仿宋_GB2312" w:eastAsia="仿宋_GB2312" w:hint="eastAsia"/>
                <w:sz w:val="24"/>
              </w:rPr>
              <w:t>科学</w:t>
            </w:r>
            <w:r w:rsidR="003E5B85" w:rsidRPr="003E5B85">
              <w:rPr>
                <w:rFonts w:ascii="仿宋_GB2312" w:eastAsia="仿宋_GB2312" w:hint="eastAsia"/>
                <w:sz w:val="24"/>
              </w:rPr>
              <w:t>营造防护林、防风固沙林、水源涵养林，适度加大灌草绿化比例；加强张掖黑河国际重要湿地保护；实施退化草原治理</w:t>
            </w:r>
            <w:r w:rsidR="00124326">
              <w:rPr>
                <w:rFonts w:ascii="仿宋_GB2312" w:eastAsia="仿宋_GB2312" w:hint="eastAsia"/>
                <w:sz w:val="24"/>
              </w:rPr>
              <w:t>。</w:t>
            </w:r>
            <w:r w:rsidRPr="00883F23">
              <w:rPr>
                <w:rFonts w:ascii="仿宋_GB2312" w:eastAsia="仿宋_GB2312" w:hint="eastAsia"/>
                <w:sz w:val="24"/>
              </w:rPr>
              <w:t>对严重沙化耕地</w:t>
            </w:r>
            <w:r w:rsidR="00CD77F2">
              <w:rPr>
                <w:rFonts w:ascii="仿宋_GB2312" w:eastAsia="仿宋_GB2312" w:hint="eastAsia"/>
                <w:sz w:val="24"/>
              </w:rPr>
              <w:t>、</w:t>
            </w:r>
            <w:r w:rsidR="00CD77F2">
              <w:rPr>
                <w:rFonts w:ascii="仿宋_GB2312" w:eastAsia="仿宋_GB2312"/>
                <w:sz w:val="24"/>
              </w:rPr>
              <w:t>生态移民腾退耕地</w:t>
            </w:r>
            <w:r w:rsidR="00BF579F">
              <w:rPr>
                <w:rFonts w:ascii="仿宋_GB2312" w:eastAsia="仿宋_GB2312" w:hint="eastAsia"/>
                <w:sz w:val="24"/>
              </w:rPr>
              <w:t>，按照国家批准的任务</w:t>
            </w:r>
            <w:r w:rsidRPr="00883F23">
              <w:rPr>
                <w:rFonts w:ascii="仿宋_GB2312" w:eastAsia="仿宋_GB2312" w:hint="eastAsia"/>
                <w:sz w:val="24"/>
              </w:rPr>
              <w:t>开展退耕还林还草</w:t>
            </w:r>
            <w:r w:rsidR="0046448B">
              <w:rPr>
                <w:rFonts w:ascii="仿宋_GB2312" w:eastAsia="仿宋_GB2312" w:hint="eastAsia"/>
                <w:sz w:val="24"/>
              </w:rPr>
              <w:t>。</w:t>
            </w:r>
            <w:r w:rsidR="00E067D8">
              <w:rPr>
                <w:rFonts w:ascii="仿宋_GB2312" w:eastAsia="仿宋_GB2312" w:hint="eastAsia"/>
                <w:kern w:val="0"/>
                <w:sz w:val="24"/>
              </w:rPr>
              <w:t>加快</w:t>
            </w:r>
            <w:r w:rsidR="00E067D8">
              <w:rPr>
                <w:rFonts w:ascii="仿宋_GB2312" w:eastAsia="仿宋_GB2312"/>
                <w:kern w:val="0"/>
                <w:sz w:val="24"/>
              </w:rPr>
              <w:t>实施区域规模化防沙治沙项目</w:t>
            </w:r>
            <w:r w:rsidR="00E067D8">
              <w:rPr>
                <w:rFonts w:ascii="仿宋_GB2312" w:eastAsia="仿宋_GB2312" w:hint="eastAsia"/>
                <w:kern w:val="0"/>
                <w:sz w:val="24"/>
              </w:rPr>
              <w:t>。</w:t>
            </w:r>
          </w:p>
          <w:p w14:paraId="1F8C8DC2" w14:textId="32508E7B" w:rsidR="006404CF" w:rsidRPr="00883F23" w:rsidRDefault="00294B18" w:rsidP="00960099">
            <w:pPr>
              <w:spacing w:line="440" w:lineRule="exact"/>
              <w:ind w:firstLineChars="200" w:firstLine="482"/>
              <w:rPr>
                <w:rFonts w:ascii="仿宋_GB2312" w:eastAsia="仿宋_GB2312" w:hAnsi="仿宋"/>
                <w:szCs w:val="32"/>
              </w:rPr>
            </w:pPr>
            <w:r w:rsidRPr="00883F23">
              <w:rPr>
                <w:rFonts w:ascii="仿宋_GB2312" w:eastAsia="仿宋_GB2312" w:hint="eastAsia"/>
                <w:b/>
                <w:sz w:val="24"/>
              </w:rPr>
              <w:t>疏勒河中下游防沙治沙林草综合治理</w:t>
            </w:r>
            <w:r w:rsidRPr="00883F23">
              <w:rPr>
                <w:rFonts w:ascii="仿宋_GB2312" w:eastAsia="仿宋_GB2312"/>
                <w:b/>
                <w:sz w:val="24"/>
              </w:rPr>
              <w:t>。</w:t>
            </w:r>
            <w:r w:rsidRPr="00883F23">
              <w:rPr>
                <w:rFonts w:ascii="仿宋_GB2312" w:eastAsia="仿宋_GB2312" w:hint="eastAsia"/>
                <w:sz w:val="24"/>
              </w:rPr>
              <w:t>对</w:t>
            </w:r>
            <w:r w:rsidR="003E5B85" w:rsidRPr="003E5B85">
              <w:rPr>
                <w:rFonts w:ascii="仿宋_GB2312" w:eastAsia="仿宋_GB2312" w:hint="eastAsia"/>
                <w:sz w:val="24"/>
              </w:rPr>
              <w:t>天然荒漠植被、绿洲周边和河流两岸实施封禁保护；禁牧封育、休牧轮牧，加强草原生态保护</w:t>
            </w:r>
            <w:r w:rsidR="005350AA">
              <w:rPr>
                <w:rFonts w:ascii="仿宋_GB2312" w:eastAsia="仿宋_GB2312" w:hint="eastAsia"/>
                <w:sz w:val="24"/>
              </w:rPr>
              <w:t>，</w:t>
            </w:r>
            <w:r w:rsidR="005350AA" w:rsidRPr="003E5B85">
              <w:rPr>
                <w:rFonts w:ascii="仿宋_GB2312" w:eastAsia="仿宋_GB2312" w:hint="eastAsia"/>
                <w:sz w:val="24"/>
              </w:rPr>
              <w:t>恢复草原植被</w:t>
            </w:r>
            <w:r w:rsidR="003E5B85" w:rsidRPr="003E5B85">
              <w:rPr>
                <w:rFonts w:ascii="仿宋_GB2312" w:eastAsia="仿宋_GB2312" w:hint="eastAsia"/>
                <w:sz w:val="24"/>
              </w:rPr>
              <w:t>；通过生态补水、植被恢复等措施恢复湿地；建设防风固沙林、水源涵养林、防护林，适度加大灌草绿化比例</w:t>
            </w:r>
            <w:r w:rsidR="005350AA">
              <w:rPr>
                <w:rFonts w:ascii="仿宋_GB2312" w:eastAsia="仿宋_GB2312" w:hint="eastAsia"/>
                <w:sz w:val="24"/>
              </w:rPr>
              <w:t>。</w:t>
            </w:r>
            <w:r w:rsidR="005350AA" w:rsidRPr="00883F23">
              <w:rPr>
                <w:rFonts w:ascii="仿宋_GB2312" w:eastAsia="仿宋_GB2312" w:hAnsi="仿宋"/>
                <w:szCs w:val="32"/>
              </w:rPr>
              <w:t xml:space="preserve"> </w:t>
            </w:r>
          </w:p>
        </w:tc>
      </w:tr>
    </w:tbl>
    <w:p w14:paraId="42E79FB5" w14:textId="76C87F30" w:rsidR="00F25C00" w:rsidRPr="00883F23" w:rsidRDefault="00F25C00" w:rsidP="00F25C00">
      <w:pPr>
        <w:pStyle w:val="3"/>
        <w:spacing w:beforeLines="50" w:before="217" w:afterLines="50" w:after="217" w:line="560" w:lineRule="exact"/>
        <w:ind w:firstLineChars="0" w:firstLine="0"/>
        <w:jc w:val="center"/>
        <w:rPr>
          <w:rFonts w:asciiTheme="minorEastAsia" w:eastAsiaTheme="minorEastAsia" w:hAnsiTheme="minorEastAsia"/>
          <w:szCs w:val="30"/>
        </w:rPr>
      </w:pPr>
      <w:bookmarkStart w:id="27" w:name="_Toc91750983"/>
      <w:r w:rsidRPr="00883F23">
        <w:rPr>
          <w:rFonts w:asciiTheme="minorEastAsia" w:eastAsiaTheme="minorEastAsia" w:hAnsiTheme="minorEastAsia" w:hint="eastAsia"/>
          <w:szCs w:val="30"/>
        </w:rPr>
        <w:lastRenderedPageBreak/>
        <w:t>第三节</w:t>
      </w:r>
      <w:r w:rsidR="00B41EC6" w:rsidRPr="00883F23">
        <w:rPr>
          <w:rFonts w:asciiTheme="minorEastAsia" w:eastAsiaTheme="minorEastAsia" w:hAnsiTheme="minorEastAsia" w:hint="eastAsia"/>
          <w:szCs w:val="30"/>
        </w:rPr>
        <w:t xml:space="preserve"> </w:t>
      </w:r>
      <w:r w:rsidR="00E44945" w:rsidRPr="00883F23">
        <w:rPr>
          <w:rFonts w:asciiTheme="minorEastAsia" w:eastAsiaTheme="minorEastAsia" w:hAnsiTheme="minorEastAsia" w:hint="eastAsia"/>
          <w:szCs w:val="30"/>
        </w:rPr>
        <w:t>加快建设陇东陇中黄土高原生态屏障</w:t>
      </w:r>
      <w:bookmarkEnd w:id="27"/>
    </w:p>
    <w:p w14:paraId="244C5CF9" w14:textId="543F7DFC" w:rsidR="00957275" w:rsidRPr="00883F23" w:rsidRDefault="00382718" w:rsidP="00382718">
      <w:pPr>
        <w:spacing w:line="560" w:lineRule="exact"/>
        <w:ind w:firstLineChars="200" w:firstLine="640"/>
        <w:rPr>
          <w:rFonts w:ascii="仿宋_GB2312" w:eastAsia="仿宋_GB2312" w:hAnsi="仿宋"/>
          <w:bCs/>
          <w:szCs w:val="32"/>
        </w:rPr>
      </w:pPr>
      <w:r w:rsidRPr="00883F23">
        <w:rPr>
          <w:rFonts w:ascii="仿宋_GB2312" w:eastAsia="仿宋_GB2312" w:hAnsi="仿宋" w:hint="eastAsia"/>
          <w:bCs/>
          <w:szCs w:val="32"/>
        </w:rPr>
        <w:t>本区处于泾河、渭河等黄河支流上游地区，包括庆阳、平凉、定西三市</w:t>
      </w:r>
      <w:r w:rsidR="009E32DE">
        <w:rPr>
          <w:rFonts w:ascii="仿宋_GB2312" w:eastAsia="仿宋_GB2312" w:hAnsi="仿宋" w:hint="eastAsia"/>
          <w:bCs/>
          <w:szCs w:val="32"/>
        </w:rPr>
        <w:t>所有</w:t>
      </w:r>
      <w:r w:rsidR="009E32DE">
        <w:rPr>
          <w:rFonts w:ascii="仿宋_GB2312" w:eastAsia="仿宋_GB2312" w:hAnsi="仿宋"/>
          <w:bCs/>
          <w:szCs w:val="32"/>
        </w:rPr>
        <w:t>县区</w:t>
      </w:r>
      <w:r w:rsidRPr="00883F23">
        <w:rPr>
          <w:rFonts w:ascii="仿宋_GB2312" w:eastAsia="仿宋_GB2312" w:hAnsi="仿宋" w:hint="eastAsia"/>
          <w:bCs/>
          <w:szCs w:val="32"/>
        </w:rPr>
        <w:t>及白银市会宁县</w:t>
      </w:r>
      <w:r w:rsidR="00A764A3">
        <w:rPr>
          <w:rFonts w:ascii="仿宋_GB2312" w:eastAsia="仿宋_GB2312" w:hAnsi="仿宋" w:hint="eastAsia"/>
          <w:bCs/>
          <w:szCs w:val="32"/>
        </w:rPr>
        <w:t>的</w:t>
      </w:r>
      <w:r w:rsidR="00A764A3">
        <w:rPr>
          <w:rFonts w:ascii="仿宋_GB2312" w:eastAsia="仿宋_GB2312" w:hAnsi="仿宋"/>
          <w:bCs/>
          <w:szCs w:val="32"/>
        </w:rPr>
        <w:t>部分区域</w:t>
      </w:r>
      <w:r w:rsidR="00A764A3">
        <w:rPr>
          <w:rFonts w:ascii="仿宋_GB2312" w:eastAsia="仿宋_GB2312" w:hAnsi="仿宋" w:hint="eastAsia"/>
          <w:bCs/>
          <w:szCs w:val="32"/>
        </w:rPr>
        <w:t>。</w:t>
      </w:r>
      <w:r w:rsidRPr="00883F23">
        <w:rPr>
          <w:rFonts w:ascii="仿宋_GB2312" w:eastAsia="仿宋_GB2312" w:hAnsi="仿宋" w:hint="eastAsia"/>
          <w:bCs/>
          <w:szCs w:val="32"/>
        </w:rPr>
        <w:t>属黄土高原丘陵沟壑水土保持生态功能区，</w:t>
      </w:r>
      <w:r w:rsidR="00A764A3">
        <w:rPr>
          <w:rFonts w:ascii="仿宋_GB2312" w:eastAsia="仿宋_GB2312" w:hAnsi="仿宋" w:hint="eastAsia"/>
          <w:bCs/>
          <w:szCs w:val="32"/>
        </w:rPr>
        <w:t>也</w:t>
      </w:r>
      <w:r w:rsidRPr="00883F23">
        <w:rPr>
          <w:rFonts w:ascii="仿宋_GB2312" w:eastAsia="仿宋_GB2312" w:hAnsi="仿宋" w:hint="eastAsia"/>
          <w:bCs/>
          <w:szCs w:val="32"/>
        </w:rPr>
        <w:t>是国家“两屏三带”生态安全战略格局和</w:t>
      </w:r>
      <w:r w:rsidR="00154F1F" w:rsidRPr="00883F23">
        <w:rPr>
          <w:rFonts w:ascii="仿宋_GB2312" w:eastAsia="仿宋_GB2312" w:hAnsi="仿宋" w:hint="eastAsia"/>
          <w:szCs w:val="32"/>
        </w:rPr>
        <w:t>“双重规划”</w:t>
      </w:r>
      <w:r w:rsidRPr="00883F23">
        <w:rPr>
          <w:rFonts w:ascii="仿宋_GB2312" w:eastAsia="仿宋_GB2312" w:hAnsi="仿宋" w:hint="eastAsia"/>
          <w:bCs/>
          <w:szCs w:val="32"/>
        </w:rPr>
        <w:t>黄河重点生态区的重要组成部分。</w:t>
      </w:r>
      <w:r w:rsidRPr="00883F23">
        <w:rPr>
          <w:rFonts w:ascii="仿宋_GB2312" w:eastAsia="仿宋_GB2312" w:hAnsi="仿宋" w:hint="eastAsia"/>
          <w:b/>
          <w:bCs/>
          <w:szCs w:val="32"/>
        </w:rPr>
        <w:t>主要生态问题：</w:t>
      </w:r>
      <w:r w:rsidRPr="00883F23">
        <w:rPr>
          <w:rFonts w:ascii="仿宋_GB2312" w:eastAsia="仿宋_GB2312" w:hAnsi="仿宋" w:hint="eastAsia"/>
          <w:bCs/>
          <w:szCs w:val="32"/>
        </w:rPr>
        <w:t>降水时空分布不均，水资源极度贫乏，林草生态系统退化，水源涵养功能低下，水土保持功能不强，生态系统脆弱敏感，森林草原保护修复任务重。</w:t>
      </w:r>
      <w:r w:rsidRPr="00883F23">
        <w:rPr>
          <w:rFonts w:ascii="仿宋_GB2312" w:eastAsia="仿宋_GB2312" w:hAnsi="仿宋" w:hint="eastAsia"/>
          <w:b/>
          <w:bCs/>
          <w:szCs w:val="32"/>
        </w:rPr>
        <w:t>主攻方向：</w:t>
      </w:r>
      <w:r w:rsidR="005704DE" w:rsidRPr="00883F23">
        <w:rPr>
          <w:rFonts w:ascii="仿宋_GB2312" w:eastAsia="仿宋_GB2312" w:hAnsi="仿宋" w:hint="eastAsia"/>
          <w:bCs/>
          <w:szCs w:val="32"/>
        </w:rPr>
        <w:t>以防治水土流失</w:t>
      </w:r>
      <w:r w:rsidR="0018464A">
        <w:rPr>
          <w:rFonts w:ascii="仿宋_GB2312" w:eastAsia="仿宋_GB2312" w:hAnsi="仿宋" w:hint="eastAsia"/>
          <w:bCs/>
          <w:szCs w:val="32"/>
        </w:rPr>
        <w:t>、</w:t>
      </w:r>
      <w:r w:rsidR="005704DE" w:rsidRPr="00883F23">
        <w:rPr>
          <w:rFonts w:ascii="仿宋_GB2312" w:eastAsia="仿宋_GB2312" w:hAnsi="仿宋" w:hint="eastAsia"/>
          <w:szCs w:val="32"/>
        </w:rPr>
        <w:t>增强生态系统稳定性为重点</w:t>
      </w:r>
      <w:r w:rsidR="00B65845" w:rsidRPr="00883F23">
        <w:rPr>
          <w:rFonts w:ascii="仿宋_GB2312" w:eastAsia="仿宋_GB2312" w:hAnsi="仿宋" w:hint="eastAsia"/>
          <w:szCs w:val="32"/>
        </w:rPr>
        <w:t>。</w:t>
      </w:r>
      <w:r w:rsidR="00CC5AFD" w:rsidRPr="00883F23">
        <w:rPr>
          <w:rFonts w:ascii="仿宋_GB2312" w:eastAsia="仿宋_GB2312" w:hAnsi="仿宋" w:hint="eastAsia"/>
          <w:bCs/>
          <w:szCs w:val="32"/>
        </w:rPr>
        <w:t>遵循陇中陇东黄土高原地区植被地带自然分布规律，加强水资源平衡论证，以水定绿，加大</w:t>
      </w:r>
      <w:r w:rsidR="004D39DD">
        <w:rPr>
          <w:rFonts w:ascii="仿宋_GB2312" w:eastAsia="仿宋_GB2312" w:hAnsi="仿宋" w:hint="eastAsia"/>
          <w:bCs/>
          <w:szCs w:val="32"/>
        </w:rPr>
        <w:t>重点</w:t>
      </w:r>
      <w:r w:rsidR="00906226">
        <w:rPr>
          <w:rFonts w:ascii="仿宋_GB2312" w:eastAsia="仿宋_GB2312" w:hAnsi="仿宋" w:hint="eastAsia"/>
          <w:bCs/>
          <w:szCs w:val="32"/>
        </w:rPr>
        <w:t>区域</w:t>
      </w:r>
      <w:r w:rsidR="00906226">
        <w:rPr>
          <w:rFonts w:ascii="仿宋_GB2312" w:eastAsia="仿宋_GB2312" w:hAnsi="仿宋"/>
          <w:bCs/>
          <w:szCs w:val="32"/>
        </w:rPr>
        <w:t>及</w:t>
      </w:r>
      <w:r w:rsidR="004D39DD">
        <w:rPr>
          <w:rFonts w:ascii="仿宋_GB2312" w:eastAsia="仿宋_GB2312" w:hAnsi="仿宋" w:hint="eastAsia"/>
          <w:bCs/>
          <w:szCs w:val="32"/>
        </w:rPr>
        <w:t>洮河</w:t>
      </w:r>
      <w:r w:rsidR="004D39DD">
        <w:rPr>
          <w:rFonts w:ascii="仿宋_GB2312" w:eastAsia="仿宋_GB2312" w:hAnsi="仿宋"/>
          <w:bCs/>
          <w:szCs w:val="32"/>
        </w:rPr>
        <w:t>、</w:t>
      </w:r>
      <w:r w:rsidR="004D39DD">
        <w:rPr>
          <w:rFonts w:ascii="仿宋_GB2312" w:eastAsia="仿宋_GB2312" w:hAnsi="仿宋" w:hint="eastAsia"/>
          <w:bCs/>
          <w:szCs w:val="32"/>
        </w:rPr>
        <w:t>祖厉河等</w:t>
      </w:r>
      <w:r w:rsidR="00906226">
        <w:rPr>
          <w:rFonts w:ascii="仿宋_GB2312" w:eastAsia="仿宋_GB2312" w:hAnsi="仿宋"/>
          <w:bCs/>
          <w:szCs w:val="32"/>
        </w:rPr>
        <w:t>流域</w:t>
      </w:r>
      <w:r w:rsidR="00CC5AFD" w:rsidRPr="00883F23">
        <w:rPr>
          <w:rFonts w:ascii="仿宋_GB2312" w:eastAsia="仿宋_GB2312" w:hAnsi="仿宋" w:hint="eastAsia"/>
          <w:bCs/>
          <w:szCs w:val="32"/>
        </w:rPr>
        <w:t>林草植被保护建设力度，提高</w:t>
      </w:r>
      <w:r w:rsidR="00C01FA4">
        <w:rPr>
          <w:rFonts w:ascii="仿宋_GB2312" w:eastAsia="仿宋_GB2312" w:hAnsi="仿宋" w:hint="eastAsia"/>
          <w:bCs/>
          <w:szCs w:val="32"/>
        </w:rPr>
        <w:t>植被盖度；</w:t>
      </w:r>
      <w:r w:rsidR="00CC5AFD" w:rsidRPr="00883F23">
        <w:rPr>
          <w:rFonts w:ascii="仿宋_GB2312" w:eastAsia="仿宋_GB2312" w:hAnsi="仿宋" w:hint="eastAsia"/>
          <w:bCs/>
          <w:szCs w:val="32"/>
        </w:rPr>
        <w:t>加大重要水源涵养林区生态保护与建设，积极开展封山禁牧、轮封轮牧和封育保护，促进自然恢复；统筹实施退化林修复和退化</w:t>
      </w:r>
      <w:r w:rsidR="002F6188">
        <w:rPr>
          <w:rFonts w:ascii="仿宋_GB2312" w:eastAsia="仿宋_GB2312" w:hAnsi="仿宋" w:hint="eastAsia"/>
          <w:bCs/>
          <w:szCs w:val="32"/>
        </w:rPr>
        <w:t>草原</w:t>
      </w:r>
      <w:r w:rsidR="00CC5AFD" w:rsidRPr="00883F23">
        <w:rPr>
          <w:rFonts w:ascii="仿宋_GB2312" w:eastAsia="仿宋_GB2312" w:hAnsi="仿宋" w:hint="eastAsia"/>
          <w:bCs/>
          <w:szCs w:val="32"/>
        </w:rPr>
        <w:t>治理，</w:t>
      </w:r>
      <w:r w:rsidR="00CC5AFD" w:rsidRPr="00883F23">
        <w:rPr>
          <w:rFonts w:ascii="仿宋_GB2312" w:eastAsia="仿宋_GB2312" w:hAnsi="仿宋" w:hint="eastAsia"/>
          <w:bCs/>
          <w:szCs w:val="32"/>
        </w:rPr>
        <w:lastRenderedPageBreak/>
        <w:t>提升林草生态系统质量。</w:t>
      </w:r>
    </w:p>
    <w:p w14:paraId="11C91072" w14:textId="77777777" w:rsidR="00854F18" w:rsidRPr="00883F23" w:rsidRDefault="00854F18" w:rsidP="00932BC3">
      <w:pPr>
        <w:spacing w:line="440" w:lineRule="exact"/>
        <w:ind w:firstLineChars="200" w:firstLine="640"/>
        <w:rPr>
          <w:rFonts w:ascii="仿宋_GB2312" w:eastAsia="仿宋_GB2312" w:hAnsi="仿宋"/>
          <w:bCs/>
          <w:szCs w:val="32"/>
        </w:rPr>
      </w:pPr>
    </w:p>
    <w:tbl>
      <w:tblPr>
        <w:tblStyle w:val="af9"/>
        <w:tblW w:w="0" w:type="auto"/>
        <w:tblLook w:val="04A0" w:firstRow="1" w:lastRow="0" w:firstColumn="1" w:lastColumn="0" w:noHBand="0" w:noVBand="1"/>
      </w:tblPr>
      <w:tblGrid>
        <w:gridCol w:w="8834"/>
      </w:tblGrid>
      <w:tr w:rsidR="006404CF" w:rsidRPr="00DB7295" w14:paraId="06A8AAA6" w14:textId="77777777" w:rsidTr="00854F18">
        <w:trPr>
          <w:tblHeader/>
        </w:trPr>
        <w:tc>
          <w:tcPr>
            <w:tcW w:w="8834" w:type="dxa"/>
            <w:shd w:val="clear" w:color="auto" w:fill="EAF1DD" w:themeFill="accent3" w:themeFillTint="33"/>
          </w:tcPr>
          <w:p w14:paraId="30B0B8A7" w14:textId="2F494A13" w:rsidR="006404CF" w:rsidRPr="00DB7295" w:rsidRDefault="006404CF" w:rsidP="00DB7295">
            <w:pPr>
              <w:spacing w:line="240" w:lineRule="auto"/>
              <w:jc w:val="center"/>
              <w:rPr>
                <w:rFonts w:ascii="黑体" w:eastAsia="黑体" w:hAnsi="黑体"/>
                <w:sz w:val="24"/>
              </w:rPr>
            </w:pPr>
            <w:r w:rsidRPr="00883F23">
              <w:rPr>
                <w:rFonts w:ascii="黑体" w:eastAsia="黑体" w:hAnsi="黑体" w:hint="eastAsia"/>
                <w:sz w:val="24"/>
              </w:rPr>
              <w:t>专</w:t>
            </w:r>
            <w:r w:rsidR="00854F18" w:rsidRPr="00883F23">
              <w:rPr>
                <w:rFonts w:ascii="黑体" w:eastAsia="黑体" w:hAnsi="黑体" w:hint="eastAsia"/>
                <w:sz w:val="24"/>
              </w:rPr>
              <w:t>栏4 陇东陇中黄土高原区生态保护修复重点</w:t>
            </w:r>
          </w:p>
        </w:tc>
      </w:tr>
      <w:tr w:rsidR="00883F23" w:rsidRPr="00883F23" w14:paraId="245A1B52" w14:textId="77777777" w:rsidTr="006404CF">
        <w:tc>
          <w:tcPr>
            <w:tcW w:w="8834" w:type="dxa"/>
          </w:tcPr>
          <w:p w14:paraId="5D97246E" w14:textId="1D2A4009" w:rsidR="00B0660F" w:rsidRPr="00791887" w:rsidRDefault="001D2078" w:rsidP="003F741F">
            <w:pPr>
              <w:spacing w:line="440" w:lineRule="exact"/>
              <w:ind w:firstLineChars="200" w:firstLine="482"/>
              <w:rPr>
                <w:rFonts w:ascii="仿宋_GB2312" w:eastAsia="仿宋_GB2312"/>
                <w:color w:val="000000" w:themeColor="text1"/>
                <w:sz w:val="24"/>
              </w:rPr>
            </w:pPr>
            <w:r>
              <w:rPr>
                <w:rFonts w:ascii="仿宋_GB2312" w:eastAsia="仿宋_GB2312" w:hint="eastAsia"/>
                <w:b/>
                <w:sz w:val="24"/>
              </w:rPr>
              <w:t>陇中地区生态保护和修复</w:t>
            </w:r>
            <w:r w:rsidR="003F741F" w:rsidRPr="00883F23">
              <w:rPr>
                <w:rFonts w:ascii="仿宋_GB2312" w:eastAsia="仿宋_GB2312" w:hint="eastAsia"/>
                <w:b/>
                <w:sz w:val="24"/>
              </w:rPr>
              <w:t>。</w:t>
            </w:r>
            <w:r w:rsidR="00B0660F" w:rsidRPr="00791887">
              <w:rPr>
                <w:rFonts w:ascii="仿宋_GB2312" w:eastAsia="仿宋_GB2312"/>
                <w:color w:val="000000" w:themeColor="text1"/>
                <w:sz w:val="24"/>
              </w:rPr>
              <w:t>在人工林退化风险较高区域</w:t>
            </w:r>
            <w:r w:rsidR="00B0660F" w:rsidRPr="00791887">
              <w:rPr>
                <w:rFonts w:ascii="仿宋_GB2312" w:eastAsia="仿宋_GB2312" w:hint="eastAsia"/>
                <w:color w:val="000000" w:themeColor="text1"/>
                <w:sz w:val="24"/>
              </w:rPr>
              <w:t>，</w:t>
            </w:r>
            <w:r w:rsidR="00B0660F" w:rsidRPr="00791887">
              <w:rPr>
                <w:rFonts w:ascii="仿宋_GB2312" w:eastAsia="仿宋_GB2312"/>
                <w:color w:val="000000" w:themeColor="text1"/>
                <w:sz w:val="24"/>
              </w:rPr>
              <w:t>以自然恢复和人工辅助修复为主，通过实施高密度人工林合理疏伐、乡土植被补种等措施，加快单一、高耗水人工林的结构改善和功能提升，</w:t>
            </w:r>
            <w:r w:rsidR="00B0660F" w:rsidRPr="00791887">
              <w:rPr>
                <w:rFonts w:ascii="仿宋_GB2312" w:eastAsia="仿宋_GB2312" w:hint="eastAsia"/>
                <w:color w:val="000000" w:themeColor="text1"/>
                <w:sz w:val="24"/>
              </w:rPr>
              <w:t>提高</w:t>
            </w:r>
            <w:r w:rsidR="00B0660F" w:rsidRPr="00791887">
              <w:rPr>
                <w:rFonts w:ascii="仿宋_GB2312" w:eastAsia="仿宋_GB2312"/>
                <w:color w:val="000000" w:themeColor="text1"/>
                <w:sz w:val="24"/>
              </w:rPr>
              <w:t>森林生态系统</w:t>
            </w:r>
            <w:r w:rsidR="00B0660F" w:rsidRPr="00791887">
              <w:rPr>
                <w:rFonts w:ascii="仿宋_GB2312" w:eastAsia="仿宋_GB2312" w:hint="eastAsia"/>
                <w:color w:val="000000" w:themeColor="text1"/>
                <w:sz w:val="24"/>
              </w:rPr>
              <w:t>质量</w:t>
            </w:r>
            <w:r w:rsidR="00B0660F" w:rsidRPr="00791887">
              <w:rPr>
                <w:rFonts w:ascii="仿宋_GB2312" w:eastAsia="仿宋_GB2312"/>
                <w:color w:val="000000" w:themeColor="text1"/>
                <w:sz w:val="24"/>
              </w:rPr>
              <w:t>。在黑山峡</w:t>
            </w:r>
            <w:proofErr w:type="gramStart"/>
            <w:r w:rsidR="00B0660F" w:rsidRPr="00791887">
              <w:rPr>
                <w:rFonts w:ascii="仿宋_GB2312" w:eastAsia="仿宋_GB2312"/>
                <w:color w:val="000000" w:themeColor="text1"/>
                <w:sz w:val="24"/>
              </w:rPr>
              <w:t>流域近腾格里沙漠</w:t>
            </w:r>
            <w:proofErr w:type="gramEnd"/>
            <w:r w:rsidR="00B0660F" w:rsidRPr="00791887">
              <w:rPr>
                <w:rFonts w:ascii="仿宋_GB2312" w:eastAsia="仿宋_GB2312"/>
                <w:color w:val="000000" w:themeColor="text1"/>
                <w:sz w:val="24"/>
              </w:rPr>
              <w:t>区域</w:t>
            </w:r>
            <w:r w:rsidR="00B0660F" w:rsidRPr="00791887">
              <w:rPr>
                <w:rFonts w:ascii="仿宋_GB2312" w:eastAsia="仿宋_GB2312" w:hint="eastAsia"/>
                <w:color w:val="000000" w:themeColor="text1"/>
                <w:sz w:val="24"/>
              </w:rPr>
              <w:t>，</w:t>
            </w:r>
            <w:r w:rsidR="00B0660F" w:rsidRPr="00791887">
              <w:rPr>
                <w:rFonts w:ascii="仿宋_GB2312" w:eastAsia="仿宋_GB2312"/>
                <w:color w:val="000000" w:themeColor="text1"/>
                <w:sz w:val="24"/>
              </w:rPr>
              <w:t>以人工辅助修复为主，重点开展沙化土地治理，通过沙化土地封禁、营造防护林带、</w:t>
            </w:r>
            <w:r w:rsidR="00B0660F" w:rsidRPr="00791887">
              <w:rPr>
                <w:rFonts w:ascii="仿宋_GB2312" w:eastAsia="仿宋_GB2312" w:hint="eastAsia"/>
                <w:color w:val="000000" w:themeColor="text1"/>
                <w:sz w:val="24"/>
              </w:rPr>
              <w:t>防风固沙</w:t>
            </w:r>
            <w:r w:rsidR="00B0660F" w:rsidRPr="00791887">
              <w:rPr>
                <w:rFonts w:ascii="仿宋_GB2312" w:eastAsia="仿宋_GB2312"/>
                <w:color w:val="000000" w:themeColor="text1"/>
                <w:sz w:val="24"/>
              </w:rPr>
              <w:t>等措施，减少区域沙化面积。</w:t>
            </w:r>
            <w:r w:rsidR="00791887" w:rsidRPr="00791887">
              <w:rPr>
                <w:rFonts w:ascii="仿宋_GB2312" w:eastAsia="仿宋_GB2312" w:hint="eastAsia"/>
                <w:color w:val="000000" w:themeColor="text1"/>
                <w:sz w:val="24"/>
              </w:rPr>
              <w:t>推进临洮洮河国家湿地公园的保护与恢复，</w:t>
            </w:r>
            <w:r w:rsidR="00791887" w:rsidRPr="00791887">
              <w:rPr>
                <w:rFonts w:ascii="仿宋_GB2312" w:eastAsia="仿宋_GB2312"/>
                <w:color w:val="000000" w:themeColor="text1"/>
                <w:sz w:val="24"/>
              </w:rPr>
              <w:t>提升区域水源涵养能力</w:t>
            </w:r>
            <w:r w:rsidR="00791887">
              <w:rPr>
                <w:rFonts w:ascii="仿宋_GB2312" w:eastAsia="仿宋_GB2312" w:hint="eastAsia"/>
                <w:color w:val="000000" w:themeColor="text1"/>
                <w:sz w:val="24"/>
              </w:rPr>
              <w:t>。</w:t>
            </w:r>
          </w:p>
          <w:p w14:paraId="329E3859" w14:textId="79E0AE66" w:rsidR="00791887" w:rsidRDefault="007C4E86" w:rsidP="004D39DD">
            <w:pPr>
              <w:spacing w:line="440" w:lineRule="exact"/>
              <w:ind w:firstLineChars="200" w:firstLine="482"/>
              <w:rPr>
                <w:rFonts w:ascii="仿宋_GB2312" w:eastAsia="仿宋_GB2312"/>
                <w:color w:val="000000" w:themeColor="text1"/>
                <w:sz w:val="24"/>
              </w:rPr>
            </w:pPr>
            <w:r w:rsidRPr="00124326">
              <w:rPr>
                <w:rFonts w:ascii="仿宋_GB2312" w:eastAsia="仿宋_GB2312" w:hint="eastAsia"/>
                <w:b/>
                <w:color w:val="000000" w:themeColor="text1"/>
                <w:kern w:val="0"/>
                <w:sz w:val="24"/>
              </w:rPr>
              <w:t>陇东地区生态保护和修复。</w:t>
            </w:r>
            <w:r w:rsidR="00A231E4" w:rsidRPr="00124326">
              <w:rPr>
                <w:rFonts w:ascii="仿宋_GB2312" w:eastAsia="仿宋_GB2312" w:hint="eastAsia"/>
                <w:color w:val="000000" w:themeColor="text1"/>
                <w:sz w:val="24"/>
              </w:rPr>
              <w:t>科学实施退化</w:t>
            </w:r>
            <w:r w:rsidR="00A231E4" w:rsidRPr="00124326">
              <w:rPr>
                <w:rFonts w:ascii="仿宋_GB2312" w:eastAsia="仿宋_GB2312"/>
                <w:color w:val="000000" w:themeColor="text1"/>
                <w:sz w:val="24"/>
              </w:rPr>
              <w:t>林修复、</w:t>
            </w:r>
            <w:r w:rsidR="00A231E4" w:rsidRPr="00124326">
              <w:rPr>
                <w:rFonts w:ascii="仿宋_GB2312" w:eastAsia="仿宋_GB2312" w:hint="eastAsia"/>
                <w:color w:val="000000" w:themeColor="text1"/>
                <w:sz w:val="24"/>
              </w:rPr>
              <w:t>森林抚育，</w:t>
            </w:r>
            <w:r w:rsidR="00A231E4" w:rsidRPr="00124326">
              <w:rPr>
                <w:rFonts w:ascii="仿宋_GB2312" w:eastAsia="仿宋_GB2312"/>
                <w:color w:val="000000" w:themeColor="text1"/>
                <w:sz w:val="24"/>
              </w:rPr>
              <w:t>巩固提升退耕还林成果</w:t>
            </w:r>
            <w:r w:rsidR="00A231E4" w:rsidRPr="00124326">
              <w:rPr>
                <w:rFonts w:ascii="仿宋_GB2312" w:eastAsia="仿宋_GB2312" w:hint="eastAsia"/>
                <w:color w:val="000000" w:themeColor="text1"/>
                <w:sz w:val="24"/>
              </w:rPr>
              <w:t>。</w:t>
            </w:r>
            <w:r w:rsidR="00791887" w:rsidRPr="00791887">
              <w:rPr>
                <w:rFonts w:ascii="仿宋_GB2312" w:eastAsia="仿宋_GB2312"/>
                <w:color w:val="000000" w:themeColor="text1"/>
                <w:sz w:val="24"/>
              </w:rPr>
              <w:t>以自然恢复和人工辅助修复为主，通过实施禁牧封育、补播改良、鼠虫害治理、黑土滩等退化草原综合治理</w:t>
            </w:r>
            <w:r w:rsidR="00791887" w:rsidRPr="00791887">
              <w:rPr>
                <w:rFonts w:ascii="仿宋_GB2312" w:eastAsia="仿宋_GB2312" w:hint="eastAsia"/>
                <w:color w:val="000000" w:themeColor="text1"/>
                <w:sz w:val="24"/>
              </w:rPr>
              <w:t>等</w:t>
            </w:r>
            <w:r w:rsidR="00791887" w:rsidRPr="00791887">
              <w:rPr>
                <w:rFonts w:ascii="仿宋_GB2312" w:eastAsia="仿宋_GB2312"/>
                <w:color w:val="000000" w:themeColor="text1"/>
                <w:sz w:val="24"/>
              </w:rPr>
              <w:t>措施，</w:t>
            </w:r>
            <w:r w:rsidR="00791887" w:rsidRPr="00951596">
              <w:rPr>
                <w:rFonts w:ascii="仿宋_GB2312" w:eastAsia="仿宋_GB2312" w:hint="eastAsia"/>
                <w:color w:val="000000" w:themeColor="text1"/>
                <w:sz w:val="24"/>
              </w:rPr>
              <w:t>治理退化草原</w:t>
            </w:r>
            <w:r w:rsidR="00791887" w:rsidRPr="00124326">
              <w:rPr>
                <w:rFonts w:ascii="仿宋_GB2312" w:eastAsia="仿宋_GB2312" w:hint="eastAsia"/>
                <w:color w:val="000000" w:themeColor="text1"/>
                <w:sz w:val="24"/>
              </w:rPr>
              <w:t>。</w:t>
            </w:r>
            <w:r w:rsidR="00791887" w:rsidRPr="00791887">
              <w:rPr>
                <w:rFonts w:ascii="仿宋_GB2312" w:eastAsia="仿宋_GB2312"/>
                <w:color w:val="000000" w:themeColor="text1"/>
                <w:sz w:val="24"/>
              </w:rPr>
              <w:t>建设生态廊道，扩大并改善物种栖息地，提升区域生物多样性。在人工林退化风险较高区域</w:t>
            </w:r>
            <w:r w:rsidR="00791887" w:rsidRPr="00791887">
              <w:rPr>
                <w:rFonts w:ascii="仿宋_GB2312" w:eastAsia="仿宋_GB2312" w:hint="eastAsia"/>
                <w:color w:val="000000" w:themeColor="text1"/>
                <w:sz w:val="24"/>
              </w:rPr>
              <w:t>，</w:t>
            </w:r>
            <w:r w:rsidR="00791887" w:rsidRPr="00791887">
              <w:rPr>
                <w:rFonts w:ascii="仿宋_GB2312" w:eastAsia="仿宋_GB2312"/>
                <w:color w:val="000000" w:themeColor="text1"/>
                <w:sz w:val="24"/>
              </w:rPr>
              <w:t>以自然恢复和人工辅助修复为主，通过实施高密度人工林合理疏伐、乡土植物补种等</w:t>
            </w:r>
            <w:r w:rsidR="00791887" w:rsidRPr="00791887">
              <w:rPr>
                <w:rFonts w:ascii="仿宋_GB2312" w:eastAsia="仿宋_GB2312" w:hint="eastAsia"/>
                <w:color w:val="000000" w:themeColor="text1"/>
                <w:sz w:val="24"/>
              </w:rPr>
              <w:t>退化林修复</w:t>
            </w:r>
            <w:r w:rsidR="00791887" w:rsidRPr="00791887">
              <w:rPr>
                <w:rFonts w:ascii="仿宋_GB2312" w:eastAsia="仿宋_GB2312"/>
                <w:color w:val="000000" w:themeColor="text1"/>
                <w:sz w:val="24"/>
              </w:rPr>
              <w:t>措施，加快单一、高耗水人工林的结构改善和功能提升，</w:t>
            </w:r>
            <w:r w:rsidR="00791887" w:rsidRPr="00791887">
              <w:rPr>
                <w:rFonts w:ascii="仿宋_GB2312" w:eastAsia="仿宋_GB2312" w:hint="eastAsia"/>
                <w:color w:val="000000" w:themeColor="text1"/>
                <w:sz w:val="24"/>
              </w:rPr>
              <w:t>提高</w:t>
            </w:r>
            <w:r w:rsidR="00791887" w:rsidRPr="00791887">
              <w:rPr>
                <w:rFonts w:ascii="仿宋_GB2312" w:eastAsia="仿宋_GB2312"/>
                <w:color w:val="000000" w:themeColor="text1"/>
                <w:sz w:val="24"/>
              </w:rPr>
              <w:t>森林生态系统</w:t>
            </w:r>
            <w:r w:rsidR="00791887" w:rsidRPr="00791887">
              <w:rPr>
                <w:rFonts w:ascii="仿宋_GB2312" w:eastAsia="仿宋_GB2312" w:hint="eastAsia"/>
                <w:color w:val="000000" w:themeColor="text1"/>
                <w:sz w:val="24"/>
              </w:rPr>
              <w:t>质量</w:t>
            </w:r>
            <w:r w:rsidR="00791887" w:rsidRPr="00791887">
              <w:rPr>
                <w:rFonts w:ascii="仿宋_GB2312" w:eastAsia="仿宋_GB2312"/>
                <w:color w:val="000000" w:themeColor="text1"/>
                <w:sz w:val="24"/>
              </w:rPr>
              <w:t>。</w:t>
            </w:r>
          </w:p>
          <w:p w14:paraId="0FA76854" w14:textId="179CD50D" w:rsidR="00791887" w:rsidRPr="00883F23" w:rsidRDefault="00A231E4" w:rsidP="005F158C">
            <w:pPr>
              <w:spacing w:line="440" w:lineRule="exact"/>
              <w:rPr>
                <w:rFonts w:ascii="仿宋_GB2312" w:eastAsia="仿宋_GB2312" w:hAnsi="仿宋"/>
                <w:szCs w:val="32"/>
              </w:rPr>
            </w:pPr>
            <w:r w:rsidRPr="00124326">
              <w:rPr>
                <w:rFonts w:ascii="仿宋_GB2312" w:eastAsia="仿宋_GB2312" w:hint="eastAsia"/>
                <w:color w:val="000000" w:themeColor="text1"/>
                <w:kern w:val="0"/>
                <w:sz w:val="24"/>
              </w:rPr>
              <w:t>加强环县沙化土地治理。</w:t>
            </w:r>
            <w:r w:rsidR="00285FF8" w:rsidRPr="00124326">
              <w:rPr>
                <w:rFonts w:ascii="仿宋_GB2312" w:eastAsia="仿宋_GB2312" w:hint="eastAsia"/>
                <w:color w:val="000000" w:themeColor="text1"/>
                <w:sz w:val="24"/>
              </w:rPr>
              <w:t>对接全国“十四五”</w:t>
            </w:r>
            <w:r w:rsidR="00285FF8" w:rsidRPr="00124326">
              <w:rPr>
                <w:rFonts w:ascii="仿宋_GB2312" w:eastAsia="仿宋_GB2312"/>
                <w:color w:val="000000" w:themeColor="text1"/>
                <w:sz w:val="24"/>
              </w:rPr>
              <w:t>林业草原保护发展规划，</w:t>
            </w:r>
            <w:r w:rsidR="00285FF8" w:rsidRPr="00124326">
              <w:rPr>
                <w:rFonts w:ascii="仿宋_GB2312" w:eastAsia="仿宋_GB2312" w:hint="eastAsia"/>
                <w:color w:val="000000" w:themeColor="text1"/>
                <w:sz w:val="24"/>
              </w:rPr>
              <w:t>以</w:t>
            </w:r>
            <w:r w:rsidR="00285FF8" w:rsidRPr="00124326">
              <w:rPr>
                <w:rFonts w:ascii="仿宋_GB2312" w:eastAsia="仿宋_GB2312"/>
                <w:color w:val="000000" w:themeColor="text1"/>
                <w:kern w:val="0"/>
                <w:sz w:val="24"/>
              </w:rPr>
              <w:t>平凉、庆阳</w:t>
            </w:r>
            <w:r w:rsidR="00285FF8" w:rsidRPr="00883F23">
              <w:rPr>
                <w:rFonts w:ascii="仿宋_GB2312" w:eastAsia="仿宋_GB2312"/>
                <w:kern w:val="0"/>
                <w:sz w:val="24"/>
              </w:rPr>
              <w:t>、定西等市州</w:t>
            </w:r>
            <w:r w:rsidR="00285FF8" w:rsidRPr="00883F23">
              <w:rPr>
                <w:rFonts w:ascii="仿宋_GB2312" w:eastAsia="仿宋_GB2312" w:hint="eastAsia"/>
                <w:kern w:val="0"/>
                <w:sz w:val="24"/>
              </w:rPr>
              <w:t>为主</w:t>
            </w:r>
            <w:r w:rsidR="00285FF8" w:rsidRPr="00883F23">
              <w:rPr>
                <w:rFonts w:ascii="仿宋_GB2312" w:eastAsia="仿宋_GB2312"/>
                <w:kern w:val="0"/>
                <w:sz w:val="24"/>
              </w:rPr>
              <w:t>，</w:t>
            </w:r>
            <w:r w:rsidR="00285FF8" w:rsidRPr="00883F23">
              <w:rPr>
                <w:rFonts w:ascii="仿宋_GB2312" w:eastAsia="仿宋_GB2312" w:hint="eastAsia"/>
                <w:sz w:val="24"/>
              </w:rPr>
              <w:t>争取</w:t>
            </w:r>
            <w:r w:rsidR="00285FF8" w:rsidRPr="00883F23">
              <w:rPr>
                <w:rFonts w:ascii="仿宋_GB2312" w:eastAsia="仿宋_GB2312"/>
                <w:sz w:val="24"/>
              </w:rPr>
              <w:t>启动</w:t>
            </w:r>
            <w:r w:rsidR="00285FF8" w:rsidRPr="00883F23">
              <w:rPr>
                <w:rFonts w:ascii="仿宋_GB2312" w:eastAsia="仿宋_GB2312" w:hint="eastAsia"/>
                <w:kern w:val="0"/>
                <w:sz w:val="24"/>
              </w:rPr>
              <w:t>陇东黄土高原林草系统治理</w:t>
            </w:r>
            <w:r w:rsidR="00285FF8" w:rsidRPr="00883F23">
              <w:rPr>
                <w:rFonts w:ascii="仿宋_GB2312" w:eastAsia="仿宋_GB2312"/>
                <w:kern w:val="0"/>
                <w:sz w:val="24"/>
              </w:rPr>
              <w:t>项目</w:t>
            </w:r>
            <w:r w:rsidR="00285FF8" w:rsidRPr="00883F23">
              <w:rPr>
                <w:rFonts w:ascii="仿宋_GB2312" w:eastAsia="仿宋_GB2312" w:hint="eastAsia"/>
                <w:kern w:val="0"/>
                <w:sz w:val="24"/>
              </w:rPr>
              <w:t>和渭河上游林草系统治理</w:t>
            </w:r>
            <w:r w:rsidR="00285FF8" w:rsidRPr="00883F23">
              <w:rPr>
                <w:rFonts w:ascii="仿宋_GB2312" w:eastAsia="仿宋_GB2312"/>
                <w:kern w:val="0"/>
                <w:sz w:val="24"/>
              </w:rPr>
              <w:t>项目</w:t>
            </w:r>
            <w:r w:rsidR="00285FF8" w:rsidRPr="00883F23">
              <w:rPr>
                <w:rFonts w:ascii="仿宋_GB2312" w:eastAsia="仿宋_GB2312" w:hint="eastAsia"/>
                <w:kern w:val="0"/>
                <w:sz w:val="24"/>
              </w:rPr>
              <w:t>。</w:t>
            </w:r>
            <w:r w:rsidR="004D39DD">
              <w:rPr>
                <w:rFonts w:ascii="仿宋_GB2312" w:eastAsia="仿宋_GB2312" w:hint="eastAsia"/>
                <w:kern w:val="0"/>
                <w:sz w:val="24"/>
              </w:rPr>
              <w:t>推动平凉</w:t>
            </w:r>
            <w:r w:rsidR="00BF579F">
              <w:rPr>
                <w:rFonts w:ascii="仿宋_GB2312" w:eastAsia="仿宋_GB2312" w:hint="eastAsia"/>
                <w:kern w:val="0"/>
                <w:sz w:val="24"/>
              </w:rPr>
              <w:t>市</w:t>
            </w:r>
            <w:r w:rsidR="004D39DD">
              <w:rPr>
                <w:rFonts w:ascii="仿宋_GB2312" w:eastAsia="仿宋_GB2312" w:hint="eastAsia"/>
                <w:kern w:val="0"/>
                <w:sz w:val="24"/>
              </w:rPr>
              <w:t>林草生态扶贫及储备</w:t>
            </w:r>
            <w:proofErr w:type="gramStart"/>
            <w:r w:rsidR="004D39DD">
              <w:rPr>
                <w:rFonts w:ascii="仿宋_GB2312" w:eastAsia="仿宋_GB2312" w:hint="eastAsia"/>
                <w:kern w:val="0"/>
                <w:sz w:val="24"/>
              </w:rPr>
              <w:t>林项目和</w:t>
            </w:r>
            <w:r w:rsidR="004D39DD">
              <w:rPr>
                <w:rFonts w:ascii="仿宋_GB2312" w:eastAsia="仿宋_GB2312"/>
                <w:kern w:val="0"/>
                <w:sz w:val="24"/>
              </w:rPr>
              <w:t>庆阳市</w:t>
            </w:r>
            <w:proofErr w:type="gramEnd"/>
            <w:r w:rsidR="004D39DD">
              <w:rPr>
                <w:rFonts w:ascii="仿宋_GB2312" w:eastAsia="仿宋_GB2312" w:hint="eastAsia"/>
                <w:kern w:val="0"/>
                <w:sz w:val="24"/>
              </w:rPr>
              <w:t>林草</w:t>
            </w:r>
            <w:r w:rsidR="004D39DD">
              <w:rPr>
                <w:rFonts w:ascii="仿宋_GB2312" w:eastAsia="仿宋_GB2312"/>
                <w:kern w:val="0"/>
                <w:sz w:val="24"/>
              </w:rPr>
              <w:t>修复</w:t>
            </w:r>
            <w:r w:rsidR="004D39DD">
              <w:rPr>
                <w:rFonts w:ascii="仿宋_GB2312" w:eastAsia="仿宋_GB2312" w:hint="eastAsia"/>
                <w:kern w:val="0"/>
                <w:sz w:val="24"/>
              </w:rPr>
              <w:t>项目建设</w:t>
            </w:r>
            <w:r w:rsidR="004D39DD">
              <w:rPr>
                <w:rFonts w:ascii="仿宋_GB2312" w:eastAsia="仿宋_GB2312"/>
                <w:kern w:val="0"/>
                <w:sz w:val="24"/>
              </w:rPr>
              <w:t>。</w:t>
            </w:r>
          </w:p>
        </w:tc>
      </w:tr>
    </w:tbl>
    <w:p w14:paraId="0EB03DFC" w14:textId="14AC1CB3" w:rsidR="00F25C00" w:rsidRPr="00883F23" w:rsidRDefault="00F25C00" w:rsidP="00F25C00">
      <w:pPr>
        <w:pStyle w:val="3"/>
        <w:spacing w:beforeLines="50" w:before="217" w:afterLines="50" w:after="217" w:line="560" w:lineRule="exact"/>
        <w:ind w:firstLineChars="0" w:firstLine="0"/>
        <w:jc w:val="center"/>
        <w:rPr>
          <w:rFonts w:ascii="楷体_GB2312" w:eastAsia="楷体_GB2312"/>
          <w:sz w:val="30"/>
          <w:szCs w:val="30"/>
        </w:rPr>
      </w:pPr>
      <w:bookmarkStart w:id="28" w:name="_Toc60133060"/>
      <w:bookmarkStart w:id="29" w:name="_Toc48578940"/>
      <w:bookmarkStart w:id="30" w:name="_Toc58949470"/>
      <w:bookmarkStart w:id="31" w:name="_Toc60927905"/>
      <w:bookmarkStart w:id="32" w:name="_Toc91750984"/>
      <w:r w:rsidRPr="00883F23">
        <w:rPr>
          <w:rFonts w:asciiTheme="minorEastAsia" w:eastAsiaTheme="minorEastAsia" w:hAnsiTheme="minorEastAsia" w:hint="eastAsia"/>
          <w:szCs w:val="30"/>
        </w:rPr>
        <w:t xml:space="preserve">第四节 </w:t>
      </w:r>
      <w:r w:rsidR="00E44945" w:rsidRPr="00883F23">
        <w:rPr>
          <w:rFonts w:asciiTheme="minorEastAsia" w:eastAsiaTheme="minorEastAsia" w:hAnsiTheme="minorEastAsia" w:hint="eastAsia"/>
          <w:szCs w:val="30"/>
        </w:rPr>
        <w:t>加快建设南部秦巴山地生态屏障</w:t>
      </w:r>
      <w:bookmarkEnd w:id="32"/>
    </w:p>
    <w:bookmarkEnd w:id="28"/>
    <w:bookmarkEnd w:id="29"/>
    <w:bookmarkEnd w:id="30"/>
    <w:bookmarkEnd w:id="31"/>
    <w:p w14:paraId="0366D338" w14:textId="75DD154E" w:rsidR="005D4846" w:rsidRPr="00883F23" w:rsidRDefault="00394CE3" w:rsidP="00726250">
      <w:pPr>
        <w:spacing w:line="560" w:lineRule="exact"/>
        <w:ind w:firstLineChars="200" w:firstLine="640"/>
        <w:rPr>
          <w:rFonts w:ascii="仿宋_GB2312" w:eastAsia="仿宋_GB2312" w:hAnsi="仿宋"/>
          <w:bCs/>
          <w:szCs w:val="32"/>
        </w:rPr>
      </w:pPr>
      <w:r w:rsidRPr="00883F23">
        <w:rPr>
          <w:rFonts w:ascii="仿宋_GB2312" w:eastAsia="仿宋_GB2312" w:hAnsi="仿宋" w:hint="eastAsia"/>
          <w:bCs/>
          <w:szCs w:val="32"/>
        </w:rPr>
        <w:t>本区地处长江上游，包括陇南市、天水市</w:t>
      </w:r>
      <w:r w:rsidR="00C555E1">
        <w:rPr>
          <w:rFonts w:ascii="仿宋_GB2312" w:eastAsia="仿宋_GB2312" w:hAnsi="仿宋" w:hint="eastAsia"/>
          <w:bCs/>
          <w:szCs w:val="32"/>
        </w:rPr>
        <w:t>的</w:t>
      </w:r>
      <w:r w:rsidR="002A5D22">
        <w:rPr>
          <w:rFonts w:ascii="仿宋_GB2312" w:eastAsia="仿宋_GB2312" w:hAnsi="仿宋" w:hint="eastAsia"/>
          <w:bCs/>
          <w:szCs w:val="32"/>
        </w:rPr>
        <w:t>所有</w:t>
      </w:r>
      <w:r w:rsidR="002A5D22">
        <w:rPr>
          <w:rFonts w:ascii="仿宋_GB2312" w:eastAsia="仿宋_GB2312" w:hAnsi="仿宋"/>
          <w:bCs/>
          <w:szCs w:val="32"/>
        </w:rPr>
        <w:t>县区</w:t>
      </w:r>
      <w:r w:rsidRPr="00883F23">
        <w:rPr>
          <w:rFonts w:ascii="仿宋_GB2312" w:eastAsia="仿宋_GB2312" w:hAnsi="仿宋" w:hint="eastAsia"/>
          <w:bCs/>
          <w:szCs w:val="32"/>
        </w:rPr>
        <w:t>及甘南州舟曲县、迭部县，本区</w:t>
      </w:r>
      <w:r w:rsidR="00A764A3" w:rsidRPr="00883F23">
        <w:rPr>
          <w:rFonts w:ascii="仿宋_GB2312" w:eastAsia="仿宋_GB2312" w:hAnsi="仿宋" w:hint="eastAsia"/>
          <w:bCs/>
          <w:szCs w:val="32"/>
        </w:rPr>
        <w:t>属秦巴山生物多样性生态功能区</w:t>
      </w:r>
      <w:r w:rsidR="00A764A3">
        <w:rPr>
          <w:rFonts w:ascii="仿宋_GB2312" w:eastAsia="仿宋_GB2312" w:hAnsi="仿宋" w:hint="eastAsia"/>
          <w:bCs/>
          <w:szCs w:val="32"/>
        </w:rPr>
        <w:t>和</w:t>
      </w:r>
      <w:r w:rsidR="00154F1F" w:rsidRPr="00883F23">
        <w:rPr>
          <w:rFonts w:ascii="仿宋_GB2312" w:eastAsia="仿宋_GB2312" w:hAnsi="仿宋" w:hint="eastAsia"/>
          <w:szCs w:val="32"/>
        </w:rPr>
        <w:t>“双重规划”</w:t>
      </w:r>
      <w:r w:rsidR="00A764A3" w:rsidRPr="00883F23">
        <w:rPr>
          <w:rFonts w:ascii="仿宋_GB2312" w:eastAsia="仿宋_GB2312" w:hAnsi="仿宋" w:hint="eastAsia"/>
          <w:bCs/>
          <w:szCs w:val="32"/>
        </w:rPr>
        <w:t>确定的黄河重点生态区重要区域</w:t>
      </w:r>
      <w:r w:rsidR="00A764A3">
        <w:rPr>
          <w:rFonts w:ascii="仿宋_GB2312" w:eastAsia="仿宋_GB2312" w:hAnsi="仿宋" w:hint="eastAsia"/>
          <w:bCs/>
          <w:szCs w:val="32"/>
        </w:rPr>
        <w:t>，</w:t>
      </w:r>
      <w:r w:rsidRPr="00883F23">
        <w:rPr>
          <w:rFonts w:ascii="仿宋_GB2312" w:eastAsia="仿宋_GB2312" w:hAnsi="仿宋" w:hint="eastAsia"/>
          <w:bCs/>
          <w:szCs w:val="32"/>
        </w:rPr>
        <w:t>是黄河流域和长江流域间能量流动与物质循环的重要廊道之一和生物多样性交换的通道，也是全省天然林集中分布区。</w:t>
      </w:r>
      <w:r w:rsidRPr="00883F23">
        <w:rPr>
          <w:rFonts w:ascii="仿宋_GB2312" w:eastAsia="仿宋_GB2312" w:hAnsi="仿宋" w:hint="eastAsia"/>
          <w:b/>
          <w:bCs/>
          <w:szCs w:val="32"/>
        </w:rPr>
        <w:t>主要生态问题：</w:t>
      </w:r>
      <w:r w:rsidRPr="00883F23">
        <w:rPr>
          <w:rFonts w:ascii="仿宋_GB2312" w:eastAsia="仿宋_GB2312" w:hAnsi="仿宋" w:hint="eastAsia"/>
          <w:bCs/>
          <w:szCs w:val="32"/>
        </w:rPr>
        <w:t>次生林和人工林占比大，结构不佳、质量总体不高，生态系统功能降低，水源涵养能力减弱。大熊猫等濒危物种生境破碎化，生态廊道连通</w:t>
      </w:r>
      <w:r w:rsidRPr="00883F23">
        <w:rPr>
          <w:rFonts w:ascii="仿宋_GB2312" w:eastAsia="仿宋_GB2312" w:hAnsi="仿宋" w:hint="eastAsia"/>
          <w:bCs/>
          <w:szCs w:val="32"/>
        </w:rPr>
        <w:lastRenderedPageBreak/>
        <w:t>不畅，生物多样性保护任务重。</w:t>
      </w:r>
      <w:r w:rsidRPr="00883F23">
        <w:rPr>
          <w:rFonts w:ascii="仿宋_GB2312" w:eastAsia="仿宋_GB2312" w:hAnsi="仿宋" w:hint="eastAsia"/>
          <w:b/>
          <w:bCs/>
          <w:szCs w:val="32"/>
        </w:rPr>
        <w:t>主攻方向：</w:t>
      </w:r>
      <w:r w:rsidR="005704DE" w:rsidRPr="00883F23">
        <w:rPr>
          <w:rFonts w:ascii="仿宋_GB2312" w:eastAsia="仿宋_GB2312" w:hAnsi="仿宋" w:hint="eastAsia"/>
          <w:bCs/>
          <w:szCs w:val="32"/>
        </w:rPr>
        <w:t>全面加强珍稀濒危野生种质资源保护培育，保护秦巴山区自然生态系</w:t>
      </w:r>
      <w:r w:rsidR="00A16797" w:rsidRPr="00883F23">
        <w:rPr>
          <w:rFonts w:ascii="仿宋_GB2312" w:eastAsia="仿宋_GB2312" w:hAnsi="仿宋" w:hint="eastAsia"/>
          <w:bCs/>
          <w:szCs w:val="32"/>
        </w:rPr>
        <w:t>统的生物多样性</w:t>
      </w:r>
      <w:r w:rsidR="00C01FA4">
        <w:rPr>
          <w:rFonts w:ascii="仿宋_GB2312" w:eastAsia="仿宋_GB2312" w:hAnsi="仿宋" w:hint="eastAsia"/>
          <w:bCs/>
          <w:szCs w:val="32"/>
        </w:rPr>
        <w:t>；</w:t>
      </w:r>
      <w:r w:rsidR="00A16797" w:rsidRPr="00883F23">
        <w:rPr>
          <w:rFonts w:ascii="仿宋_GB2312" w:eastAsia="仿宋_GB2312" w:hAnsi="仿宋" w:hint="eastAsia"/>
          <w:bCs/>
          <w:szCs w:val="32"/>
        </w:rPr>
        <w:t>全面保护天然林，提高天然林和公益林管护水平，持续推进</w:t>
      </w:r>
      <w:r w:rsidR="00A16797" w:rsidRPr="00883F23">
        <w:rPr>
          <w:rFonts w:ascii="仿宋_GB2312" w:eastAsia="仿宋_GB2312" w:hAnsi="仿宋"/>
          <w:bCs/>
          <w:szCs w:val="32"/>
        </w:rPr>
        <w:t>森林可持续经营</w:t>
      </w:r>
      <w:r w:rsidR="00C01FA4">
        <w:rPr>
          <w:rFonts w:ascii="仿宋_GB2312" w:eastAsia="仿宋_GB2312" w:hAnsi="仿宋" w:hint="eastAsia"/>
          <w:bCs/>
          <w:szCs w:val="32"/>
        </w:rPr>
        <w:t>；</w:t>
      </w:r>
      <w:r w:rsidR="005704DE" w:rsidRPr="00883F23">
        <w:rPr>
          <w:rFonts w:ascii="仿宋_GB2312" w:eastAsia="仿宋_GB2312" w:hAnsi="仿宋" w:hint="eastAsia"/>
          <w:bCs/>
          <w:szCs w:val="32"/>
        </w:rPr>
        <w:t>加大大熊猫、金丝猴等珍稀</w:t>
      </w:r>
      <w:r w:rsidR="005D2114">
        <w:rPr>
          <w:rFonts w:ascii="仿宋_GB2312" w:eastAsia="仿宋_GB2312" w:hAnsi="仿宋" w:hint="eastAsia"/>
          <w:bCs/>
          <w:szCs w:val="32"/>
        </w:rPr>
        <w:t>野生</w:t>
      </w:r>
      <w:r w:rsidR="005704DE" w:rsidRPr="00883F23">
        <w:rPr>
          <w:rFonts w:ascii="仿宋_GB2312" w:eastAsia="仿宋_GB2312" w:hAnsi="仿宋" w:hint="eastAsia"/>
          <w:bCs/>
          <w:szCs w:val="32"/>
        </w:rPr>
        <w:t>动物栖息地生境恢复，改善栖息地碎片化、孤岛化、种群交流通道阻断的状况，提高生态系统完整性和连通性</w:t>
      </w:r>
      <w:r w:rsidR="009C795F">
        <w:rPr>
          <w:rFonts w:ascii="仿宋_GB2312" w:eastAsia="仿宋_GB2312" w:hAnsi="仿宋" w:hint="eastAsia"/>
          <w:bCs/>
          <w:szCs w:val="32"/>
        </w:rPr>
        <w:t>。</w:t>
      </w:r>
    </w:p>
    <w:tbl>
      <w:tblPr>
        <w:tblpPr w:leftFromText="180" w:rightFromText="180" w:vertAnchor="text" w:horzAnchor="margin" w:tblpXSpec="center" w:tblpY="388"/>
        <w:tblW w:w="0" w:type="auto"/>
        <w:jc w:val="center"/>
        <w:tblBorders>
          <w:top w:val="single" w:sz="4" w:space="0" w:color="auto"/>
          <w:left w:val="single" w:sz="4" w:space="0" w:color="auto"/>
          <w:bottom w:val="single" w:sz="4" w:space="0" w:color="auto"/>
          <w:right w:val="single" w:sz="4" w:space="0" w:color="auto"/>
          <w:insideH w:val="none" w:sz="4" w:space="0" w:color="auto"/>
          <w:insideV w:val="none" w:sz="4" w:space="0" w:color="auto"/>
        </w:tblBorders>
        <w:tblLook w:val="04A0" w:firstRow="1" w:lastRow="0" w:firstColumn="1" w:lastColumn="0" w:noHBand="0" w:noVBand="1"/>
      </w:tblPr>
      <w:tblGrid>
        <w:gridCol w:w="8784"/>
      </w:tblGrid>
      <w:tr w:rsidR="00854F18" w:rsidRPr="00883F23" w14:paraId="06BEFAAE" w14:textId="77777777" w:rsidTr="00DB7295">
        <w:trPr>
          <w:trHeight w:val="416"/>
          <w:tblHeader/>
          <w:jc w:val="center"/>
        </w:trPr>
        <w:tc>
          <w:tcPr>
            <w:tcW w:w="8784" w:type="dxa"/>
            <w:tcBorders>
              <w:top w:val="single" w:sz="4" w:space="0" w:color="auto"/>
              <w:bottom w:val="single" w:sz="4" w:space="0" w:color="auto"/>
            </w:tcBorders>
            <w:shd w:val="clear" w:color="auto" w:fill="D6E3BC" w:themeFill="accent3" w:themeFillTint="66"/>
            <w:vAlign w:val="center"/>
          </w:tcPr>
          <w:p w14:paraId="2F08FC2C" w14:textId="77777777" w:rsidR="00854F18" w:rsidRPr="00883F23" w:rsidRDefault="00854F18" w:rsidP="00DB7295">
            <w:pPr>
              <w:jc w:val="center"/>
              <w:rPr>
                <w:rFonts w:ascii="黑体" w:eastAsia="黑体" w:hAnsi="黑体"/>
                <w:bCs/>
                <w:sz w:val="24"/>
              </w:rPr>
            </w:pPr>
            <w:r w:rsidRPr="00883F23">
              <w:rPr>
                <w:rFonts w:ascii="黑体" w:eastAsia="黑体" w:hAnsi="黑体" w:hint="eastAsia"/>
                <w:bCs/>
                <w:sz w:val="24"/>
              </w:rPr>
              <w:t>专栏</w:t>
            </w:r>
            <w:r w:rsidRPr="00883F23">
              <w:rPr>
                <w:rFonts w:ascii="黑体" w:eastAsia="黑体" w:hAnsi="黑体"/>
                <w:bCs/>
                <w:sz w:val="24"/>
              </w:rPr>
              <w:t>5</w:t>
            </w:r>
            <w:r w:rsidRPr="00883F23">
              <w:rPr>
                <w:rFonts w:ascii="黑体" w:eastAsia="黑体" w:hAnsi="黑体" w:hint="eastAsia"/>
                <w:bCs/>
                <w:sz w:val="24"/>
              </w:rPr>
              <w:t xml:space="preserve"> 南部秦巴山区生态保护修复重点</w:t>
            </w:r>
          </w:p>
        </w:tc>
      </w:tr>
      <w:tr w:rsidR="00854F18" w:rsidRPr="00883F23" w14:paraId="3C98E035" w14:textId="77777777" w:rsidTr="00DB7295">
        <w:trPr>
          <w:jc w:val="center"/>
        </w:trPr>
        <w:tc>
          <w:tcPr>
            <w:tcW w:w="8784" w:type="dxa"/>
            <w:tcBorders>
              <w:top w:val="single" w:sz="4" w:space="0" w:color="auto"/>
            </w:tcBorders>
          </w:tcPr>
          <w:p w14:paraId="3822DA8A" w14:textId="1F03208E" w:rsidR="009A7007" w:rsidRDefault="007C4E86" w:rsidP="00DB7295">
            <w:pPr>
              <w:spacing w:line="240" w:lineRule="atLeast"/>
              <w:ind w:firstLineChars="200" w:firstLine="482"/>
              <w:rPr>
                <w:rFonts w:eastAsia="方正仿宋_GBK"/>
                <w:bCs/>
                <w:kern w:val="0"/>
                <w:sz w:val="24"/>
              </w:rPr>
            </w:pPr>
            <w:r w:rsidRPr="00883F23">
              <w:rPr>
                <w:rFonts w:ascii="仿宋_GB2312" w:eastAsia="仿宋_GB2312" w:hint="eastAsia"/>
                <w:b/>
                <w:sz w:val="24"/>
              </w:rPr>
              <w:t>秦岭西麓水源涵养与生物多样性保护生态保护修复。</w:t>
            </w:r>
            <w:r w:rsidR="00124326" w:rsidRPr="00883F23">
              <w:rPr>
                <w:rFonts w:ascii="仿宋_GB2312" w:eastAsia="仿宋_GB2312" w:hint="eastAsia"/>
                <w:sz w:val="24"/>
              </w:rPr>
              <w:t>加强水源涵养林保护恢复，精准提升森林质量</w:t>
            </w:r>
            <w:r w:rsidR="00124326">
              <w:rPr>
                <w:rFonts w:ascii="仿宋_GB2312" w:eastAsia="仿宋_GB2312" w:hint="eastAsia"/>
                <w:sz w:val="24"/>
              </w:rPr>
              <w:t>，强化</w:t>
            </w:r>
            <w:r w:rsidRPr="00883F23">
              <w:rPr>
                <w:rFonts w:ascii="仿宋_GB2312" w:eastAsia="仿宋_GB2312" w:hint="eastAsia"/>
                <w:sz w:val="24"/>
              </w:rPr>
              <w:t>退化林修复、天然林保护保育、公益林保护</w:t>
            </w:r>
            <w:r w:rsidR="00932BC3">
              <w:rPr>
                <w:rFonts w:ascii="仿宋_GB2312" w:eastAsia="仿宋_GB2312" w:hint="eastAsia"/>
                <w:sz w:val="24"/>
              </w:rPr>
              <w:t>，</w:t>
            </w:r>
            <w:r w:rsidR="00932BC3">
              <w:rPr>
                <w:rFonts w:ascii="仿宋_GB2312" w:eastAsia="仿宋_GB2312"/>
                <w:sz w:val="24"/>
              </w:rPr>
              <w:t>巩固</w:t>
            </w:r>
            <w:r w:rsidR="00932BC3" w:rsidRPr="00883F23">
              <w:rPr>
                <w:rFonts w:ascii="仿宋_GB2312" w:eastAsia="仿宋_GB2312" w:hint="eastAsia"/>
                <w:sz w:val="24"/>
              </w:rPr>
              <w:t>退耕还林</w:t>
            </w:r>
            <w:r w:rsidR="00932BC3">
              <w:rPr>
                <w:rFonts w:ascii="仿宋_GB2312" w:eastAsia="仿宋_GB2312" w:hint="eastAsia"/>
                <w:sz w:val="24"/>
              </w:rPr>
              <w:t>成果</w:t>
            </w:r>
            <w:r w:rsidR="00124326">
              <w:rPr>
                <w:rFonts w:ascii="仿宋_GB2312" w:eastAsia="仿宋_GB2312" w:hint="eastAsia"/>
                <w:sz w:val="24"/>
              </w:rPr>
              <w:t>。</w:t>
            </w:r>
            <w:r w:rsidRPr="00883F23">
              <w:rPr>
                <w:rFonts w:ascii="仿宋_GB2312" w:eastAsia="仿宋_GB2312" w:hint="eastAsia"/>
                <w:sz w:val="24"/>
              </w:rPr>
              <w:t>加强退化湿地保护修复</w:t>
            </w:r>
            <w:r w:rsidR="008736FC">
              <w:rPr>
                <w:rFonts w:ascii="仿宋_GB2312" w:eastAsia="仿宋_GB2312" w:hint="eastAsia"/>
                <w:sz w:val="24"/>
              </w:rPr>
              <w:t>。</w:t>
            </w:r>
            <w:r w:rsidR="005F158C" w:rsidRPr="005F158C">
              <w:rPr>
                <w:rFonts w:ascii="仿宋_GB2312" w:eastAsia="仿宋_GB2312"/>
                <w:sz w:val="24"/>
              </w:rPr>
              <w:t>加强对国家级自然保护区及周边地区的保护修复，</w:t>
            </w:r>
            <w:r w:rsidR="009C795F" w:rsidRPr="009C795F">
              <w:rPr>
                <w:rFonts w:ascii="仿宋_GB2312" w:eastAsia="仿宋_GB2312" w:hint="eastAsia"/>
                <w:sz w:val="24"/>
              </w:rPr>
              <w:t>推进大熊猫国家公园建设</w:t>
            </w:r>
            <w:r w:rsidR="009C795F">
              <w:rPr>
                <w:rFonts w:ascii="仿宋_GB2312" w:eastAsia="仿宋_GB2312" w:hint="eastAsia"/>
                <w:sz w:val="24"/>
              </w:rPr>
              <w:t>，</w:t>
            </w:r>
            <w:r w:rsidR="005F158C" w:rsidRPr="005F158C">
              <w:rPr>
                <w:rFonts w:ascii="仿宋_GB2312" w:eastAsia="仿宋_GB2312"/>
                <w:sz w:val="24"/>
              </w:rPr>
              <w:t>建设大熊猫生态廊道，防</w:t>
            </w:r>
            <w:r w:rsidR="005F158C" w:rsidRPr="005F158C">
              <w:rPr>
                <w:rFonts w:ascii="仿宋_GB2312" w:eastAsia="仿宋_GB2312" w:hint="eastAsia"/>
                <w:sz w:val="24"/>
              </w:rPr>
              <w:t>治</w:t>
            </w:r>
            <w:r w:rsidR="005F158C" w:rsidRPr="005F158C">
              <w:rPr>
                <w:rFonts w:ascii="仿宋_GB2312" w:eastAsia="仿宋_GB2312"/>
                <w:sz w:val="24"/>
              </w:rPr>
              <w:t>外来物种入侵，改善物种栖息地，</w:t>
            </w:r>
            <w:r w:rsidR="005F158C" w:rsidRPr="005F158C">
              <w:rPr>
                <w:rFonts w:ascii="仿宋_GB2312" w:eastAsia="仿宋_GB2312" w:hint="eastAsia"/>
                <w:sz w:val="24"/>
              </w:rPr>
              <w:t>加强</w:t>
            </w:r>
            <w:r w:rsidR="005F158C" w:rsidRPr="005F158C">
              <w:rPr>
                <w:rFonts w:ascii="仿宋_GB2312" w:eastAsia="仿宋_GB2312"/>
                <w:sz w:val="24"/>
              </w:rPr>
              <w:t>重要物种保护，</w:t>
            </w:r>
            <w:r w:rsidR="005F158C" w:rsidRPr="005F158C">
              <w:rPr>
                <w:rFonts w:ascii="仿宋_GB2312" w:eastAsia="仿宋_GB2312" w:hint="eastAsia"/>
                <w:sz w:val="24"/>
              </w:rPr>
              <w:t>维护</w:t>
            </w:r>
            <w:r w:rsidR="005F158C" w:rsidRPr="005F158C">
              <w:rPr>
                <w:rFonts w:ascii="仿宋_GB2312" w:eastAsia="仿宋_GB2312"/>
                <w:sz w:val="24"/>
              </w:rPr>
              <w:t>区域生物多样性。</w:t>
            </w:r>
            <w:r w:rsidRPr="00883F23">
              <w:rPr>
                <w:rFonts w:ascii="仿宋_GB2312" w:eastAsia="仿宋_GB2312" w:hint="eastAsia"/>
                <w:sz w:val="24"/>
              </w:rPr>
              <w:t>对接全国“十四五”</w:t>
            </w:r>
            <w:r w:rsidRPr="00883F23">
              <w:rPr>
                <w:rFonts w:ascii="仿宋_GB2312" w:eastAsia="仿宋_GB2312"/>
                <w:sz w:val="24"/>
              </w:rPr>
              <w:t>林业草原保护发展规划，</w:t>
            </w:r>
            <w:r w:rsidRPr="00883F23">
              <w:rPr>
                <w:rFonts w:ascii="仿宋_GB2312" w:eastAsia="仿宋_GB2312" w:hint="eastAsia"/>
                <w:kern w:val="0"/>
                <w:sz w:val="24"/>
              </w:rPr>
              <w:t>争取</w:t>
            </w:r>
            <w:r w:rsidRPr="00883F23">
              <w:rPr>
                <w:rFonts w:ascii="仿宋_GB2312" w:eastAsia="仿宋_GB2312"/>
                <w:kern w:val="0"/>
                <w:sz w:val="24"/>
              </w:rPr>
              <w:t>启</w:t>
            </w:r>
            <w:r w:rsidRPr="00883F23">
              <w:rPr>
                <w:rFonts w:ascii="仿宋_GB2312" w:eastAsia="仿宋_GB2312" w:hint="eastAsia"/>
                <w:kern w:val="0"/>
                <w:sz w:val="24"/>
              </w:rPr>
              <w:t>动</w:t>
            </w:r>
            <w:r w:rsidRPr="00883F23">
              <w:rPr>
                <w:rFonts w:ascii="仿宋_GB2312" w:eastAsia="仿宋_GB2312"/>
                <w:kern w:val="0"/>
                <w:sz w:val="24"/>
              </w:rPr>
              <w:t>实施</w:t>
            </w:r>
            <w:r w:rsidRPr="00883F23">
              <w:rPr>
                <w:rFonts w:ascii="仿宋_GB2312" w:eastAsia="仿宋_GB2312" w:hint="eastAsia"/>
                <w:kern w:val="0"/>
                <w:sz w:val="24"/>
              </w:rPr>
              <w:t>渭河上游（天水段）</w:t>
            </w:r>
            <w:r w:rsidRPr="00883F23">
              <w:rPr>
                <w:rFonts w:ascii="仿宋_GB2312" w:eastAsia="仿宋_GB2312"/>
                <w:kern w:val="0"/>
                <w:sz w:val="24"/>
              </w:rPr>
              <w:t>林草系统治理</w:t>
            </w:r>
            <w:r w:rsidRPr="00883F23">
              <w:rPr>
                <w:rFonts w:ascii="仿宋_GB2312" w:eastAsia="仿宋_GB2312" w:hint="eastAsia"/>
                <w:kern w:val="0"/>
                <w:sz w:val="24"/>
              </w:rPr>
              <w:t>项目。</w:t>
            </w:r>
          </w:p>
          <w:p w14:paraId="0B0E3F23" w14:textId="73B5227A" w:rsidR="00854F18" w:rsidRPr="00883F23" w:rsidRDefault="00854F18" w:rsidP="00DB7295">
            <w:pPr>
              <w:spacing w:line="240" w:lineRule="atLeast"/>
              <w:ind w:firstLineChars="200" w:firstLine="482"/>
              <w:rPr>
                <w:rFonts w:ascii="仿宋_GB2312" w:eastAsia="仿宋_GB2312"/>
                <w:kern w:val="0"/>
                <w:sz w:val="24"/>
              </w:rPr>
            </w:pPr>
            <w:r w:rsidRPr="00883F23">
              <w:rPr>
                <w:rFonts w:ascii="仿宋_GB2312" w:eastAsia="仿宋_GB2312" w:hint="eastAsia"/>
                <w:b/>
                <w:kern w:val="0"/>
                <w:sz w:val="24"/>
              </w:rPr>
              <w:t>秦巴山区松材线虫病防控</w:t>
            </w:r>
            <w:r w:rsidR="00B87317">
              <w:rPr>
                <w:rFonts w:ascii="仿宋_GB2312" w:eastAsia="仿宋_GB2312" w:hint="eastAsia"/>
                <w:b/>
                <w:kern w:val="0"/>
                <w:sz w:val="24"/>
              </w:rPr>
              <w:t>。</w:t>
            </w:r>
            <w:r w:rsidRPr="00883F23">
              <w:rPr>
                <w:rFonts w:ascii="仿宋_GB2312" w:eastAsia="仿宋_GB2312" w:hint="eastAsia"/>
                <w:kern w:val="0"/>
                <w:sz w:val="24"/>
              </w:rPr>
              <w:t>加强松材线虫病</w:t>
            </w:r>
            <w:r w:rsidRPr="00883F23">
              <w:rPr>
                <w:rFonts w:ascii="仿宋_GB2312" w:eastAsia="仿宋_GB2312"/>
                <w:kern w:val="0"/>
                <w:sz w:val="24"/>
              </w:rPr>
              <w:t>监测预警</w:t>
            </w:r>
            <w:r w:rsidRPr="00883F23">
              <w:rPr>
                <w:rFonts w:ascii="仿宋_GB2312" w:eastAsia="仿宋_GB2312" w:hint="eastAsia"/>
                <w:kern w:val="0"/>
                <w:sz w:val="24"/>
              </w:rPr>
              <w:t>和</w:t>
            </w:r>
            <w:r w:rsidRPr="00883F23">
              <w:rPr>
                <w:rFonts w:ascii="仿宋_GB2312" w:eastAsia="仿宋_GB2312"/>
                <w:kern w:val="0"/>
                <w:sz w:val="24"/>
              </w:rPr>
              <w:t>检疫，</w:t>
            </w:r>
            <w:r w:rsidRPr="00883F23">
              <w:rPr>
                <w:rFonts w:ascii="仿宋_GB2312" w:eastAsia="仿宋_GB2312" w:hint="eastAsia"/>
                <w:kern w:val="0"/>
                <w:sz w:val="24"/>
              </w:rPr>
              <w:t>科学</w:t>
            </w:r>
            <w:r w:rsidRPr="00883F23">
              <w:rPr>
                <w:rFonts w:ascii="仿宋_GB2312" w:eastAsia="仿宋_GB2312"/>
                <w:kern w:val="0"/>
                <w:sz w:val="24"/>
              </w:rPr>
              <w:t>处置</w:t>
            </w:r>
            <w:proofErr w:type="gramStart"/>
            <w:r w:rsidRPr="00883F23">
              <w:rPr>
                <w:rFonts w:ascii="仿宋_GB2312" w:eastAsia="仿宋_GB2312"/>
                <w:kern w:val="0"/>
                <w:sz w:val="24"/>
              </w:rPr>
              <w:t>疫</w:t>
            </w:r>
            <w:proofErr w:type="gramEnd"/>
            <w:r w:rsidRPr="00883F23">
              <w:rPr>
                <w:rFonts w:ascii="仿宋_GB2312" w:eastAsia="仿宋_GB2312"/>
                <w:kern w:val="0"/>
                <w:sz w:val="24"/>
              </w:rPr>
              <w:t>木，</w:t>
            </w:r>
            <w:r w:rsidRPr="00883F23">
              <w:rPr>
                <w:rFonts w:ascii="仿宋_GB2312" w:eastAsia="仿宋_GB2312" w:hint="eastAsia"/>
                <w:kern w:val="0"/>
                <w:sz w:val="24"/>
              </w:rPr>
              <w:t>防止</w:t>
            </w:r>
            <w:r w:rsidRPr="00883F23">
              <w:rPr>
                <w:rFonts w:ascii="仿宋_GB2312" w:eastAsia="仿宋_GB2312"/>
                <w:kern w:val="0"/>
                <w:sz w:val="24"/>
              </w:rPr>
              <w:t>扩散。实施</w:t>
            </w:r>
            <w:r w:rsidRPr="00883F23">
              <w:rPr>
                <w:rFonts w:ascii="仿宋_GB2312" w:eastAsia="仿宋_GB2312" w:hint="eastAsia"/>
                <w:kern w:val="0"/>
                <w:sz w:val="24"/>
              </w:rPr>
              <w:t>秦巴山区松材线虫病防控基础设施建设，配备无人机监测设备、野外监测防护设备、测报工具箱、自动化分子监测系统、检测系统等，开展松材线虫病防控技术培训。</w:t>
            </w:r>
          </w:p>
        </w:tc>
      </w:tr>
    </w:tbl>
    <w:p w14:paraId="0A944D0F" w14:textId="3C7B9162" w:rsidR="00944CB2" w:rsidRPr="00883F23" w:rsidRDefault="00944CB2" w:rsidP="00944CB2">
      <w:pPr>
        <w:pStyle w:val="3"/>
        <w:spacing w:beforeLines="50" w:before="217" w:afterLines="50" w:after="217" w:line="560" w:lineRule="exact"/>
        <w:ind w:firstLineChars="0" w:firstLine="0"/>
        <w:jc w:val="center"/>
        <w:rPr>
          <w:rFonts w:ascii="楷体_GB2312" w:eastAsia="楷体_GB2312"/>
          <w:sz w:val="30"/>
          <w:szCs w:val="30"/>
        </w:rPr>
      </w:pPr>
      <w:bookmarkStart w:id="33" w:name="_Toc91750985"/>
      <w:r w:rsidRPr="00883F23">
        <w:rPr>
          <w:rFonts w:asciiTheme="minorEastAsia" w:eastAsiaTheme="minorEastAsia" w:hAnsiTheme="minorEastAsia" w:hint="eastAsia"/>
          <w:szCs w:val="30"/>
        </w:rPr>
        <w:t xml:space="preserve">第五节 </w:t>
      </w:r>
      <w:r w:rsidR="00E44945" w:rsidRPr="00883F23">
        <w:rPr>
          <w:rFonts w:asciiTheme="minorEastAsia" w:eastAsiaTheme="minorEastAsia" w:hAnsiTheme="minorEastAsia" w:hint="eastAsia"/>
          <w:szCs w:val="30"/>
        </w:rPr>
        <w:t>加快建设中部沿黄河生态走廊</w:t>
      </w:r>
      <w:bookmarkEnd w:id="33"/>
    </w:p>
    <w:p w14:paraId="7CB37235" w14:textId="69F84798" w:rsidR="00D63B89" w:rsidRPr="00883F23" w:rsidRDefault="008220B7" w:rsidP="002A5D22">
      <w:pPr>
        <w:spacing w:line="560" w:lineRule="exact"/>
        <w:ind w:firstLineChars="200" w:firstLine="640"/>
        <w:rPr>
          <w:rFonts w:ascii="仿宋_GB2312" w:eastAsia="仿宋_GB2312" w:hAnsi="仿宋"/>
          <w:szCs w:val="32"/>
        </w:rPr>
      </w:pPr>
      <w:r w:rsidRPr="00883F23">
        <w:rPr>
          <w:rFonts w:ascii="仿宋_GB2312" w:eastAsia="仿宋_GB2312" w:hAnsi="仿宋" w:hint="eastAsia"/>
          <w:bCs/>
          <w:szCs w:val="32"/>
        </w:rPr>
        <w:t>本区是黄河干流在我省主要流经区域，包括兰州市</w:t>
      </w:r>
      <w:r w:rsidR="00B06A71">
        <w:rPr>
          <w:rFonts w:ascii="仿宋_GB2312" w:eastAsia="仿宋_GB2312" w:hAnsi="仿宋" w:hint="eastAsia"/>
          <w:bCs/>
          <w:szCs w:val="32"/>
        </w:rPr>
        <w:t>的</w:t>
      </w:r>
      <w:r w:rsidR="002A5D22">
        <w:rPr>
          <w:rFonts w:ascii="仿宋_GB2312" w:eastAsia="仿宋_GB2312" w:hAnsi="仿宋" w:hint="eastAsia"/>
          <w:bCs/>
          <w:szCs w:val="32"/>
        </w:rPr>
        <w:t>所有</w:t>
      </w:r>
      <w:r w:rsidR="002A5D22">
        <w:rPr>
          <w:rFonts w:ascii="仿宋_GB2312" w:eastAsia="仿宋_GB2312" w:hAnsi="仿宋"/>
          <w:bCs/>
          <w:szCs w:val="32"/>
        </w:rPr>
        <w:t>县区（</w:t>
      </w:r>
      <w:r w:rsidR="002A5D22">
        <w:rPr>
          <w:rFonts w:ascii="仿宋_GB2312" w:eastAsia="仿宋_GB2312" w:hAnsi="仿宋" w:hint="eastAsia"/>
          <w:bCs/>
          <w:szCs w:val="32"/>
        </w:rPr>
        <w:t>含</w:t>
      </w:r>
      <w:r w:rsidR="002A5D22">
        <w:rPr>
          <w:rFonts w:ascii="仿宋_GB2312" w:eastAsia="仿宋_GB2312" w:hAnsi="仿宋"/>
          <w:bCs/>
          <w:szCs w:val="32"/>
        </w:rPr>
        <w:t>兰州新区）</w:t>
      </w:r>
      <w:r w:rsidR="002A5D22">
        <w:rPr>
          <w:rFonts w:ascii="仿宋_GB2312" w:eastAsia="仿宋_GB2312" w:hAnsi="仿宋" w:hint="eastAsia"/>
          <w:bCs/>
          <w:szCs w:val="32"/>
        </w:rPr>
        <w:t>，</w:t>
      </w:r>
      <w:r w:rsidR="002A5D22" w:rsidRPr="00883F23">
        <w:rPr>
          <w:rFonts w:ascii="仿宋_GB2312" w:eastAsia="仿宋_GB2312" w:hAnsi="仿宋" w:hint="eastAsia"/>
          <w:bCs/>
          <w:szCs w:val="32"/>
        </w:rPr>
        <w:t>临夏州永靖县，</w:t>
      </w:r>
      <w:r w:rsidRPr="00883F23">
        <w:rPr>
          <w:rFonts w:ascii="仿宋_GB2312" w:eastAsia="仿宋_GB2312" w:hAnsi="仿宋" w:hint="eastAsia"/>
          <w:bCs/>
          <w:szCs w:val="32"/>
        </w:rPr>
        <w:t>白银市</w:t>
      </w:r>
      <w:r w:rsidR="002A5D22" w:rsidRPr="002A5D22">
        <w:rPr>
          <w:rFonts w:ascii="仿宋_GB2312" w:eastAsia="仿宋_GB2312" w:hAnsi="仿宋" w:hint="eastAsia"/>
          <w:bCs/>
          <w:szCs w:val="32"/>
        </w:rPr>
        <w:t>白银区</w:t>
      </w:r>
      <w:r w:rsidR="002A5D22">
        <w:rPr>
          <w:rFonts w:ascii="仿宋_GB2312" w:eastAsia="仿宋_GB2312" w:hAnsi="仿宋" w:hint="eastAsia"/>
          <w:bCs/>
          <w:szCs w:val="32"/>
        </w:rPr>
        <w:t>、</w:t>
      </w:r>
      <w:r w:rsidR="002A5D22" w:rsidRPr="002A5D22">
        <w:rPr>
          <w:rFonts w:ascii="仿宋_GB2312" w:eastAsia="仿宋_GB2312" w:hAnsi="仿宋" w:hint="eastAsia"/>
          <w:bCs/>
          <w:szCs w:val="32"/>
        </w:rPr>
        <w:t>平川区</w:t>
      </w:r>
      <w:r w:rsidR="002A5D22">
        <w:rPr>
          <w:rFonts w:ascii="仿宋_GB2312" w:eastAsia="仿宋_GB2312" w:hAnsi="仿宋" w:hint="eastAsia"/>
          <w:bCs/>
          <w:szCs w:val="32"/>
        </w:rPr>
        <w:t>、</w:t>
      </w:r>
      <w:r w:rsidR="002A5D22" w:rsidRPr="002A5D22">
        <w:rPr>
          <w:rFonts w:ascii="仿宋_GB2312" w:eastAsia="仿宋_GB2312" w:hAnsi="仿宋" w:hint="eastAsia"/>
          <w:bCs/>
          <w:szCs w:val="32"/>
        </w:rPr>
        <w:t>靖远县</w:t>
      </w:r>
      <w:r w:rsidR="002A5D22">
        <w:rPr>
          <w:rFonts w:ascii="仿宋_GB2312" w:eastAsia="仿宋_GB2312" w:hAnsi="仿宋" w:hint="eastAsia"/>
          <w:bCs/>
          <w:szCs w:val="32"/>
        </w:rPr>
        <w:t>、</w:t>
      </w:r>
      <w:r w:rsidR="002A5D22" w:rsidRPr="002A5D22">
        <w:rPr>
          <w:rFonts w:ascii="仿宋_GB2312" w:eastAsia="仿宋_GB2312" w:hAnsi="仿宋" w:hint="eastAsia"/>
          <w:bCs/>
          <w:szCs w:val="32"/>
        </w:rPr>
        <w:t>景泰县</w:t>
      </w:r>
      <w:r w:rsidRPr="00883F23">
        <w:rPr>
          <w:rFonts w:ascii="仿宋_GB2312" w:eastAsia="仿宋_GB2312" w:hAnsi="仿宋" w:hint="eastAsia"/>
          <w:bCs/>
          <w:szCs w:val="32"/>
        </w:rPr>
        <w:t>及</w:t>
      </w:r>
      <w:r w:rsidR="002A5D22">
        <w:rPr>
          <w:rFonts w:ascii="仿宋_GB2312" w:eastAsia="仿宋_GB2312" w:hAnsi="仿宋" w:hint="eastAsia"/>
          <w:bCs/>
          <w:szCs w:val="32"/>
        </w:rPr>
        <w:t>会宁县</w:t>
      </w:r>
      <w:r w:rsidR="002A5D22">
        <w:rPr>
          <w:rFonts w:ascii="仿宋_GB2312" w:eastAsia="仿宋_GB2312" w:hAnsi="仿宋"/>
          <w:bCs/>
          <w:szCs w:val="32"/>
        </w:rPr>
        <w:t>部分区域</w:t>
      </w:r>
      <w:r w:rsidR="002A5D22">
        <w:rPr>
          <w:rFonts w:ascii="仿宋_GB2312" w:eastAsia="仿宋_GB2312" w:hAnsi="仿宋" w:hint="eastAsia"/>
          <w:bCs/>
          <w:szCs w:val="32"/>
        </w:rPr>
        <w:t>，</w:t>
      </w:r>
      <w:r w:rsidRPr="00883F23">
        <w:rPr>
          <w:rFonts w:ascii="仿宋_GB2312" w:eastAsia="仿宋_GB2312" w:hAnsi="仿宋" w:hint="eastAsia"/>
          <w:bCs/>
          <w:szCs w:val="32"/>
        </w:rPr>
        <w:t>是</w:t>
      </w:r>
      <w:r w:rsidR="00154F1F" w:rsidRPr="00883F23">
        <w:rPr>
          <w:rFonts w:ascii="仿宋_GB2312" w:eastAsia="仿宋_GB2312" w:hAnsi="仿宋" w:hint="eastAsia"/>
          <w:szCs w:val="32"/>
        </w:rPr>
        <w:t>“双重规划”</w:t>
      </w:r>
      <w:r w:rsidRPr="00883F23">
        <w:rPr>
          <w:rFonts w:ascii="仿宋_GB2312" w:eastAsia="仿宋_GB2312" w:hAnsi="仿宋" w:hint="eastAsia"/>
          <w:bCs/>
          <w:szCs w:val="32"/>
        </w:rPr>
        <w:t>黄河重点生态区重要区域，</w:t>
      </w:r>
      <w:r w:rsidR="0013090F">
        <w:rPr>
          <w:rFonts w:ascii="仿宋_GB2312" w:eastAsia="仿宋_GB2312" w:hAnsi="仿宋" w:hint="eastAsia"/>
          <w:bCs/>
          <w:szCs w:val="32"/>
        </w:rPr>
        <w:t>也</w:t>
      </w:r>
      <w:r w:rsidRPr="00883F23">
        <w:rPr>
          <w:rFonts w:ascii="仿宋_GB2312" w:eastAsia="仿宋_GB2312" w:hAnsi="仿宋" w:hint="eastAsia"/>
          <w:bCs/>
          <w:szCs w:val="32"/>
        </w:rPr>
        <w:t>是水土流失重点预防治理区</w:t>
      </w:r>
      <w:r w:rsidR="0013090F">
        <w:rPr>
          <w:rFonts w:ascii="仿宋_GB2312" w:eastAsia="仿宋_GB2312" w:hAnsi="仿宋" w:hint="eastAsia"/>
          <w:bCs/>
          <w:szCs w:val="32"/>
        </w:rPr>
        <w:t>和</w:t>
      </w:r>
      <w:r w:rsidRPr="00883F23">
        <w:rPr>
          <w:rFonts w:ascii="仿宋_GB2312" w:eastAsia="仿宋_GB2312" w:hAnsi="仿宋" w:hint="eastAsia"/>
          <w:bCs/>
          <w:szCs w:val="32"/>
        </w:rPr>
        <w:t>阻止北</w:t>
      </w:r>
      <w:proofErr w:type="gramStart"/>
      <w:r w:rsidRPr="00883F23">
        <w:rPr>
          <w:rFonts w:ascii="仿宋_GB2312" w:eastAsia="仿宋_GB2312" w:hAnsi="仿宋" w:hint="eastAsia"/>
          <w:bCs/>
          <w:szCs w:val="32"/>
        </w:rPr>
        <w:t>沙南延重要</w:t>
      </w:r>
      <w:proofErr w:type="gramEnd"/>
      <w:r w:rsidRPr="00883F23">
        <w:rPr>
          <w:rFonts w:ascii="仿宋_GB2312" w:eastAsia="仿宋_GB2312" w:hAnsi="仿宋" w:hint="eastAsia"/>
          <w:bCs/>
          <w:szCs w:val="32"/>
        </w:rPr>
        <w:t>防线。</w:t>
      </w:r>
      <w:r w:rsidRPr="00883F23">
        <w:rPr>
          <w:rFonts w:ascii="仿宋_GB2312" w:eastAsia="仿宋_GB2312" w:hAnsi="仿宋" w:hint="eastAsia"/>
          <w:b/>
          <w:bCs/>
          <w:szCs w:val="32"/>
        </w:rPr>
        <w:t>主要生态问题：</w:t>
      </w:r>
      <w:r w:rsidRPr="00883F23">
        <w:rPr>
          <w:rFonts w:ascii="仿宋_GB2312" w:eastAsia="仿宋_GB2312" w:hAnsi="仿宋" w:hint="eastAsia"/>
          <w:bCs/>
          <w:szCs w:val="32"/>
        </w:rPr>
        <w:t>气候干旱，降水量稀少，森林草原面积小、质量低，生态系统的自我调节和服务功能弱，生态承载力不足，</w:t>
      </w:r>
      <w:r w:rsidRPr="00883F23">
        <w:rPr>
          <w:rFonts w:ascii="仿宋_GB2312" w:eastAsia="仿宋_GB2312" w:hAnsi="仿宋" w:hint="eastAsia"/>
          <w:bCs/>
          <w:szCs w:val="32"/>
        </w:rPr>
        <w:lastRenderedPageBreak/>
        <w:t>林草资源保护与利用矛盾突出。</w:t>
      </w:r>
      <w:r w:rsidRPr="00883F23">
        <w:rPr>
          <w:rFonts w:ascii="仿宋_GB2312" w:eastAsia="仿宋_GB2312" w:hAnsi="仿宋" w:hint="eastAsia"/>
          <w:b/>
          <w:bCs/>
          <w:szCs w:val="32"/>
        </w:rPr>
        <w:t>主攻方向：</w:t>
      </w:r>
      <w:r w:rsidR="005704DE" w:rsidRPr="00883F23">
        <w:rPr>
          <w:rFonts w:ascii="仿宋_GB2312" w:eastAsia="仿宋_GB2312" w:hAnsi="仿宋" w:hint="eastAsia"/>
          <w:bCs/>
          <w:szCs w:val="32"/>
        </w:rPr>
        <w:t>以</w:t>
      </w:r>
      <w:r w:rsidR="00A926E5" w:rsidRPr="00883F23">
        <w:rPr>
          <w:rFonts w:ascii="仿宋_GB2312" w:eastAsia="仿宋_GB2312" w:hAnsi="仿宋" w:hint="eastAsia"/>
          <w:bCs/>
          <w:szCs w:val="32"/>
        </w:rPr>
        <w:t>三北防护林</w:t>
      </w:r>
      <w:r w:rsidR="00A926E5" w:rsidRPr="00883F23">
        <w:rPr>
          <w:rFonts w:ascii="仿宋_GB2312" w:eastAsia="仿宋_GB2312" w:hAnsi="仿宋"/>
          <w:bCs/>
          <w:szCs w:val="32"/>
        </w:rPr>
        <w:t>等重点工程为依托，</w:t>
      </w:r>
      <w:r w:rsidR="005704DE" w:rsidRPr="00883F23">
        <w:rPr>
          <w:rFonts w:ascii="仿宋_GB2312" w:eastAsia="仿宋_GB2312" w:hAnsi="仿宋" w:hint="eastAsia"/>
          <w:szCs w:val="32"/>
        </w:rPr>
        <w:t>坚持自然恢复与人工修复相结合，推进黄河干流及支流区林草植被恢复</w:t>
      </w:r>
      <w:r w:rsidR="00A926E5" w:rsidRPr="00883F23">
        <w:rPr>
          <w:rFonts w:ascii="仿宋_GB2312" w:eastAsia="仿宋_GB2312" w:hAnsi="仿宋" w:hint="eastAsia"/>
          <w:szCs w:val="32"/>
        </w:rPr>
        <w:t>，</w:t>
      </w:r>
      <w:r w:rsidR="00A926E5" w:rsidRPr="00883F23">
        <w:rPr>
          <w:rFonts w:ascii="仿宋_GB2312" w:eastAsia="仿宋_GB2312" w:hAnsi="仿宋" w:hint="eastAsia"/>
          <w:bCs/>
          <w:szCs w:val="32"/>
        </w:rPr>
        <w:t>提升植被盖度</w:t>
      </w:r>
      <w:r w:rsidR="00C01FA4">
        <w:rPr>
          <w:rFonts w:ascii="仿宋_GB2312" w:eastAsia="仿宋_GB2312" w:hAnsi="仿宋" w:hint="eastAsia"/>
          <w:szCs w:val="32"/>
        </w:rPr>
        <w:t>；</w:t>
      </w:r>
      <w:r w:rsidR="005704DE" w:rsidRPr="00883F23">
        <w:rPr>
          <w:rFonts w:ascii="仿宋_GB2312" w:eastAsia="仿宋_GB2312" w:hAnsi="仿宋" w:hint="eastAsia"/>
          <w:szCs w:val="32"/>
        </w:rPr>
        <w:t>结合生态水系分布及区域水资源承载能力，</w:t>
      </w:r>
      <w:r w:rsidR="00250494">
        <w:rPr>
          <w:rFonts w:ascii="仿宋_GB2312" w:eastAsia="仿宋_GB2312" w:hAnsi="仿宋" w:hint="eastAsia"/>
          <w:szCs w:val="32"/>
        </w:rPr>
        <w:t>科学</w:t>
      </w:r>
      <w:r w:rsidR="005704DE" w:rsidRPr="00883F23">
        <w:rPr>
          <w:rFonts w:ascii="仿宋_GB2312" w:eastAsia="仿宋_GB2312" w:hAnsi="仿宋" w:hint="eastAsia"/>
          <w:szCs w:val="32"/>
        </w:rPr>
        <w:t>统筹推进城区、城市周边、村镇</w:t>
      </w:r>
      <w:r w:rsidR="00250494">
        <w:rPr>
          <w:rFonts w:ascii="仿宋_GB2312" w:eastAsia="仿宋_GB2312" w:hAnsi="仿宋" w:hint="eastAsia"/>
          <w:szCs w:val="32"/>
        </w:rPr>
        <w:t>、</w:t>
      </w:r>
      <w:r w:rsidR="005704DE" w:rsidRPr="00883F23">
        <w:rPr>
          <w:rFonts w:ascii="仿宋_GB2312" w:eastAsia="仿宋_GB2312" w:hAnsi="仿宋" w:hint="eastAsia"/>
          <w:szCs w:val="32"/>
        </w:rPr>
        <w:t>交通</w:t>
      </w:r>
      <w:r w:rsidR="00250494">
        <w:rPr>
          <w:rFonts w:ascii="仿宋_GB2312" w:eastAsia="仿宋_GB2312" w:hAnsi="仿宋" w:hint="eastAsia"/>
          <w:szCs w:val="32"/>
        </w:rPr>
        <w:t>沿线</w:t>
      </w:r>
      <w:r w:rsidR="00250494" w:rsidRPr="00883F23">
        <w:rPr>
          <w:rFonts w:ascii="仿宋_GB2312" w:eastAsia="仿宋_GB2312" w:hAnsi="仿宋" w:hint="eastAsia"/>
          <w:szCs w:val="32"/>
        </w:rPr>
        <w:t>和</w:t>
      </w:r>
      <w:r w:rsidR="005704DE" w:rsidRPr="00883F23">
        <w:rPr>
          <w:rFonts w:ascii="仿宋_GB2312" w:eastAsia="仿宋_GB2312" w:hAnsi="仿宋" w:hint="eastAsia"/>
          <w:szCs w:val="32"/>
        </w:rPr>
        <w:t>水系</w:t>
      </w:r>
      <w:r w:rsidR="00250494">
        <w:rPr>
          <w:rFonts w:ascii="仿宋_GB2312" w:eastAsia="仿宋_GB2312" w:hAnsi="仿宋" w:hint="eastAsia"/>
          <w:szCs w:val="32"/>
        </w:rPr>
        <w:t>两侧</w:t>
      </w:r>
      <w:r w:rsidR="005704DE" w:rsidRPr="00883F23">
        <w:rPr>
          <w:rFonts w:ascii="仿宋_GB2312" w:eastAsia="仿宋_GB2312" w:hAnsi="仿宋" w:hint="eastAsia"/>
          <w:szCs w:val="32"/>
        </w:rPr>
        <w:t>造林绿化，加大</w:t>
      </w:r>
      <w:r w:rsidR="009B6ADD" w:rsidRPr="00883F23">
        <w:rPr>
          <w:rFonts w:ascii="仿宋_GB2312" w:eastAsia="仿宋_GB2312" w:hAnsi="仿宋" w:hint="eastAsia"/>
          <w:szCs w:val="32"/>
        </w:rPr>
        <w:t>黄河</w:t>
      </w:r>
      <w:r w:rsidR="005D2626" w:rsidRPr="00883F23">
        <w:rPr>
          <w:rFonts w:ascii="仿宋_GB2312" w:eastAsia="仿宋_GB2312" w:hAnsi="仿宋" w:hint="eastAsia"/>
          <w:szCs w:val="32"/>
        </w:rPr>
        <w:t>干流</w:t>
      </w:r>
      <w:r w:rsidR="009B6ADD" w:rsidRPr="00883F23">
        <w:rPr>
          <w:rFonts w:ascii="仿宋_GB2312" w:eastAsia="仿宋_GB2312" w:hAnsi="仿宋" w:hint="eastAsia"/>
          <w:szCs w:val="32"/>
        </w:rPr>
        <w:t>沿岸</w:t>
      </w:r>
      <w:r w:rsidR="005704DE" w:rsidRPr="00883F23">
        <w:rPr>
          <w:rFonts w:ascii="仿宋_GB2312" w:eastAsia="仿宋_GB2312" w:hAnsi="仿宋" w:hint="eastAsia"/>
          <w:szCs w:val="32"/>
        </w:rPr>
        <w:t>生态修复</w:t>
      </w:r>
      <w:r w:rsidR="00C01FA4">
        <w:rPr>
          <w:rFonts w:ascii="仿宋_GB2312" w:eastAsia="仿宋_GB2312" w:hAnsi="仿宋" w:hint="eastAsia"/>
          <w:szCs w:val="32"/>
        </w:rPr>
        <w:t>；</w:t>
      </w:r>
      <w:r w:rsidR="00A16797" w:rsidRPr="00883F23">
        <w:rPr>
          <w:rFonts w:ascii="仿宋_GB2312" w:eastAsia="仿宋_GB2312" w:hAnsi="仿宋" w:hint="eastAsia"/>
          <w:szCs w:val="32"/>
        </w:rPr>
        <w:t>支持</w:t>
      </w:r>
      <w:r w:rsidR="00A16797" w:rsidRPr="00883F23">
        <w:rPr>
          <w:rFonts w:ascii="仿宋_GB2312" w:eastAsia="仿宋_GB2312" w:hAnsi="仿宋"/>
          <w:szCs w:val="32"/>
        </w:rPr>
        <w:t>兰州市、白银市</w:t>
      </w:r>
      <w:r w:rsidR="005704DE" w:rsidRPr="00883F23">
        <w:rPr>
          <w:rFonts w:ascii="仿宋_GB2312" w:eastAsia="仿宋_GB2312" w:hAnsi="仿宋" w:hint="eastAsia"/>
          <w:szCs w:val="32"/>
        </w:rPr>
        <w:t>科学开展</w:t>
      </w:r>
      <w:r w:rsidR="00883925" w:rsidRPr="00883F23">
        <w:rPr>
          <w:rFonts w:ascii="仿宋_GB2312" w:eastAsia="仿宋_GB2312" w:hAnsi="仿宋" w:hint="eastAsia"/>
          <w:szCs w:val="32"/>
        </w:rPr>
        <w:t>兰州-白银段黄河干流段</w:t>
      </w:r>
      <w:r w:rsidR="005704DE" w:rsidRPr="00883F23">
        <w:rPr>
          <w:rFonts w:ascii="仿宋_GB2312" w:eastAsia="仿宋_GB2312" w:hAnsi="仿宋" w:hint="eastAsia"/>
          <w:szCs w:val="32"/>
        </w:rPr>
        <w:t>湿地保护与利用。</w:t>
      </w:r>
    </w:p>
    <w:p w14:paraId="2874090B" w14:textId="77777777" w:rsidR="00386CF8" w:rsidRPr="00883F23" w:rsidRDefault="00386CF8" w:rsidP="006A226A">
      <w:pPr>
        <w:spacing w:line="280" w:lineRule="exact"/>
        <w:ind w:firstLineChars="200" w:firstLine="600"/>
        <w:rPr>
          <w:rFonts w:ascii="仿宋_GB2312" w:eastAsia="仿宋_GB2312"/>
          <w:sz w:val="30"/>
          <w:szCs w:val="30"/>
        </w:rPr>
      </w:pPr>
    </w:p>
    <w:tbl>
      <w:tblPr>
        <w:tblStyle w:val="af9"/>
        <w:tblW w:w="0" w:type="auto"/>
        <w:jc w:val="center"/>
        <w:tblLook w:val="04A0" w:firstRow="1" w:lastRow="0" w:firstColumn="1" w:lastColumn="0" w:noHBand="0" w:noVBand="1"/>
      </w:tblPr>
      <w:tblGrid>
        <w:gridCol w:w="8834"/>
      </w:tblGrid>
      <w:tr w:rsidR="00883F23" w:rsidRPr="00DB7295" w14:paraId="706E37BD" w14:textId="77777777" w:rsidTr="00D16DA8">
        <w:trPr>
          <w:tblHeader/>
          <w:jc w:val="center"/>
        </w:trPr>
        <w:tc>
          <w:tcPr>
            <w:tcW w:w="0" w:type="auto"/>
            <w:shd w:val="clear" w:color="auto" w:fill="D6E3BC" w:themeFill="accent3" w:themeFillTint="66"/>
            <w:vAlign w:val="center"/>
          </w:tcPr>
          <w:p w14:paraId="6272FD59" w14:textId="3F4DDDD3" w:rsidR="00D24328" w:rsidRPr="00DB7295" w:rsidRDefault="00D24328" w:rsidP="00DB7295">
            <w:pPr>
              <w:spacing w:line="240" w:lineRule="auto"/>
              <w:jc w:val="center"/>
              <w:rPr>
                <w:rFonts w:ascii="黑体" w:eastAsia="黑体" w:hAnsi="黑体"/>
                <w:sz w:val="24"/>
              </w:rPr>
            </w:pPr>
            <w:r w:rsidRPr="00DB7295">
              <w:rPr>
                <w:rFonts w:ascii="黑体" w:eastAsia="黑体" w:hAnsi="黑体" w:hint="eastAsia"/>
                <w:sz w:val="24"/>
              </w:rPr>
              <w:t>专栏</w:t>
            </w:r>
            <w:r w:rsidR="007E5C2A" w:rsidRPr="00DB7295">
              <w:rPr>
                <w:rFonts w:ascii="黑体" w:eastAsia="黑体" w:hAnsi="黑体"/>
                <w:sz w:val="24"/>
              </w:rPr>
              <w:t>6</w:t>
            </w:r>
            <w:r w:rsidRPr="00DB7295">
              <w:rPr>
                <w:rFonts w:ascii="黑体" w:eastAsia="黑体" w:hAnsi="黑体"/>
                <w:sz w:val="24"/>
              </w:rPr>
              <w:t xml:space="preserve"> 中部沿黄河区生态保护修复重点</w:t>
            </w:r>
          </w:p>
        </w:tc>
      </w:tr>
      <w:tr w:rsidR="00883F23" w:rsidRPr="00883F23" w14:paraId="48E88FF6" w14:textId="77777777" w:rsidTr="00D16DA8">
        <w:trPr>
          <w:jc w:val="center"/>
        </w:trPr>
        <w:tc>
          <w:tcPr>
            <w:tcW w:w="0" w:type="auto"/>
          </w:tcPr>
          <w:p w14:paraId="6C795DA2" w14:textId="096078F3" w:rsidR="00637C1A" w:rsidRPr="00883F23" w:rsidRDefault="00FC0CE2" w:rsidP="007C4E86">
            <w:pPr>
              <w:spacing w:line="440" w:lineRule="exact"/>
              <w:ind w:firstLineChars="200" w:firstLine="482"/>
              <w:rPr>
                <w:rFonts w:ascii="仿宋_GB2312" w:eastAsia="仿宋_GB2312"/>
                <w:kern w:val="0"/>
                <w:sz w:val="24"/>
              </w:rPr>
            </w:pPr>
            <w:r w:rsidRPr="00883F23">
              <w:rPr>
                <w:rFonts w:ascii="仿宋_GB2312" w:eastAsia="仿宋_GB2312" w:hint="eastAsia"/>
                <w:b/>
                <w:kern w:val="0"/>
                <w:sz w:val="24"/>
              </w:rPr>
              <w:t>中部</w:t>
            </w:r>
            <w:r w:rsidR="00D24328" w:rsidRPr="00883F23">
              <w:rPr>
                <w:rFonts w:ascii="仿宋_GB2312" w:eastAsia="仿宋_GB2312"/>
                <w:b/>
                <w:kern w:val="0"/>
                <w:sz w:val="24"/>
              </w:rPr>
              <w:t>黄河周边生态保护与建设</w:t>
            </w:r>
            <w:r w:rsidR="00B87317">
              <w:rPr>
                <w:rFonts w:ascii="仿宋_GB2312" w:eastAsia="仿宋_GB2312" w:hint="eastAsia"/>
                <w:kern w:val="0"/>
                <w:sz w:val="24"/>
              </w:rPr>
              <w:t>。</w:t>
            </w:r>
            <w:r w:rsidR="00812452">
              <w:rPr>
                <w:rFonts w:ascii="仿宋_GB2312" w:eastAsia="仿宋_GB2312" w:hint="eastAsia"/>
                <w:kern w:val="0"/>
                <w:sz w:val="24"/>
              </w:rPr>
              <w:t>科学</w:t>
            </w:r>
            <w:r w:rsidR="00812452">
              <w:rPr>
                <w:rFonts w:ascii="仿宋_GB2312" w:eastAsia="仿宋_GB2312"/>
                <w:kern w:val="0"/>
                <w:sz w:val="24"/>
              </w:rPr>
              <w:t>实施人工造林、封山育林，加强退化林修复</w:t>
            </w:r>
            <w:r w:rsidR="00812452">
              <w:rPr>
                <w:rFonts w:ascii="仿宋_GB2312" w:eastAsia="仿宋_GB2312" w:hint="eastAsia"/>
                <w:kern w:val="0"/>
                <w:sz w:val="24"/>
              </w:rPr>
              <w:t>。</w:t>
            </w:r>
            <w:r w:rsidR="00951596" w:rsidRPr="00951596">
              <w:rPr>
                <w:rFonts w:ascii="仿宋_GB2312" w:eastAsia="仿宋_GB2312" w:hint="eastAsia"/>
                <w:color w:val="000000" w:themeColor="text1"/>
                <w:sz w:val="24"/>
              </w:rPr>
              <w:t>以自然恢复和人工辅助修复为主，通过实施禁牧封育、退耕还草、补播改良、鼠虫害治理等综合措施，治理退化草原</w:t>
            </w:r>
            <w:r w:rsidR="00951596">
              <w:rPr>
                <w:rFonts w:ascii="仿宋_GB2312" w:eastAsia="仿宋_GB2312" w:hint="eastAsia"/>
                <w:color w:val="000000" w:themeColor="text1"/>
                <w:sz w:val="24"/>
              </w:rPr>
              <w:t>。</w:t>
            </w:r>
            <w:r w:rsidR="00812452">
              <w:rPr>
                <w:rFonts w:ascii="仿宋_GB2312" w:eastAsia="仿宋_GB2312" w:hint="eastAsia"/>
                <w:kern w:val="0"/>
                <w:sz w:val="24"/>
              </w:rPr>
              <w:t>加强</w:t>
            </w:r>
            <w:r w:rsidR="007C4E86" w:rsidRPr="00883F23">
              <w:rPr>
                <w:rFonts w:ascii="仿宋_GB2312" w:eastAsia="仿宋_GB2312" w:hint="eastAsia"/>
                <w:sz w:val="24"/>
              </w:rPr>
              <w:t>湿地保护修复</w:t>
            </w:r>
            <w:r w:rsidR="00812452">
              <w:rPr>
                <w:rFonts w:ascii="仿宋_GB2312" w:eastAsia="仿宋_GB2312" w:hint="eastAsia"/>
                <w:sz w:val="24"/>
              </w:rPr>
              <w:t>。加大</w:t>
            </w:r>
            <w:r w:rsidR="00E067D8">
              <w:rPr>
                <w:rFonts w:ascii="仿宋_GB2312" w:eastAsia="仿宋_GB2312" w:hint="eastAsia"/>
                <w:sz w:val="24"/>
              </w:rPr>
              <w:t>白银</w:t>
            </w:r>
            <w:r w:rsidR="00E067D8">
              <w:rPr>
                <w:rFonts w:ascii="仿宋_GB2312" w:eastAsia="仿宋_GB2312"/>
                <w:sz w:val="24"/>
              </w:rPr>
              <w:t>等</w:t>
            </w:r>
            <w:r w:rsidR="00E067D8">
              <w:rPr>
                <w:rFonts w:ascii="仿宋_GB2312" w:eastAsia="仿宋_GB2312" w:hint="eastAsia"/>
                <w:sz w:val="24"/>
              </w:rPr>
              <w:t>地区</w:t>
            </w:r>
            <w:r w:rsidR="007C4E86" w:rsidRPr="00883F23">
              <w:rPr>
                <w:rFonts w:ascii="仿宋_GB2312" w:eastAsia="仿宋_GB2312" w:hint="eastAsia"/>
                <w:sz w:val="24"/>
              </w:rPr>
              <w:t>沙化土地封禁</w:t>
            </w:r>
            <w:r w:rsidR="00E067D8">
              <w:rPr>
                <w:rFonts w:ascii="仿宋_GB2312" w:eastAsia="仿宋_GB2312" w:hint="eastAsia"/>
                <w:sz w:val="24"/>
              </w:rPr>
              <w:t>和</w:t>
            </w:r>
            <w:r w:rsidR="00812452">
              <w:rPr>
                <w:rFonts w:ascii="仿宋_GB2312" w:eastAsia="仿宋_GB2312"/>
                <w:sz w:val="24"/>
              </w:rPr>
              <w:t>沙化土地综合治理</w:t>
            </w:r>
            <w:r w:rsidR="00812452">
              <w:rPr>
                <w:rFonts w:ascii="仿宋_GB2312" w:eastAsia="仿宋_GB2312" w:hint="eastAsia"/>
                <w:sz w:val="24"/>
              </w:rPr>
              <w:t>。</w:t>
            </w:r>
            <w:r w:rsidR="009A7007" w:rsidRPr="009A7007">
              <w:rPr>
                <w:rFonts w:ascii="仿宋_GB2312" w:eastAsia="仿宋_GB2312"/>
                <w:color w:val="000000" w:themeColor="text1"/>
                <w:sz w:val="24"/>
              </w:rPr>
              <w:t>加强对国家级自然保护区及周边地区的保护修复，改善物种栖息地</w:t>
            </w:r>
            <w:r w:rsidR="009A7007">
              <w:rPr>
                <w:rFonts w:ascii="仿宋_GB2312" w:eastAsia="仿宋_GB2312" w:hint="eastAsia"/>
                <w:color w:val="000000" w:themeColor="text1"/>
                <w:sz w:val="24"/>
              </w:rPr>
              <w:t>。</w:t>
            </w:r>
            <w:r w:rsidR="00D24328" w:rsidRPr="00883F23">
              <w:rPr>
                <w:rFonts w:ascii="仿宋_GB2312" w:eastAsia="仿宋_GB2312"/>
                <w:kern w:val="0"/>
                <w:sz w:val="24"/>
              </w:rPr>
              <w:t>推进</w:t>
            </w:r>
            <w:r w:rsidR="00812452">
              <w:rPr>
                <w:rFonts w:ascii="仿宋_GB2312" w:eastAsia="仿宋_GB2312" w:hint="eastAsia"/>
                <w:kern w:val="0"/>
                <w:sz w:val="24"/>
              </w:rPr>
              <w:t>兰州</w:t>
            </w:r>
            <w:r w:rsidR="00812452">
              <w:rPr>
                <w:rFonts w:ascii="仿宋_GB2312" w:eastAsia="仿宋_GB2312"/>
                <w:kern w:val="0"/>
                <w:sz w:val="24"/>
              </w:rPr>
              <w:t>市</w:t>
            </w:r>
            <w:r w:rsidR="00D24328" w:rsidRPr="00883F23">
              <w:rPr>
                <w:rFonts w:ascii="仿宋_GB2312" w:eastAsia="仿宋_GB2312"/>
                <w:kern w:val="0"/>
                <w:sz w:val="24"/>
              </w:rPr>
              <w:t>南北两山</w:t>
            </w:r>
            <w:r w:rsidR="000F0349" w:rsidRPr="00883F23">
              <w:rPr>
                <w:rFonts w:ascii="仿宋_GB2312" w:eastAsia="仿宋_GB2312" w:hint="eastAsia"/>
                <w:kern w:val="0"/>
                <w:sz w:val="24"/>
              </w:rPr>
              <w:t>及</w:t>
            </w:r>
            <w:r w:rsidR="000F0349" w:rsidRPr="00883F23">
              <w:rPr>
                <w:rFonts w:ascii="仿宋_GB2312" w:eastAsia="仿宋_GB2312"/>
                <w:kern w:val="0"/>
                <w:sz w:val="24"/>
              </w:rPr>
              <w:t>“</w:t>
            </w:r>
            <w:r w:rsidR="000F0349" w:rsidRPr="00883F23">
              <w:rPr>
                <w:rFonts w:ascii="仿宋_GB2312" w:eastAsia="仿宋_GB2312" w:hint="eastAsia"/>
                <w:kern w:val="0"/>
                <w:sz w:val="24"/>
              </w:rPr>
              <w:t>省门</w:t>
            </w:r>
            <w:r w:rsidR="000F0349" w:rsidRPr="00883F23">
              <w:rPr>
                <w:rFonts w:ascii="仿宋_GB2312" w:eastAsia="仿宋_GB2312"/>
                <w:kern w:val="0"/>
                <w:sz w:val="24"/>
              </w:rPr>
              <w:t>第一道</w:t>
            </w:r>
            <w:r w:rsidR="000F0349" w:rsidRPr="00883F23">
              <w:rPr>
                <w:rFonts w:ascii="仿宋_GB2312" w:eastAsia="仿宋_GB2312"/>
                <w:kern w:val="0"/>
                <w:sz w:val="24"/>
              </w:rPr>
              <w:t>”</w:t>
            </w:r>
            <w:r w:rsidR="00D24328" w:rsidRPr="00883F23">
              <w:rPr>
                <w:rFonts w:ascii="仿宋_GB2312" w:eastAsia="仿宋_GB2312"/>
                <w:kern w:val="0"/>
                <w:sz w:val="24"/>
              </w:rPr>
              <w:t>等区域绿化美化</w:t>
            </w:r>
            <w:r w:rsidR="000F0349" w:rsidRPr="00883F23">
              <w:rPr>
                <w:rFonts w:ascii="仿宋_GB2312" w:eastAsia="仿宋_GB2312" w:hint="eastAsia"/>
                <w:kern w:val="0"/>
                <w:sz w:val="24"/>
              </w:rPr>
              <w:t>。</w:t>
            </w:r>
            <w:r w:rsidR="00791887" w:rsidRPr="00124326">
              <w:rPr>
                <w:rFonts w:ascii="仿宋_GB2312" w:eastAsia="仿宋_GB2312" w:hint="eastAsia"/>
                <w:color w:val="000000" w:themeColor="text1"/>
                <w:sz w:val="24"/>
              </w:rPr>
              <w:t xml:space="preserve"> </w:t>
            </w:r>
          </w:p>
          <w:p w14:paraId="4F5D49E4" w14:textId="61A8B5AD" w:rsidR="003F741F" w:rsidRPr="00883F23" w:rsidRDefault="000F0349" w:rsidP="006B1006">
            <w:pPr>
              <w:spacing w:line="440" w:lineRule="exact"/>
              <w:ind w:firstLineChars="200" w:firstLine="482"/>
              <w:rPr>
                <w:rFonts w:ascii="仿宋_GB2312" w:eastAsia="仿宋_GB2312"/>
                <w:kern w:val="0"/>
                <w:sz w:val="24"/>
              </w:rPr>
            </w:pPr>
            <w:r w:rsidRPr="00883F23">
              <w:rPr>
                <w:rFonts w:ascii="仿宋_GB2312" w:eastAsia="仿宋_GB2312" w:hint="eastAsia"/>
                <w:b/>
                <w:kern w:val="0"/>
                <w:sz w:val="24"/>
              </w:rPr>
              <w:t>陇中黄土高原林草系统治理</w:t>
            </w:r>
            <w:r w:rsidR="00B87317">
              <w:rPr>
                <w:rFonts w:ascii="仿宋_GB2312" w:eastAsia="仿宋_GB2312" w:hint="eastAsia"/>
                <w:sz w:val="24"/>
              </w:rPr>
              <w:t>。</w:t>
            </w:r>
            <w:r w:rsidR="00B0619E" w:rsidRPr="00883F23">
              <w:rPr>
                <w:rFonts w:ascii="仿宋_GB2312" w:eastAsia="仿宋_GB2312" w:hint="eastAsia"/>
                <w:sz w:val="24"/>
              </w:rPr>
              <w:t>对接全国“十四五”</w:t>
            </w:r>
            <w:r w:rsidR="00B0619E" w:rsidRPr="00883F23">
              <w:rPr>
                <w:rFonts w:ascii="仿宋_GB2312" w:eastAsia="仿宋_GB2312"/>
                <w:sz w:val="24"/>
              </w:rPr>
              <w:t>林业草原保护发展规划，</w:t>
            </w:r>
            <w:r w:rsidRPr="00883F23">
              <w:rPr>
                <w:rFonts w:ascii="仿宋_GB2312" w:eastAsia="仿宋_GB2312" w:hint="eastAsia"/>
                <w:sz w:val="24"/>
              </w:rPr>
              <w:t>以</w:t>
            </w:r>
            <w:r w:rsidRPr="00883F23">
              <w:rPr>
                <w:rFonts w:ascii="仿宋_GB2312" w:eastAsia="仿宋_GB2312" w:hint="eastAsia"/>
                <w:kern w:val="0"/>
                <w:sz w:val="24"/>
              </w:rPr>
              <w:t>兰州市、白银市</w:t>
            </w:r>
            <w:r w:rsidR="00A16797" w:rsidRPr="00883F23">
              <w:rPr>
                <w:rFonts w:ascii="仿宋_GB2312" w:eastAsia="仿宋_GB2312" w:hint="eastAsia"/>
                <w:kern w:val="0"/>
                <w:sz w:val="24"/>
              </w:rPr>
              <w:t>、</w:t>
            </w:r>
            <w:r w:rsidR="00A16797" w:rsidRPr="00883F23">
              <w:rPr>
                <w:rFonts w:ascii="仿宋_GB2312" w:eastAsia="仿宋_GB2312"/>
                <w:kern w:val="0"/>
                <w:sz w:val="24"/>
              </w:rPr>
              <w:t>临夏州</w:t>
            </w:r>
            <w:r w:rsidRPr="00883F23">
              <w:rPr>
                <w:rFonts w:ascii="仿宋_GB2312" w:eastAsia="仿宋_GB2312" w:hint="eastAsia"/>
                <w:kern w:val="0"/>
                <w:sz w:val="24"/>
              </w:rPr>
              <w:t>为主</w:t>
            </w:r>
            <w:r w:rsidRPr="00883F23">
              <w:rPr>
                <w:rFonts w:ascii="仿宋_GB2312" w:eastAsia="仿宋_GB2312"/>
                <w:kern w:val="0"/>
                <w:sz w:val="24"/>
              </w:rPr>
              <w:t>，</w:t>
            </w:r>
            <w:r w:rsidR="006B1006">
              <w:rPr>
                <w:rFonts w:ascii="仿宋_GB2312" w:eastAsia="仿宋_GB2312" w:hint="eastAsia"/>
                <w:kern w:val="0"/>
                <w:sz w:val="24"/>
              </w:rPr>
              <w:t>争取</w:t>
            </w:r>
            <w:r w:rsidR="006B1006">
              <w:rPr>
                <w:rFonts w:ascii="仿宋_GB2312" w:eastAsia="仿宋_GB2312"/>
                <w:kern w:val="0"/>
                <w:sz w:val="24"/>
              </w:rPr>
              <w:t>启动</w:t>
            </w:r>
            <w:r w:rsidR="00AD57BF">
              <w:rPr>
                <w:rFonts w:ascii="仿宋_GB2312" w:eastAsia="仿宋_GB2312" w:hint="eastAsia"/>
                <w:kern w:val="0"/>
                <w:sz w:val="24"/>
              </w:rPr>
              <w:t>区域</w:t>
            </w:r>
            <w:r w:rsidRPr="00883F23">
              <w:rPr>
                <w:rFonts w:ascii="仿宋_GB2312" w:eastAsia="仿宋_GB2312" w:hint="eastAsia"/>
                <w:kern w:val="0"/>
                <w:sz w:val="24"/>
              </w:rPr>
              <w:t>林草系统治理</w:t>
            </w:r>
            <w:r w:rsidR="006B1006">
              <w:rPr>
                <w:rFonts w:ascii="仿宋_GB2312" w:eastAsia="仿宋_GB2312" w:hint="eastAsia"/>
                <w:kern w:val="0"/>
                <w:sz w:val="24"/>
              </w:rPr>
              <w:t>项目</w:t>
            </w:r>
            <w:r w:rsidRPr="00883F23">
              <w:rPr>
                <w:rFonts w:ascii="仿宋_GB2312" w:eastAsia="仿宋_GB2312" w:hint="eastAsia"/>
                <w:kern w:val="0"/>
                <w:sz w:val="24"/>
              </w:rPr>
              <w:t>，加强</w:t>
            </w:r>
            <w:r w:rsidRPr="00883F23">
              <w:rPr>
                <w:rFonts w:ascii="仿宋_GB2312" w:eastAsia="仿宋_GB2312"/>
                <w:kern w:val="0"/>
                <w:sz w:val="24"/>
              </w:rPr>
              <w:t>国土绿化、退化林草植被修复</w:t>
            </w:r>
            <w:r w:rsidRPr="00883F23">
              <w:rPr>
                <w:rFonts w:ascii="仿宋_GB2312" w:eastAsia="仿宋_GB2312" w:hint="eastAsia"/>
                <w:kern w:val="0"/>
                <w:sz w:val="24"/>
              </w:rPr>
              <w:t>、</w:t>
            </w:r>
            <w:r w:rsidRPr="00883F23">
              <w:rPr>
                <w:rFonts w:ascii="仿宋_GB2312" w:eastAsia="仿宋_GB2312"/>
                <w:kern w:val="0"/>
                <w:sz w:val="24"/>
              </w:rPr>
              <w:t>湿地保护利用和防沙治沙。</w:t>
            </w:r>
          </w:p>
        </w:tc>
      </w:tr>
    </w:tbl>
    <w:p w14:paraId="2E508C8C" w14:textId="2591A5F4" w:rsidR="00944CB2" w:rsidRPr="00883F23" w:rsidRDefault="00944CB2" w:rsidP="00944CB2">
      <w:pPr>
        <w:pStyle w:val="3"/>
        <w:spacing w:beforeLines="50" w:before="217" w:afterLines="50" w:after="217" w:line="560" w:lineRule="exact"/>
        <w:ind w:firstLineChars="0" w:firstLine="0"/>
        <w:jc w:val="center"/>
        <w:rPr>
          <w:rFonts w:ascii="楷体_GB2312" w:eastAsia="楷体_GB2312"/>
          <w:sz w:val="30"/>
          <w:szCs w:val="30"/>
        </w:rPr>
      </w:pPr>
      <w:bookmarkStart w:id="34" w:name="_Toc91750986"/>
      <w:r w:rsidRPr="00883F23">
        <w:rPr>
          <w:rFonts w:asciiTheme="minorEastAsia" w:eastAsiaTheme="minorEastAsia" w:hAnsiTheme="minorEastAsia" w:hint="eastAsia"/>
          <w:szCs w:val="30"/>
        </w:rPr>
        <w:t xml:space="preserve">第六节 </w:t>
      </w:r>
      <w:r w:rsidR="00395D36" w:rsidRPr="00883F23">
        <w:rPr>
          <w:rFonts w:asciiTheme="minorEastAsia" w:eastAsiaTheme="minorEastAsia" w:hAnsiTheme="minorEastAsia" w:hint="eastAsia"/>
          <w:szCs w:val="30"/>
        </w:rPr>
        <w:t>加快构建</w:t>
      </w:r>
      <w:r w:rsidR="00E44945" w:rsidRPr="00883F23">
        <w:rPr>
          <w:rFonts w:asciiTheme="minorEastAsia" w:eastAsiaTheme="minorEastAsia" w:hAnsiTheme="minorEastAsia" w:hint="eastAsia"/>
          <w:szCs w:val="30"/>
        </w:rPr>
        <w:t>“多点”</w:t>
      </w:r>
      <w:r w:rsidR="00395D36" w:rsidRPr="00883F23">
        <w:rPr>
          <w:rFonts w:asciiTheme="minorEastAsia" w:eastAsiaTheme="minorEastAsia" w:hAnsiTheme="minorEastAsia" w:hint="eastAsia"/>
          <w:szCs w:val="30"/>
        </w:rPr>
        <w:t>自然保护地</w:t>
      </w:r>
      <w:r w:rsidR="00E44945" w:rsidRPr="00883F23">
        <w:rPr>
          <w:rFonts w:asciiTheme="minorEastAsia" w:eastAsiaTheme="minorEastAsia" w:hAnsiTheme="minorEastAsia" w:hint="eastAsia"/>
          <w:szCs w:val="30"/>
        </w:rPr>
        <w:t>体系</w:t>
      </w:r>
      <w:bookmarkEnd w:id="34"/>
    </w:p>
    <w:p w14:paraId="4AA39787" w14:textId="621F0358" w:rsidR="00D63B89" w:rsidRDefault="00BB13D4" w:rsidP="00726250">
      <w:pPr>
        <w:spacing w:line="560" w:lineRule="exact"/>
        <w:ind w:firstLineChars="200" w:firstLine="640"/>
        <w:rPr>
          <w:rFonts w:ascii="仿宋_GB2312" w:eastAsia="仿宋_GB2312" w:hAnsi="仿宋"/>
          <w:szCs w:val="32"/>
        </w:rPr>
      </w:pPr>
      <w:bookmarkStart w:id="35" w:name="_Toc60133062"/>
      <w:bookmarkStart w:id="36" w:name="_Toc58949472"/>
      <w:r w:rsidRPr="00883F23">
        <w:rPr>
          <w:rFonts w:ascii="仿宋_GB2312" w:eastAsia="仿宋_GB2312" w:hAnsi="仿宋" w:hint="eastAsia"/>
          <w:szCs w:val="32"/>
        </w:rPr>
        <w:t>“多点”是</w:t>
      </w:r>
      <w:proofErr w:type="gramStart"/>
      <w:r w:rsidRPr="00883F23">
        <w:rPr>
          <w:rFonts w:ascii="仿宋_GB2312" w:eastAsia="仿宋_GB2312" w:hAnsi="仿宋" w:hint="eastAsia"/>
          <w:szCs w:val="32"/>
        </w:rPr>
        <w:t>指全省</w:t>
      </w:r>
      <w:proofErr w:type="gramEnd"/>
      <w:r w:rsidRPr="00883F23">
        <w:rPr>
          <w:rFonts w:ascii="仿宋_GB2312" w:eastAsia="仿宋_GB2312" w:hAnsi="仿宋" w:hint="eastAsia"/>
          <w:szCs w:val="32"/>
        </w:rPr>
        <w:t>重要的野生动植物栖息地，主要</w:t>
      </w:r>
      <w:r w:rsidRPr="00883F23">
        <w:rPr>
          <w:rFonts w:ascii="仿宋_GB2312" w:eastAsia="仿宋_GB2312" w:hAnsi="仿宋"/>
          <w:szCs w:val="32"/>
        </w:rPr>
        <w:t>涉及国家公园</w:t>
      </w:r>
      <w:r w:rsidRPr="00883F23">
        <w:rPr>
          <w:rFonts w:ascii="仿宋_GB2312" w:eastAsia="仿宋_GB2312" w:hAnsi="仿宋" w:hint="eastAsia"/>
          <w:szCs w:val="32"/>
        </w:rPr>
        <w:t>、</w:t>
      </w:r>
      <w:r w:rsidRPr="00883F23">
        <w:rPr>
          <w:rFonts w:ascii="仿宋_GB2312" w:eastAsia="仿宋_GB2312" w:hAnsi="仿宋"/>
          <w:szCs w:val="32"/>
        </w:rPr>
        <w:t>自然保护区</w:t>
      </w:r>
      <w:r w:rsidRPr="00883F23">
        <w:rPr>
          <w:rFonts w:ascii="仿宋_GB2312" w:eastAsia="仿宋_GB2312" w:hAnsi="仿宋" w:hint="eastAsia"/>
          <w:szCs w:val="32"/>
        </w:rPr>
        <w:t>和</w:t>
      </w:r>
      <w:r w:rsidRPr="00883F23">
        <w:rPr>
          <w:rFonts w:ascii="仿宋_GB2312" w:eastAsia="仿宋_GB2312" w:hAnsi="仿宋"/>
          <w:szCs w:val="32"/>
        </w:rPr>
        <w:t>自然公园</w:t>
      </w:r>
      <w:r w:rsidR="00944CF6" w:rsidRPr="00883F23">
        <w:rPr>
          <w:rFonts w:ascii="仿宋_GB2312" w:eastAsia="仿宋_GB2312" w:hAnsi="仿宋" w:hint="eastAsia"/>
          <w:szCs w:val="32"/>
        </w:rPr>
        <w:t>等</w:t>
      </w:r>
      <w:r w:rsidR="00944CF6" w:rsidRPr="00883F23">
        <w:rPr>
          <w:rFonts w:ascii="仿宋_GB2312" w:eastAsia="仿宋_GB2312" w:hAnsi="仿宋"/>
          <w:szCs w:val="32"/>
        </w:rPr>
        <w:t>保护地</w:t>
      </w:r>
      <w:r w:rsidRPr="00883F23">
        <w:rPr>
          <w:rFonts w:ascii="仿宋_GB2312" w:eastAsia="仿宋_GB2312" w:hAnsi="仿宋" w:hint="eastAsia"/>
          <w:szCs w:val="32"/>
        </w:rPr>
        <w:t>。</w:t>
      </w:r>
      <w:r w:rsidRPr="00883F23">
        <w:rPr>
          <w:rFonts w:ascii="仿宋_GB2312" w:eastAsia="仿宋_GB2312" w:hAnsi="仿宋" w:hint="eastAsia"/>
          <w:b/>
          <w:szCs w:val="32"/>
        </w:rPr>
        <w:t>主要</w:t>
      </w:r>
      <w:r w:rsidRPr="00883F23">
        <w:rPr>
          <w:rFonts w:ascii="仿宋_GB2312" w:eastAsia="仿宋_GB2312" w:hAnsi="仿宋"/>
          <w:b/>
          <w:szCs w:val="32"/>
        </w:rPr>
        <w:t>问题：</w:t>
      </w:r>
      <w:r w:rsidR="005E0A42" w:rsidRPr="00883F23">
        <w:rPr>
          <w:rFonts w:ascii="仿宋_GB2312" w:eastAsia="仿宋_GB2312" w:hAnsi="仿宋" w:hint="eastAsia"/>
          <w:szCs w:val="32"/>
        </w:rPr>
        <w:t>部分</w:t>
      </w:r>
      <w:r w:rsidR="003D5D89" w:rsidRPr="00883F23">
        <w:rPr>
          <w:rFonts w:ascii="仿宋_GB2312" w:eastAsia="仿宋_GB2312" w:hAnsi="仿宋" w:hint="eastAsia"/>
          <w:szCs w:val="32"/>
        </w:rPr>
        <w:t>保护地</w:t>
      </w:r>
      <w:r w:rsidR="005E0A42" w:rsidRPr="00883F23">
        <w:rPr>
          <w:rFonts w:ascii="仿宋_GB2312" w:eastAsia="仿宋_GB2312" w:hAnsi="仿宋" w:hint="eastAsia"/>
          <w:szCs w:val="32"/>
        </w:rPr>
        <w:t>保护区域</w:t>
      </w:r>
      <w:r w:rsidR="0072537F" w:rsidRPr="00883F23">
        <w:rPr>
          <w:rFonts w:ascii="仿宋_GB2312" w:eastAsia="仿宋_GB2312" w:hAnsi="仿宋" w:hint="eastAsia"/>
          <w:szCs w:val="32"/>
        </w:rPr>
        <w:t>呈现</w:t>
      </w:r>
      <w:r w:rsidR="005E0A42" w:rsidRPr="00883F23">
        <w:rPr>
          <w:rFonts w:ascii="仿宋_GB2312" w:eastAsia="仿宋_GB2312" w:hAnsi="仿宋" w:hint="eastAsia"/>
          <w:szCs w:val="32"/>
        </w:rPr>
        <w:t>孤岛化，生态连通性低，</w:t>
      </w:r>
      <w:r w:rsidR="003D5D89" w:rsidRPr="00883F23">
        <w:rPr>
          <w:rFonts w:ascii="仿宋_GB2312" w:eastAsia="仿宋_GB2312" w:hAnsi="仿宋" w:hint="eastAsia"/>
          <w:szCs w:val="32"/>
        </w:rPr>
        <w:t>基础</w:t>
      </w:r>
      <w:r w:rsidR="003D5D89" w:rsidRPr="00883F23">
        <w:rPr>
          <w:rFonts w:ascii="仿宋_GB2312" w:eastAsia="仿宋_GB2312" w:hAnsi="仿宋"/>
          <w:szCs w:val="32"/>
        </w:rPr>
        <w:t>设施建设滞后，监测体系不健全</w:t>
      </w:r>
      <w:r w:rsidR="003D5D89" w:rsidRPr="00883F23">
        <w:rPr>
          <w:rFonts w:ascii="仿宋_GB2312" w:eastAsia="仿宋_GB2312" w:hAnsi="仿宋" w:hint="eastAsia"/>
          <w:szCs w:val="32"/>
        </w:rPr>
        <w:t>。</w:t>
      </w:r>
      <w:r w:rsidR="00944CF6" w:rsidRPr="00883F23">
        <w:rPr>
          <w:rFonts w:ascii="仿宋_GB2312" w:eastAsia="仿宋_GB2312" w:hAnsi="仿宋" w:hint="eastAsia"/>
          <w:szCs w:val="32"/>
        </w:rPr>
        <w:t>项目</w:t>
      </w:r>
      <w:r w:rsidR="00944CF6" w:rsidRPr="00883F23">
        <w:rPr>
          <w:rFonts w:ascii="仿宋_GB2312" w:eastAsia="仿宋_GB2312" w:hAnsi="仿宋"/>
          <w:szCs w:val="32"/>
        </w:rPr>
        <w:t>建设开发</w:t>
      </w:r>
      <w:r w:rsidR="00944CF6" w:rsidRPr="00883F23">
        <w:rPr>
          <w:rFonts w:ascii="仿宋_GB2312" w:eastAsia="仿宋_GB2312" w:hAnsi="仿宋" w:hint="eastAsia"/>
          <w:szCs w:val="32"/>
        </w:rPr>
        <w:t>和</w:t>
      </w:r>
      <w:r w:rsidR="003D5D89" w:rsidRPr="00883F23">
        <w:rPr>
          <w:rFonts w:ascii="仿宋_GB2312" w:eastAsia="仿宋_GB2312" w:hAnsi="仿宋" w:hint="eastAsia"/>
          <w:szCs w:val="32"/>
        </w:rPr>
        <w:t>人为</w:t>
      </w:r>
      <w:r w:rsidR="00944CF6" w:rsidRPr="00883F23">
        <w:rPr>
          <w:rFonts w:ascii="仿宋_GB2312" w:eastAsia="仿宋_GB2312" w:hAnsi="仿宋" w:hint="eastAsia"/>
          <w:szCs w:val="32"/>
        </w:rPr>
        <w:t>活动对</w:t>
      </w:r>
      <w:r w:rsidR="00944CF6" w:rsidRPr="00883F23">
        <w:rPr>
          <w:rFonts w:ascii="仿宋_GB2312" w:eastAsia="仿宋_GB2312" w:hAnsi="仿宋"/>
          <w:szCs w:val="32"/>
        </w:rPr>
        <w:t>自然保护</w:t>
      </w:r>
      <w:r w:rsidR="003D5D89" w:rsidRPr="00883F23">
        <w:rPr>
          <w:rFonts w:ascii="仿宋_GB2312" w:eastAsia="仿宋_GB2312" w:hAnsi="仿宋"/>
          <w:szCs w:val="32"/>
        </w:rPr>
        <w:t>干扰依然不同程度存在，</w:t>
      </w:r>
      <w:r w:rsidR="00944CF6" w:rsidRPr="00883F23">
        <w:rPr>
          <w:rFonts w:ascii="仿宋_GB2312" w:eastAsia="仿宋_GB2312" w:hAnsi="仿宋" w:hint="eastAsia"/>
          <w:szCs w:val="32"/>
        </w:rPr>
        <w:t>部分</w:t>
      </w:r>
      <w:r w:rsidR="00944CF6" w:rsidRPr="00883F23">
        <w:rPr>
          <w:rFonts w:ascii="仿宋_GB2312" w:eastAsia="仿宋_GB2312" w:hAnsi="仿宋"/>
          <w:szCs w:val="32"/>
        </w:rPr>
        <w:t>保护地管理机构不健全</w:t>
      </w:r>
      <w:r w:rsidR="00944CF6" w:rsidRPr="00883F23">
        <w:rPr>
          <w:rFonts w:ascii="仿宋_GB2312" w:eastAsia="仿宋_GB2312" w:hAnsi="仿宋" w:hint="eastAsia"/>
          <w:szCs w:val="32"/>
        </w:rPr>
        <w:t>、</w:t>
      </w:r>
      <w:r w:rsidR="003D5D89" w:rsidRPr="00883F23">
        <w:rPr>
          <w:rFonts w:ascii="仿宋_GB2312" w:eastAsia="仿宋_GB2312" w:hAnsi="仿宋" w:hint="eastAsia"/>
          <w:szCs w:val="32"/>
        </w:rPr>
        <w:t>管理</w:t>
      </w:r>
      <w:r w:rsidR="003D5D89" w:rsidRPr="00883F23">
        <w:rPr>
          <w:rFonts w:ascii="仿宋_GB2312" w:eastAsia="仿宋_GB2312" w:hAnsi="仿宋"/>
          <w:szCs w:val="32"/>
        </w:rPr>
        <w:t>体制机制不顺</w:t>
      </w:r>
      <w:r w:rsidR="00944CF6" w:rsidRPr="00883F23">
        <w:rPr>
          <w:rFonts w:ascii="仿宋_GB2312" w:eastAsia="仿宋_GB2312" w:hAnsi="仿宋" w:hint="eastAsia"/>
          <w:szCs w:val="32"/>
        </w:rPr>
        <w:t>、功能</w:t>
      </w:r>
      <w:r w:rsidR="00944CF6" w:rsidRPr="00883F23">
        <w:rPr>
          <w:rFonts w:ascii="仿宋_GB2312" w:eastAsia="仿宋_GB2312" w:hAnsi="仿宋"/>
          <w:szCs w:val="32"/>
        </w:rPr>
        <w:t>分区不合理，</w:t>
      </w:r>
      <w:r w:rsidR="003D5D89" w:rsidRPr="00883F23">
        <w:rPr>
          <w:rFonts w:ascii="仿宋_GB2312" w:eastAsia="仿宋_GB2312" w:hAnsi="仿宋" w:hint="eastAsia"/>
          <w:szCs w:val="32"/>
        </w:rPr>
        <w:t>规划</w:t>
      </w:r>
      <w:r w:rsidR="003D5D89" w:rsidRPr="00883F23">
        <w:rPr>
          <w:rFonts w:ascii="仿宋_GB2312" w:eastAsia="仿宋_GB2312" w:hAnsi="仿宋"/>
          <w:szCs w:val="32"/>
        </w:rPr>
        <w:t>体系不完善</w:t>
      </w:r>
      <w:r w:rsidR="00944CF6" w:rsidRPr="00883F23">
        <w:rPr>
          <w:rFonts w:ascii="仿宋_GB2312" w:eastAsia="仿宋_GB2312" w:hAnsi="仿宋" w:hint="eastAsia"/>
          <w:szCs w:val="32"/>
        </w:rPr>
        <w:t>，</w:t>
      </w:r>
      <w:r w:rsidR="00944CF6" w:rsidRPr="00883F23">
        <w:rPr>
          <w:rFonts w:ascii="仿宋_GB2312" w:eastAsia="仿宋_GB2312" w:hAnsi="仿宋"/>
          <w:szCs w:val="32"/>
        </w:rPr>
        <w:t>保护能力亟待提高</w:t>
      </w:r>
      <w:r w:rsidR="003D5D89" w:rsidRPr="00883F23">
        <w:rPr>
          <w:rFonts w:ascii="仿宋_GB2312" w:eastAsia="仿宋_GB2312" w:hAnsi="仿宋"/>
          <w:szCs w:val="32"/>
        </w:rPr>
        <w:t>。</w:t>
      </w:r>
      <w:r w:rsidRPr="00883F23">
        <w:rPr>
          <w:rFonts w:ascii="仿宋_GB2312" w:eastAsia="仿宋_GB2312" w:hAnsi="仿宋" w:hint="eastAsia"/>
          <w:b/>
          <w:szCs w:val="32"/>
        </w:rPr>
        <w:t>主攻方向</w:t>
      </w:r>
      <w:r w:rsidRPr="00883F23">
        <w:rPr>
          <w:rFonts w:ascii="仿宋_GB2312" w:eastAsia="仿宋_GB2312" w:hAnsi="仿宋"/>
          <w:b/>
          <w:szCs w:val="32"/>
        </w:rPr>
        <w:t>：</w:t>
      </w:r>
      <w:r w:rsidRPr="00883F23">
        <w:rPr>
          <w:rFonts w:ascii="仿宋_GB2312" w:eastAsia="仿宋_GB2312" w:hAnsi="仿宋" w:hint="eastAsia"/>
          <w:szCs w:val="32"/>
        </w:rPr>
        <w:t>以生物多样性保护为核心，</w:t>
      </w:r>
      <w:r w:rsidR="000848D7" w:rsidRPr="00883F23">
        <w:rPr>
          <w:rFonts w:ascii="仿宋_GB2312" w:eastAsia="仿宋_GB2312" w:hAnsi="仿宋" w:hint="eastAsia"/>
          <w:szCs w:val="32"/>
        </w:rPr>
        <w:t>持续推进各级各类自然保护地保护空间标准化、规范化建设</w:t>
      </w:r>
      <w:r w:rsidR="00C01FA4">
        <w:rPr>
          <w:rFonts w:ascii="仿宋_GB2312" w:eastAsia="仿宋_GB2312" w:hAnsi="仿宋" w:hint="eastAsia"/>
          <w:szCs w:val="32"/>
        </w:rPr>
        <w:t>；</w:t>
      </w:r>
      <w:r w:rsidR="000848D7" w:rsidRPr="00883F23">
        <w:rPr>
          <w:rFonts w:ascii="仿宋_GB2312" w:eastAsia="仿宋_GB2312" w:hAnsi="仿宋" w:hint="eastAsia"/>
          <w:szCs w:val="32"/>
        </w:rPr>
        <w:t>加强保护地保护基础设施建设，</w:t>
      </w:r>
      <w:r w:rsidR="000848D7" w:rsidRPr="00883F23">
        <w:rPr>
          <w:rFonts w:ascii="仿宋_GB2312" w:eastAsia="仿宋_GB2312" w:hAnsi="仿宋"/>
          <w:szCs w:val="32"/>
        </w:rPr>
        <w:t>因地制</w:t>
      </w:r>
      <w:r w:rsidR="000848D7" w:rsidRPr="00883F23">
        <w:rPr>
          <w:rFonts w:ascii="仿宋_GB2312" w:eastAsia="仿宋_GB2312" w:hAnsi="仿宋"/>
          <w:szCs w:val="32"/>
        </w:rPr>
        <w:lastRenderedPageBreak/>
        <w:t>宜科学构建促进物种迁徙和基因交流的生态廊道</w:t>
      </w:r>
      <w:r w:rsidR="00C01FA4">
        <w:rPr>
          <w:rFonts w:ascii="仿宋_GB2312" w:eastAsia="仿宋_GB2312" w:hAnsi="仿宋" w:hint="eastAsia"/>
          <w:szCs w:val="32"/>
        </w:rPr>
        <w:t>；</w:t>
      </w:r>
      <w:r w:rsidR="00B65845" w:rsidRPr="00883F23">
        <w:rPr>
          <w:rFonts w:ascii="仿宋_GB2312" w:eastAsia="仿宋_GB2312" w:hAnsi="仿宋" w:hint="eastAsia"/>
          <w:szCs w:val="32"/>
        </w:rPr>
        <w:t>加快</w:t>
      </w:r>
      <w:r w:rsidR="00B65845" w:rsidRPr="00883F23">
        <w:rPr>
          <w:rFonts w:ascii="仿宋_GB2312" w:eastAsia="仿宋_GB2312" w:hAnsi="仿宋"/>
          <w:szCs w:val="32"/>
        </w:rPr>
        <w:t>提升自然保护地综合保护能力，</w:t>
      </w:r>
      <w:r w:rsidR="000848D7" w:rsidRPr="00883F23">
        <w:rPr>
          <w:rFonts w:ascii="仿宋_GB2312" w:eastAsia="仿宋_GB2312" w:hAnsi="仿宋" w:hint="eastAsia"/>
          <w:szCs w:val="32"/>
        </w:rPr>
        <w:t>严格保护珍稀动植物栖息地，</w:t>
      </w:r>
      <w:r w:rsidR="005E0A42" w:rsidRPr="00883F23">
        <w:rPr>
          <w:rFonts w:ascii="仿宋_GB2312" w:eastAsia="仿宋_GB2312" w:hAnsi="仿宋" w:hint="eastAsia"/>
          <w:szCs w:val="32"/>
        </w:rPr>
        <w:t>提升</w:t>
      </w:r>
      <w:r w:rsidR="000848D7" w:rsidRPr="00883F23">
        <w:rPr>
          <w:rFonts w:ascii="仿宋_GB2312" w:eastAsia="仿宋_GB2312" w:hAnsi="仿宋" w:hint="eastAsia"/>
          <w:szCs w:val="32"/>
        </w:rPr>
        <w:t>保护地</w:t>
      </w:r>
      <w:r w:rsidR="005E0A42" w:rsidRPr="00883F23">
        <w:rPr>
          <w:rFonts w:ascii="仿宋_GB2312" w:eastAsia="仿宋_GB2312" w:hAnsi="仿宋" w:hint="eastAsia"/>
          <w:szCs w:val="32"/>
        </w:rPr>
        <w:t>生态系统的稳定性。</w:t>
      </w:r>
    </w:p>
    <w:p w14:paraId="7C9A5C93" w14:textId="738C9BBA" w:rsidR="00726250" w:rsidRDefault="00CB0ED5" w:rsidP="000848D7">
      <w:pPr>
        <w:spacing w:line="560" w:lineRule="exact"/>
        <w:ind w:firstLineChars="200" w:firstLine="640"/>
        <w:rPr>
          <w:rFonts w:ascii="仿宋_GB2312" w:eastAsia="仿宋_GB2312" w:hAnsi="仿宋"/>
          <w:szCs w:val="32"/>
        </w:rPr>
      </w:pPr>
      <w:r w:rsidRPr="00184591">
        <w:rPr>
          <w:rFonts w:ascii="仿宋_GB2312" w:eastAsia="仿宋_GB2312" w:hAnsi="仿宋"/>
          <w:noProof/>
          <w:szCs w:val="32"/>
        </w:rPr>
        <w:drawing>
          <wp:anchor distT="0" distB="0" distL="114300" distR="114300" simplePos="0" relativeHeight="251658240" behindDoc="0" locked="0" layoutInCell="1" allowOverlap="1" wp14:anchorId="7807E4D6" wp14:editId="3C384A14">
            <wp:simplePos x="0" y="0"/>
            <wp:positionH relativeFrom="column">
              <wp:posOffset>-65405</wp:posOffset>
            </wp:positionH>
            <wp:positionV relativeFrom="paragraph">
              <wp:posOffset>66675</wp:posOffset>
            </wp:positionV>
            <wp:extent cx="5975903" cy="4229100"/>
            <wp:effectExtent l="0" t="0" r="6350" b="0"/>
            <wp:wrapNone/>
            <wp:docPr id="3" name="图片 3" descr="C:\Users\acer\Documents\WeChat Files\wxid_l4ebvpnftmzj41\FileStorage\File\2021-11\十四五制图1124.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cer\Documents\WeChat Files\wxid_l4ebvpnftmzj41\FileStorage\File\2021-11\十四五制图1124.ti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75903" cy="42291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26082F6" w14:textId="7601BCC8" w:rsidR="004B2D02" w:rsidRDefault="004B2D02" w:rsidP="000848D7">
      <w:pPr>
        <w:spacing w:line="560" w:lineRule="exact"/>
        <w:ind w:firstLineChars="200" w:firstLine="640"/>
        <w:rPr>
          <w:rFonts w:ascii="仿宋_GB2312" w:eastAsia="仿宋_GB2312" w:hAnsi="仿宋"/>
          <w:szCs w:val="32"/>
        </w:rPr>
      </w:pPr>
    </w:p>
    <w:p w14:paraId="7087557B" w14:textId="1C78C078" w:rsidR="004B2D02" w:rsidRDefault="004B2D02" w:rsidP="000848D7">
      <w:pPr>
        <w:spacing w:line="560" w:lineRule="exact"/>
        <w:ind w:firstLineChars="200" w:firstLine="640"/>
        <w:rPr>
          <w:rFonts w:ascii="仿宋_GB2312" w:eastAsia="仿宋_GB2312" w:hAnsi="仿宋"/>
          <w:szCs w:val="32"/>
        </w:rPr>
      </w:pPr>
    </w:p>
    <w:p w14:paraId="6DB0AC44" w14:textId="63BCEEC6" w:rsidR="00726250" w:rsidRDefault="00726250" w:rsidP="000848D7">
      <w:pPr>
        <w:spacing w:line="560" w:lineRule="exact"/>
        <w:ind w:firstLineChars="200" w:firstLine="640"/>
        <w:rPr>
          <w:rFonts w:ascii="仿宋_GB2312" w:eastAsia="仿宋_GB2312" w:hAnsi="仿宋"/>
          <w:szCs w:val="32"/>
        </w:rPr>
      </w:pPr>
    </w:p>
    <w:p w14:paraId="6221134B" w14:textId="5A89CD0F" w:rsidR="00932BC3" w:rsidRDefault="00932BC3" w:rsidP="000848D7">
      <w:pPr>
        <w:spacing w:line="560" w:lineRule="exact"/>
        <w:ind w:firstLineChars="200" w:firstLine="640"/>
        <w:rPr>
          <w:rFonts w:ascii="仿宋_GB2312" w:eastAsia="仿宋_GB2312" w:hAnsi="仿宋"/>
          <w:szCs w:val="32"/>
        </w:rPr>
      </w:pPr>
    </w:p>
    <w:p w14:paraId="4386A97C" w14:textId="65CEBE17" w:rsidR="00932BC3" w:rsidRDefault="00932BC3" w:rsidP="000848D7">
      <w:pPr>
        <w:spacing w:line="560" w:lineRule="exact"/>
        <w:ind w:firstLineChars="200" w:firstLine="640"/>
        <w:rPr>
          <w:rFonts w:ascii="仿宋_GB2312" w:eastAsia="仿宋_GB2312" w:hAnsi="仿宋"/>
          <w:szCs w:val="32"/>
        </w:rPr>
      </w:pPr>
    </w:p>
    <w:p w14:paraId="62D63FFB" w14:textId="687675D4" w:rsidR="00932BC3" w:rsidRDefault="00932BC3" w:rsidP="00292B5B">
      <w:pPr>
        <w:spacing w:line="240" w:lineRule="auto"/>
        <w:jc w:val="center"/>
        <w:rPr>
          <w:rFonts w:ascii="仿宋_GB2312" w:eastAsia="仿宋_GB2312" w:hAnsi="仿宋"/>
          <w:szCs w:val="32"/>
        </w:rPr>
      </w:pPr>
    </w:p>
    <w:p w14:paraId="69D76183" w14:textId="77F4D21F" w:rsidR="00292B5B" w:rsidRDefault="00292B5B" w:rsidP="00292B5B">
      <w:pPr>
        <w:spacing w:line="240" w:lineRule="auto"/>
        <w:jc w:val="center"/>
        <w:rPr>
          <w:rFonts w:ascii="仿宋_GB2312" w:eastAsia="仿宋_GB2312" w:hAnsi="仿宋"/>
          <w:szCs w:val="32"/>
        </w:rPr>
      </w:pPr>
    </w:p>
    <w:p w14:paraId="062DE654" w14:textId="70974855" w:rsidR="00184591" w:rsidRDefault="00184591" w:rsidP="00292B5B">
      <w:pPr>
        <w:spacing w:line="240" w:lineRule="auto"/>
        <w:jc w:val="center"/>
        <w:rPr>
          <w:rFonts w:ascii="仿宋_GB2312" w:eastAsia="仿宋_GB2312" w:hAnsi="仿宋"/>
          <w:szCs w:val="32"/>
        </w:rPr>
      </w:pPr>
    </w:p>
    <w:p w14:paraId="76BED066" w14:textId="6639B932" w:rsidR="00184591" w:rsidRDefault="00184591" w:rsidP="00292B5B">
      <w:pPr>
        <w:spacing w:line="240" w:lineRule="auto"/>
        <w:jc w:val="center"/>
        <w:rPr>
          <w:rFonts w:ascii="仿宋_GB2312" w:eastAsia="仿宋_GB2312" w:hAnsi="仿宋"/>
          <w:szCs w:val="32"/>
        </w:rPr>
      </w:pPr>
    </w:p>
    <w:p w14:paraId="4F829F5C" w14:textId="3CDCA8A4" w:rsidR="00184591" w:rsidRDefault="00184591" w:rsidP="00292B5B">
      <w:pPr>
        <w:spacing w:line="240" w:lineRule="auto"/>
        <w:jc w:val="center"/>
        <w:rPr>
          <w:rFonts w:ascii="仿宋_GB2312" w:eastAsia="仿宋_GB2312" w:hAnsi="仿宋"/>
          <w:szCs w:val="32"/>
        </w:rPr>
      </w:pPr>
    </w:p>
    <w:p w14:paraId="783E72B8" w14:textId="7F4C8E13" w:rsidR="00184591" w:rsidRDefault="00184591" w:rsidP="00292B5B">
      <w:pPr>
        <w:spacing w:line="240" w:lineRule="auto"/>
        <w:jc w:val="center"/>
        <w:rPr>
          <w:rFonts w:ascii="仿宋_GB2312" w:eastAsia="仿宋_GB2312" w:hAnsi="仿宋"/>
          <w:szCs w:val="32"/>
        </w:rPr>
      </w:pPr>
    </w:p>
    <w:p w14:paraId="36F3648A" w14:textId="290361D3" w:rsidR="00184591" w:rsidRDefault="00184591" w:rsidP="00292B5B">
      <w:pPr>
        <w:spacing w:line="240" w:lineRule="auto"/>
        <w:jc w:val="center"/>
        <w:rPr>
          <w:rFonts w:ascii="仿宋_GB2312" w:eastAsia="仿宋_GB2312" w:hAnsi="仿宋"/>
          <w:szCs w:val="32"/>
        </w:rPr>
      </w:pPr>
    </w:p>
    <w:p w14:paraId="01CC9C05" w14:textId="284B60C0" w:rsidR="00184591" w:rsidRDefault="00184591" w:rsidP="00292B5B">
      <w:pPr>
        <w:spacing w:line="240" w:lineRule="auto"/>
        <w:jc w:val="center"/>
        <w:rPr>
          <w:rFonts w:ascii="仿宋_GB2312" w:eastAsia="仿宋_GB2312" w:hAnsi="仿宋"/>
          <w:szCs w:val="32"/>
        </w:rPr>
      </w:pPr>
    </w:p>
    <w:p w14:paraId="7303953A" w14:textId="49579C20" w:rsidR="00184591" w:rsidRPr="00184591" w:rsidRDefault="00184591" w:rsidP="00C52322">
      <w:pPr>
        <w:spacing w:line="560" w:lineRule="exact"/>
        <w:jc w:val="center"/>
        <w:rPr>
          <w:rFonts w:ascii="仿宋_GB2312" w:eastAsia="仿宋_GB2312" w:hAnsi="仿宋"/>
          <w:szCs w:val="32"/>
        </w:rPr>
      </w:pPr>
      <w:r w:rsidRPr="00883F23">
        <w:rPr>
          <w:rFonts w:ascii="仿宋_GB2312" w:eastAsia="仿宋_GB2312" w:hint="eastAsia"/>
          <w:b/>
          <w:kern w:val="0"/>
          <w:sz w:val="24"/>
          <w:szCs w:val="30"/>
        </w:rPr>
        <w:t>图</w:t>
      </w:r>
      <w:r w:rsidRPr="00883F23">
        <w:rPr>
          <w:rFonts w:ascii="仿宋_GB2312" w:eastAsia="仿宋_GB2312"/>
          <w:b/>
          <w:kern w:val="0"/>
          <w:sz w:val="24"/>
          <w:szCs w:val="30"/>
        </w:rPr>
        <w:t>1</w:t>
      </w:r>
      <w:r w:rsidRPr="00883F23">
        <w:rPr>
          <w:rFonts w:ascii="仿宋_GB2312" w:eastAsia="仿宋_GB2312" w:hint="eastAsia"/>
          <w:b/>
          <w:kern w:val="0"/>
          <w:sz w:val="24"/>
          <w:szCs w:val="30"/>
        </w:rPr>
        <w:t xml:space="preserve"> 全省</w:t>
      </w:r>
      <w:r w:rsidRPr="00883F23">
        <w:rPr>
          <w:rFonts w:ascii="仿宋_GB2312" w:eastAsia="仿宋_GB2312"/>
          <w:b/>
          <w:kern w:val="0"/>
          <w:sz w:val="24"/>
          <w:szCs w:val="30"/>
        </w:rPr>
        <w:t>“</w:t>
      </w:r>
      <w:r w:rsidRPr="00883F23">
        <w:rPr>
          <w:rFonts w:ascii="仿宋_GB2312" w:eastAsia="仿宋_GB2312" w:hint="eastAsia"/>
          <w:b/>
          <w:kern w:val="0"/>
          <w:sz w:val="24"/>
          <w:szCs w:val="30"/>
        </w:rPr>
        <w:t>四屏</w:t>
      </w:r>
      <w:proofErr w:type="gramStart"/>
      <w:r w:rsidRPr="00883F23">
        <w:rPr>
          <w:rFonts w:ascii="仿宋_GB2312" w:eastAsia="仿宋_GB2312" w:hint="eastAsia"/>
          <w:b/>
          <w:kern w:val="0"/>
          <w:sz w:val="24"/>
          <w:szCs w:val="30"/>
        </w:rPr>
        <w:t>一廊多</w:t>
      </w:r>
      <w:proofErr w:type="gramEnd"/>
      <w:r w:rsidRPr="00883F23">
        <w:rPr>
          <w:rFonts w:ascii="仿宋_GB2312" w:eastAsia="仿宋_GB2312" w:hint="eastAsia"/>
          <w:b/>
          <w:kern w:val="0"/>
          <w:sz w:val="24"/>
          <w:szCs w:val="30"/>
        </w:rPr>
        <w:t>点</w:t>
      </w:r>
      <w:r w:rsidRPr="00883F23">
        <w:rPr>
          <w:rFonts w:ascii="仿宋_GB2312" w:eastAsia="仿宋_GB2312"/>
          <w:b/>
          <w:kern w:val="0"/>
          <w:sz w:val="24"/>
          <w:szCs w:val="30"/>
        </w:rPr>
        <w:t>”</w:t>
      </w:r>
      <w:r w:rsidRPr="00883F23">
        <w:rPr>
          <w:rFonts w:ascii="仿宋_GB2312" w:eastAsia="仿宋_GB2312" w:hint="eastAsia"/>
          <w:b/>
          <w:kern w:val="0"/>
          <w:sz w:val="24"/>
          <w:szCs w:val="30"/>
        </w:rPr>
        <w:t>生态建设格局示意图</w:t>
      </w:r>
    </w:p>
    <w:p w14:paraId="6FB227EA" w14:textId="4AB1BD3F" w:rsidR="00AA4CD9" w:rsidRPr="00883F23" w:rsidRDefault="00AA4CD9" w:rsidP="00102082">
      <w:pPr>
        <w:spacing w:line="560" w:lineRule="exact"/>
        <w:jc w:val="center"/>
        <w:rPr>
          <w:rFonts w:ascii="仿宋_GB2312" w:eastAsia="仿宋_GB2312"/>
          <w:b/>
          <w:kern w:val="0"/>
          <w:sz w:val="24"/>
          <w:szCs w:val="30"/>
        </w:rPr>
        <w:sectPr w:rsidR="00AA4CD9" w:rsidRPr="00883F23">
          <w:pgSz w:w="11906" w:h="16838"/>
          <w:pgMar w:top="1701" w:right="1474" w:bottom="1418" w:left="1588" w:header="851" w:footer="850" w:gutter="0"/>
          <w:cols w:space="425"/>
          <w:titlePg/>
          <w:docGrid w:type="lines" w:linePitch="435"/>
        </w:sectPr>
      </w:pPr>
    </w:p>
    <w:p w14:paraId="631B250A" w14:textId="05F7A453" w:rsidR="00DF5F36" w:rsidRPr="00883F23" w:rsidRDefault="00DF5F36" w:rsidP="00DF5F36">
      <w:pPr>
        <w:pStyle w:val="1"/>
        <w:spacing w:before="217" w:after="217"/>
      </w:pPr>
      <w:bookmarkStart w:id="37" w:name="_Toc87428163"/>
      <w:bookmarkStart w:id="38" w:name="_Toc91750987"/>
      <w:bookmarkEnd w:id="35"/>
      <w:bookmarkEnd w:id="36"/>
      <w:r w:rsidRPr="00883F23">
        <w:rPr>
          <w:rFonts w:hint="eastAsia"/>
        </w:rPr>
        <w:lastRenderedPageBreak/>
        <w:t>第三章</w:t>
      </w:r>
      <w:r w:rsidRPr="00883F23">
        <w:t xml:space="preserve">  </w:t>
      </w:r>
      <w:r w:rsidR="007C09F9" w:rsidRPr="00883F23">
        <w:rPr>
          <w:rFonts w:hint="eastAsia"/>
        </w:rPr>
        <w:t>持续开展</w:t>
      </w:r>
      <w:r w:rsidR="00E57F1C" w:rsidRPr="00883F23">
        <w:rPr>
          <w:rFonts w:hint="eastAsia"/>
        </w:rPr>
        <w:t>大规模国土绿化</w:t>
      </w:r>
      <w:r w:rsidRPr="00883F23">
        <w:rPr>
          <w:rFonts w:hint="eastAsia"/>
        </w:rPr>
        <w:t>，提升</w:t>
      </w:r>
      <w:bookmarkEnd w:id="37"/>
      <w:r w:rsidR="00B55BB9" w:rsidRPr="00883F23">
        <w:rPr>
          <w:rFonts w:hint="eastAsia"/>
        </w:rPr>
        <w:t>森林</w:t>
      </w:r>
      <w:r w:rsidRPr="00883F23">
        <w:rPr>
          <w:rFonts w:hint="eastAsia"/>
        </w:rPr>
        <w:t>生态</w:t>
      </w:r>
      <w:r w:rsidR="0017053F" w:rsidRPr="00883F23">
        <w:rPr>
          <w:rFonts w:hint="eastAsia"/>
        </w:rPr>
        <w:t>系统</w:t>
      </w:r>
      <w:r w:rsidRPr="00883F23">
        <w:rPr>
          <w:rFonts w:hint="eastAsia"/>
        </w:rPr>
        <w:t>功能</w:t>
      </w:r>
      <w:bookmarkEnd w:id="38"/>
    </w:p>
    <w:p w14:paraId="68A12106" w14:textId="54CA5C69" w:rsidR="00B64C5E" w:rsidRPr="00883F23" w:rsidRDefault="00971753" w:rsidP="00726250">
      <w:pPr>
        <w:spacing w:line="560" w:lineRule="exact"/>
        <w:ind w:firstLineChars="200" w:firstLine="640"/>
        <w:rPr>
          <w:rFonts w:ascii="仿宋_GB2312" w:eastAsia="仿宋_GB2312"/>
          <w:szCs w:val="32"/>
        </w:rPr>
      </w:pPr>
      <w:r w:rsidRPr="00883F23">
        <w:rPr>
          <w:rFonts w:ascii="仿宋_GB2312" w:eastAsia="仿宋_GB2312" w:hint="eastAsia"/>
          <w:szCs w:val="32"/>
        </w:rPr>
        <w:t>坚持扩</w:t>
      </w:r>
      <w:r w:rsidRPr="00883F23">
        <w:rPr>
          <w:rFonts w:ascii="仿宋_GB2312" w:eastAsia="仿宋_GB2312"/>
          <w:szCs w:val="32"/>
        </w:rPr>
        <w:t>增量、</w:t>
      </w:r>
      <w:r w:rsidRPr="00883F23">
        <w:rPr>
          <w:rFonts w:ascii="仿宋_GB2312" w:eastAsia="仿宋_GB2312" w:hint="eastAsia"/>
          <w:szCs w:val="32"/>
        </w:rPr>
        <w:t>优</w:t>
      </w:r>
      <w:r w:rsidRPr="00883F23">
        <w:rPr>
          <w:rFonts w:ascii="仿宋_GB2312" w:eastAsia="仿宋_GB2312"/>
          <w:szCs w:val="32"/>
        </w:rPr>
        <w:t>存量</w:t>
      </w:r>
      <w:r w:rsidRPr="00883F23">
        <w:rPr>
          <w:rFonts w:ascii="仿宋_GB2312" w:eastAsia="仿宋_GB2312" w:hint="eastAsia"/>
          <w:szCs w:val="32"/>
        </w:rPr>
        <w:t>、提质量</w:t>
      </w:r>
      <w:r w:rsidR="00DD7F4B">
        <w:rPr>
          <w:rFonts w:ascii="仿宋_GB2312" w:eastAsia="仿宋_GB2312" w:hint="eastAsia"/>
          <w:szCs w:val="32"/>
        </w:rPr>
        <w:t>，</w:t>
      </w:r>
      <w:r w:rsidRPr="00883F23">
        <w:rPr>
          <w:rFonts w:ascii="仿宋_GB2312" w:eastAsia="仿宋_GB2312" w:hint="eastAsia"/>
          <w:szCs w:val="32"/>
        </w:rPr>
        <w:t>全面</w:t>
      </w:r>
      <w:r w:rsidRPr="00883F23">
        <w:rPr>
          <w:rFonts w:ascii="仿宋_GB2312" w:eastAsia="仿宋_GB2312"/>
          <w:szCs w:val="32"/>
        </w:rPr>
        <w:t>推进</w:t>
      </w:r>
      <w:r w:rsidRPr="00883F23">
        <w:rPr>
          <w:rFonts w:ascii="仿宋_GB2312" w:eastAsia="仿宋_GB2312" w:hint="eastAsia"/>
          <w:szCs w:val="32"/>
        </w:rPr>
        <w:t>国土绿化，精准</w:t>
      </w:r>
      <w:r w:rsidRPr="00883F23">
        <w:rPr>
          <w:rFonts w:ascii="仿宋_GB2312" w:eastAsia="仿宋_GB2312"/>
          <w:szCs w:val="32"/>
        </w:rPr>
        <w:t>提升森林质量，科学保育森林资源，</w:t>
      </w:r>
      <w:r w:rsidRPr="00883F23">
        <w:rPr>
          <w:rFonts w:ascii="仿宋_GB2312" w:eastAsia="仿宋_GB2312" w:hint="eastAsia"/>
          <w:szCs w:val="32"/>
        </w:rPr>
        <w:t>增强森林</w:t>
      </w:r>
      <w:r w:rsidRPr="00883F23">
        <w:rPr>
          <w:rFonts w:ascii="仿宋_GB2312" w:eastAsia="仿宋_GB2312"/>
          <w:szCs w:val="32"/>
        </w:rPr>
        <w:t>生态系统</w:t>
      </w:r>
      <w:r w:rsidRPr="00883F23">
        <w:rPr>
          <w:rFonts w:ascii="仿宋_GB2312" w:eastAsia="仿宋_GB2312" w:hint="eastAsia"/>
          <w:szCs w:val="32"/>
        </w:rPr>
        <w:t>质量</w:t>
      </w:r>
      <w:r w:rsidRPr="00883F23">
        <w:rPr>
          <w:rFonts w:ascii="仿宋_GB2312" w:eastAsia="仿宋_GB2312"/>
          <w:szCs w:val="32"/>
        </w:rPr>
        <w:t>和稳定性，</w:t>
      </w:r>
      <w:r w:rsidRPr="00883F23">
        <w:rPr>
          <w:rFonts w:ascii="仿宋_GB2312" w:eastAsia="仿宋_GB2312" w:hint="eastAsia"/>
          <w:szCs w:val="32"/>
        </w:rPr>
        <w:t>提高</w:t>
      </w:r>
      <w:proofErr w:type="gramStart"/>
      <w:r w:rsidRPr="00883F23">
        <w:rPr>
          <w:rFonts w:ascii="仿宋_GB2312" w:eastAsia="仿宋_GB2312"/>
          <w:szCs w:val="32"/>
        </w:rPr>
        <w:t>森林碳汇</w:t>
      </w:r>
      <w:r w:rsidRPr="00883F23">
        <w:rPr>
          <w:rFonts w:ascii="仿宋_GB2312" w:eastAsia="仿宋_GB2312" w:hint="eastAsia"/>
          <w:szCs w:val="32"/>
        </w:rPr>
        <w:t>等</w:t>
      </w:r>
      <w:proofErr w:type="gramEnd"/>
      <w:r w:rsidRPr="00883F23">
        <w:rPr>
          <w:rFonts w:ascii="仿宋_GB2312" w:eastAsia="仿宋_GB2312" w:hint="eastAsia"/>
          <w:szCs w:val="32"/>
        </w:rPr>
        <w:t>生态</w:t>
      </w:r>
      <w:r w:rsidRPr="00883F23">
        <w:rPr>
          <w:rFonts w:ascii="仿宋_GB2312" w:eastAsia="仿宋_GB2312"/>
          <w:szCs w:val="32"/>
        </w:rPr>
        <w:t>功能</w:t>
      </w:r>
      <w:r w:rsidR="00B64C5E" w:rsidRPr="00883F23">
        <w:rPr>
          <w:rFonts w:ascii="仿宋_GB2312" w:eastAsia="仿宋_GB2312" w:hint="eastAsia"/>
          <w:szCs w:val="32"/>
        </w:rPr>
        <w:t>。</w:t>
      </w:r>
    </w:p>
    <w:p w14:paraId="07FB20D0" w14:textId="77777777" w:rsidR="00DF5F36" w:rsidRPr="00883F23" w:rsidRDefault="00DF5F36" w:rsidP="00DF5F36">
      <w:pPr>
        <w:pStyle w:val="3"/>
        <w:spacing w:beforeLines="50" w:before="217" w:afterLines="50" w:after="217" w:line="560" w:lineRule="exact"/>
        <w:ind w:firstLineChars="0" w:firstLine="0"/>
        <w:jc w:val="center"/>
        <w:rPr>
          <w:rFonts w:asciiTheme="minorEastAsia" w:eastAsiaTheme="minorEastAsia" w:hAnsiTheme="minorEastAsia"/>
          <w:szCs w:val="30"/>
        </w:rPr>
      </w:pPr>
      <w:bookmarkStart w:id="39" w:name="_Toc91750988"/>
      <w:r w:rsidRPr="00883F23">
        <w:rPr>
          <w:rFonts w:asciiTheme="minorEastAsia" w:eastAsiaTheme="minorEastAsia" w:hAnsiTheme="minorEastAsia" w:hint="eastAsia"/>
          <w:szCs w:val="30"/>
        </w:rPr>
        <w:t>第一节 科学推进国土绿化</w:t>
      </w:r>
      <w:bookmarkEnd w:id="39"/>
    </w:p>
    <w:p w14:paraId="09FA9B0E" w14:textId="1E7D28AD" w:rsidR="009F7B19" w:rsidRPr="00883F23" w:rsidRDefault="005D2114" w:rsidP="00726250">
      <w:pPr>
        <w:spacing w:line="560" w:lineRule="exact"/>
        <w:ind w:firstLineChars="200" w:firstLine="643"/>
        <w:rPr>
          <w:rFonts w:ascii="仿宋_GB2312" w:eastAsia="仿宋_GB2312"/>
          <w:szCs w:val="32"/>
        </w:rPr>
      </w:pPr>
      <w:r>
        <w:rPr>
          <w:rFonts w:ascii="仿宋_GB2312" w:eastAsia="仿宋_GB2312" w:hint="eastAsia"/>
          <w:b/>
          <w:szCs w:val="32"/>
        </w:rPr>
        <w:t>全面</w:t>
      </w:r>
      <w:r w:rsidR="009F7B19" w:rsidRPr="00883F23">
        <w:rPr>
          <w:rFonts w:ascii="仿宋_GB2312" w:eastAsia="仿宋_GB2312" w:hint="eastAsia"/>
          <w:b/>
          <w:szCs w:val="32"/>
        </w:rPr>
        <w:t>落实国土绿化空间。</w:t>
      </w:r>
      <w:r w:rsidR="009F7B19" w:rsidRPr="00883F23">
        <w:rPr>
          <w:rFonts w:ascii="仿宋_GB2312" w:eastAsia="仿宋_GB2312" w:hint="eastAsia"/>
          <w:szCs w:val="32"/>
        </w:rPr>
        <w:t>对接</w:t>
      </w:r>
      <w:r w:rsidR="00B64C5E" w:rsidRPr="00883F23">
        <w:rPr>
          <w:rFonts w:ascii="仿宋_GB2312" w:eastAsia="仿宋_GB2312" w:hint="eastAsia"/>
          <w:szCs w:val="32"/>
        </w:rPr>
        <w:t>全省</w:t>
      </w:r>
      <w:r w:rsidR="009F7B19" w:rsidRPr="00883F23">
        <w:rPr>
          <w:rFonts w:ascii="仿宋_GB2312" w:eastAsia="仿宋_GB2312" w:hint="eastAsia"/>
          <w:szCs w:val="32"/>
        </w:rPr>
        <w:t>国土空间规划和</w:t>
      </w:r>
      <w:r w:rsidR="00B64C5E" w:rsidRPr="00883F23">
        <w:rPr>
          <w:rFonts w:ascii="仿宋_GB2312" w:eastAsia="仿宋_GB2312" w:hint="eastAsia"/>
          <w:szCs w:val="32"/>
        </w:rPr>
        <w:t>国土</w:t>
      </w:r>
      <w:r w:rsidR="009F7B19" w:rsidRPr="00883F23">
        <w:rPr>
          <w:rFonts w:ascii="仿宋_GB2312" w:eastAsia="仿宋_GB2312" w:hint="eastAsia"/>
          <w:szCs w:val="32"/>
        </w:rPr>
        <w:t>“三调”</w:t>
      </w:r>
      <w:r w:rsidR="00B64C5E" w:rsidRPr="00883F23">
        <w:rPr>
          <w:rFonts w:ascii="仿宋_GB2312" w:eastAsia="仿宋_GB2312" w:hint="eastAsia"/>
          <w:szCs w:val="32"/>
        </w:rPr>
        <w:t>成果</w:t>
      </w:r>
      <w:r w:rsidR="009F7B19" w:rsidRPr="00883F23">
        <w:rPr>
          <w:rFonts w:ascii="仿宋_GB2312" w:eastAsia="仿宋_GB2312" w:hint="eastAsia"/>
          <w:szCs w:val="32"/>
        </w:rPr>
        <w:t>，</w:t>
      </w:r>
      <w:r w:rsidR="00B64C5E" w:rsidRPr="00883F23">
        <w:rPr>
          <w:rFonts w:ascii="仿宋_GB2312" w:eastAsia="仿宋_GB2312" w:hint="eastAsia"/>
          <w:szCs w:val="32"/>
        </w:rPr>
        <w:t>依据《</w:t>
      </w:r>
      <w:r w:rsidR="009F7B19" w:rsidRPr="00883F23">
        <w:rPr>
          <w:rFonts w:ascii="仿宋_GB2312" w:eastAsia="仿宋_GB2312" w:hint="eastAsia"/>
          <w:szCs w:val="32"/>
        </w:rPr>
        <w:t>全国国土绿化规划纲要</w:t>
      </w:r>
      <w:r w:rsidR="00B64C5E" w:rsidRPr="00883F23">
        <w:rPr>
          <w:rFonts w:ascii="仿宋_GB2312" w:eastAsia="仿宋_GB2312" w:hint="eastAsia"/>
          <w:szCs w:val="32"/>
        </w:rPr>
        <w:t>》，</w:t>
      </w:r>
      <w:r w:rsidR="009F7B19" w:rsidRPr="00883F23">
        <w:rPr>
          <w:rFonts w:ascii="仿宋_GB2312" w:eastAsia="仿宋_GB2312" w:hint="eastAsia"/>
          <w:szCs w:val="32"/>
        </w:rPr>
        <w:t>科学编制</w:t>
      </w:r>
      <w:r w:rsidR="00A66824" w:rsidRPr="00883F23">
        <w:rPr>
          <w:rFonts w:ascii="仿宋_GB2312" w:eastAsia="仿宋_GB2312" w:hint="eastAsia"/>
          <w:szCs w:val="32"/>
        </w:rPr>
        <w:t>全</w:t>
      </w:r>
      <w:r w:rsidR="009F7B19" w:rsidRPr="00883F23">
        <w:rPr>
          <w:rFonts w:ascii="仿宋_GB2312" w:eastAsia="仿宋_GB2312" w:hint="eastAsia"/>
          <w:szCs w:val="32"/>
        </w:rPr>
        <w:t>省国土绿化规划</w:t>
      </w:r>
      <w:r w:rsidR="00B4426B" w:rsidRPr="00883F23">
        <w:rPr>
          <w:rFonts w:ascii="仿宋_GB2312" w:eastAsia="仿宋_GB2312" w:hint="eastAsia"/>
          <w:szCs w:val="32"/>
        </w:rPr>
        <w:t>。</w:t>
      </w:r>
      <w:r w:rsidR="009F7B19" w:rsidRPr="00883F23">
        <w:rPr>
          <w:rFonts w:ascii="仿宋_GB2312" w:eastAsia="仿宋_GB2312" w:hint="eastAsia"/>
          <w:szCs w:val="32"/>
        </w:rPr>
        <w:t>科学划定造林绿化用地，充分利用</w:t>
      </w:r>
      <w:r w:rsidR="00D72107" w:rsidRPr="00883F23">
        <w:rPr>
          <w:rFonts w:ascii="仿宋_GB2312" w:eastAsia="仿宋_GB2312" w:hint="eastAsia"/>
          <w:szCs w:val="32"/>
        </w:rPr>
        <w:t>宜林荒山荒地荒滩、退化</w:t>
      </w:r>
      <w:r w:rsidR="00D72107" w:rsidRPr="00883F23">
        <w:rPr>
          <w:rFonts w:ascii="仿宋_GB2312" w:eastAsia="仿宋_GB2312"/>
          <w:szCs w:val="32"/>
        </w:rPr>
        <w:t>林</w:t>
      </w:r>
      <w:r w:rsidR="00D72107" w:rsidRPr="00883F23">
        <w:rPr>
          <w:rFonts w:ascii="仿宋_GB2312" w:eastAsia="仿宋_GB2312" w:hint="eastAsia"/>
          <w:szCs w:val="32"/>
        </w:rPr>
        <w:t>等</w:t>
      </w:r>
      <w:r w:rsidR="009F7B19" w:rsidRPr="00883F23">
        <w:rPr>
          <w:rFonts w:ascii="仿宋_GB2312" w:eastAsia="仿宋_GB2312" w:hint="eastAsia"/>
          <w:szCs w:val="32"/>
        </w:rPr>
        <w:t>空间开展造林绿化</w:t>
      </w:r>
      <w:r w:rsidR="007C09F9" w:rsidRPr="00883F23">
        <w:rPr>
          <w:rFonts w:ascii="仿宋_GB2312" w:eastAsia="仿宋_GB2312" w:hint="eastAsia"/>
          <w:szCs w:val="32"/>
        </w:rPr>
        <w:t>。发挥</w:t>
      </w:r>
      <w:r w:rsidR="00167336">
        <w:rPr>
          <w:rFonts w:ascii="仿宋_GB2312" w:eastAsia="仿宋_GB2312" w:hint="eastAsia"/>
          <w:szCs w:val="32"/>
        </w:rPr>
        <w:t>相关</w:t>
      </w:r>
      <w:r w:rsidR="007C09F9" w:rsidRPr="00883F23">
        <w:rPr>
          <w:rFonts w:ascii="仿宋_GB2312" w:eastAsia="仿宋_GB2312"/>
          <w:szCs w:val="32"/>
        </w:rPr>
        <w:t>行业部门作用，</w:t>
      </w:r>
      <w:r w:rsidR="00D72107" w:rsidRPr="00883F23">
        <w:rPr>
          <w:rFonts w:ascii="仿宋_GB2312" w:eastAsia="仿宋_GB2312" w:hint="eastAsia"/>
          <w:szCs w:val="32"/>
        </w:rPr>
        <w:t>依法开展铁路、公路、河渠两侧，湖库周边等绿化建设。</w:t>
      </w:r>
      <w:r w:rsidR="009F7B19" w:rsidRPr="00883F23">
        <w:rPr>
          <w:rFonts w:ascii="仿宋_GB2312" w:eastAsia="仿宋_GB2312" w:hint="eastAsia"/>
          <w:szCs w:val="32"/>
        </w:rPr>
        <w:t>坚决禁止占用永久基本农田种树种草，</w:t>
      </w:r>
      <w:r w:rsidR="00D72107" w:rsidRPr="00883F23">
        <w:rPr>
          <w:rFonts w:ascii="仿宋_GB2312" w:eastAsia="仿宋_GB2312" w:hint="eastAsia"/>
          <w:szCs w:val="32"/>
        </w:rPr>
        <w:t>遏制耕地“非农化”、防止“非粮化”</w:t>
      </w:r>
      <w:r w:rsidR="009F7B19" w:rsidRPr="00883F23">
        <w:rPr>
          <w:rFonts w:ascii="仿宋_GB2312" w:eastAsia="仿宋_GB2312" w:hint="eastAsia"/>
          <w:szCs w:val="32"/>
        </w:rPr>
        <w:t>。</w:t>
      </w:r>
    </w:p>
    <w:p w14:paraId="48D15277" w14:textId="3E5807CC" w:rsidR="00B4426B" w:rsidRPr="002B4612" w:rsidRDefault="00B4426B" w:rsidP="00726250">
      <w:pPr>
        <w:spacing w:line="560" w:lineRule="exact"/>
        <w:ind w:firstLineChars="200" w:firstLine="643"/>
        <w:rPr>
          <w:rFonts w:ascii="仿宋_GB2312" w:eastAsia="仿宋_GB2312"/>
          <w:spacing w:val="-6"/>
          <w:szCs w:val="32"/>
        </w:rPr>
      </w:pPr>
      <w:r w:rsidRPr="00883F23">
        <w:rPr>
          <w:rFonts w:ascii="仿宋_GB2312" w:eastAsia="仿宋_GB2312" w:hint="eastAsia"/>
          <w:b/>
          <w:szCs w:val="32"/>
        </w:rPr>
        <w:t>科学开展造林绿化。</w:t>
      </w:r>
      <w:r w:rsidRPr="00883F23">
        <w:rPr>
          <w:rFonts w:ascii="仿宋_GB2312" w:eastAsia="仿宋_GB2312" w:hint="eastAsia"/>
          <w:szCs w:val="32"/>
        </w:rPr>
        <w:t>坚持以水定绿、量水而行，科学确定绿化方式，合理配置林草植被，积极推广使用乡土树草种和容器苗、生根粉、保水剂等困难地造林技术，大力营造混交林。加强新造幼林地封育、抚育和补植补造，巩固造林绿化成果。认真</w:t>
      </w:r>
      <w:r w:rsidR="00DD7F4B">
        <w:rPr>
          <w:rFonts w:ascii="仿宋_GB2312" w:eastAsia="仿宋_GB2312" w:hint="eastAsia"/>
          <w:szCs w:val="32"/>
        </w:rPr>
        <w:t>开展</w:t>
      </w:r>
      <w:r w:rsidRPr="00883F23">
        <w:rPr>
          <w:rFonts w:ascii="仿宋_GB2312" w:eastAsia="仿宋_GB2312" w:hint="eastAsia"/>
          <w:szCs w:val="32"/>
        </w:rPr>
        <w:t>造林绿化落地上图。建立健全造林作业设计审查制度，定期开展国</w:t>
      </w:r>
      <w:r w:rsidRPr="002B4612">
        <w:rPr>
          <w:rFonts w:ascii="仿宋_GB2312" w:eastAsia="仿宋_GB2312" w:hint="eastAsia"/>
          <w:spacing w:val="-6"/>
          <w:szCs w:val="32"/>
        </w:rPr>
        <w:t>土绿化成效评价。</w:t>
      </w:r>
      <w:r w:rsidR="00F03D44" w:rsidRPr="002B4612">
        <w:rPr>
          <w:rFonts w:ascii="仿宋_GB2312" w:eastAsia="仿宋_GB2312" w:hint="eastAsia"/>
          <w:spacing w:val="-6"/>
          <w:szCs w:val="32"/>
        </w:rPr>
        <w:t>“十四五”期间完成造林绿化6</w:t>
      </w:r>
      <w:r w:rsidR="00F03D44" w:rsidRPr="002B4612">
        <w:rPr>
          <w:rFonts w:ascii="仿宋_GB2312" w:eastAsia="仿宋_GB2312"/>
          <w:spacing w:val="-6"/>
          <w:szCs w:val="32"/>
        </w:rPr>
        <w:t>6.</w:t>
      </w:r>
      <w:r w:rsidR="00AE7F91" w:rsidRPr="002B4612">
        <w:rPr>
          <w:rFonts w:ascii="仿宋_GB2312" w:eastAsia="仿宋_GB2312"/>
          <w:spacing w:val="-6"/>
          <w:szCs w:val="32"/>
        </w:rPr>
        <w:t>66</w:t>
      </w:r>
      <w:r w:rsidR="00F03D44" w:rsidRPr="002B4612">
        <w:rPr>
          <w:rFonts w:ascii="仿宋_GB2312" w:eastAsia="仿宋_GB2312" w:hint="eastAsia"/>
          <w:spacing w:val="-6"/>
          <w:szCs w:val="32"/>
        </w:rPr>
        <w:t>万公顷以上。</w:t>
      </w:r>
    </w:p>
    <w:p w14:paraId="7F1E267F" w14:textId="0D2FABAF" w:rsidR="009340B9" w:rsidRPr="00883F23" w:rsidRDefault="009F7B19" w:rsidP="00726250">
      <w:pPr>
        <w:spacing w:line="560" w:lineRule="exact"/>
        <w:ind w:firstLineChars="200" w:firstLine="643"/>
        <w:rPr>
          <w:rFonts w:ascii="仿宋_GB2312" w:eastAsia="仿宋_GB2312" w:hAnsi="仿宋_GB2312" w:cs="仿宋_GB2312"/>
          <w:szCs w:val="32"/>
        </w:rPr>
      </w:pPr>
      <w:r w:rsidRPr="00883F23">
        <w:rPr>
          <w:rFonts w:ascii="仿宋_GB2312" w:eastAsia="仿宋_GB2312" w:hint="eastAsia"/>
          <w:b/>
          <w:szCs w:val="32"/>
        </w:rPr>
        <w:t>组织实施重点</w:t>
      </w:r>
      <w:r w:rsidR="00B4426B" w:rsidRPr="00883F23">
        <w:rPr>
          <w:rFonts w:ascii="仿宋_GB2312" w:eastAsia="仿宋_GB2312" w:hint="eastAsia"/>
          <w:b/>
          <w:szCs w:val="32"/>
        </w:rPr>
        <w:t>生态</w:t>
      </w:r>
      <w:r w:rsidRPr="00883F23">
        <w:rPr>
          <w:rFonts w:ascii="仿宋_GB2312" w:eastAsia="仿宋_GB2312" w:hint="eastAsia"/>
          <w:b/>
          <w:szCs w:val="32"/>
        </w:rPr>
        <w:t>工程。</w:t>
      </w:r>
      <w:r w:rsidRPr="00883F23">
        <w:rPr>
          <w:rFonts w:ascii="仿宋_GB2312" w:eastAsia="仿宋_GB2312" w:hint="eastAsia"/>
          <w:szCs w:val="32"/>
        </w:rPr>
        <w:t>全力抓好天然林保护、三北防护林、造林补贴等重点生态工程项目实施</w:t>
      </w:r>
      <w:r w:rsidR="00FF3E52" w:rsidRPr="00883F23">
        <w:rPr>
          <w:rFonts w:ascii="仿宋_GB2312" w:eastAsia="仿宋_GB2312" w:hint="eastAsia"/>
          <w:szCs w:val="32"/>
        </w:rPr>
        <w:t>。</w:t>
      </w:r>
      <w:r w:rsidR="00FF52A4" w:rsidRPr="00883F23">
        <w:rPr>
          <w:rFonts w:ascii="仿宋_GB2312" w:eastAsia="仿宋_GB2312" w:hint="eastAsia"/>
          <w:szCs w:val="32"/>
        </w:rPr>
        <w:t>按</w:t>
      </w:r>
      <w:r w:rsidR="00FF52A4" w:rsidRPr="00883F23">
        <w:rPr>
          <w:rFonts w:ascii="仿宋_GB2312" w:eastAsia="仿宋_GB2312"/>
          <w:szCs w:val="32"/>
        </w:rPr>
        <w:t>国家批准的规模和范围开展退耕还林还草。</w:t>
      </w:r>
      <w:r w:rsidRPr="00883F23">
        <w:rPr>
          <w:rFonts w:ascii="仿宋_GB2312" w:eastAsia="仿宋_GB2312" w:hint="eastAsia"/>
          <w:szCs w:val="32"/>
        </w:rPr>
        <w:t>加大</w:t>
      </w:r>
      <w:r w:rsidR="00B4426B" w:rsidRPr="00883F23">
        <w:rPr>
          <w:rFonts w:ascii="仿宋_GB2312" w:eastAsia="仿宋_GB2312" w:hint="eastAsia"/>
          <w:szCs w:val="32"/>
        </w:rPr>
        <w:t>甘南</w:t>
      </w:r>
      <w:r w:rsidR="00B4426B" w:rsidRPr="00883F23">
        <w:rPr>
          <w:rFonts w:ascii="仿宋_GB2312" w:eastAsia="仿宋_GB2312"/>
          <w:szCs w:val="32"/>
        </w:rPr>
        <w:t>高原、</w:t>
      </w:r>
      <w:r w:rsidRPr="00883F23">
        <w:rPr>
          <w:rFonts w:ascii="仿宋_GB2312" w:eastAsia="仿宋_GB2312" w:hint="eastAsia"/>
          <w:szCs w:val="32"/>
        </w:rPr>
        <w:t>祁连山沿山浅山区、子午岭、关山、小陇山等重要水源涵养林区生态保护与建设，推进陇东陇</w:t>
      </w:r>
      <w:r w:rsidRPr="00883F23">
        <w:rPr>
          <w:rFonts w:ascii="仿宋_GB2312" w:eastAsia="仿宋_GB2312" w:hint="eastAsia"/>
          <w:szCs w:val="32"/>
        </w:rPr>
        <w:lastRenderedPageBreak/>
        <w:t>中黄土高原生态脆弱区、沿黄干支流和重要水源地国土绿化。支持兰西城市群国土绿化和生态廊道建设</w:t>
      </w:r>
      <w:r w:rsidR="00F668D5" w:rsidRPr="00883F23">
        <w:rPr>
          <w:rFonts w:ascii="仿宋_GB2312" w:eastAsia="仿宋_GB2312" w:hint="eastAsia"/>
          <w:szCs w:val="32"/>
        </w:rPr>
        <w:t>，</w:t>
      </w:r>
      <w:r w:rsidR="001159DC" w:rsidRPr="00883F23">
        <w:rPr>
          <w:rFonts w:ascii="仿宋_GB2312" w:eastAsia="仿宋_GB2312" w:hint="eastAsia"/>
          <w:szCs w:val="32"/>
        </w:rPr>
        <w:t>推动</w:t>
      </w:r>
      <w:r w:rsidR="001159DC" w:rsidRPr="00883F23">
        <w:rPr>
          <w:rFonts w:ascii="仿宋_GB2312" w:eastAsia="仿宋_GB2312"/>
          <w:szCs w:val="32"/>
        </w:rPr>
        <w:t>兰州市省门第一道绿化提升，</w:t>
      </w:r>
      <w:r w:rsidRPr="00883F23">
        <w:rPr>
          <w:rFonts w:ascii="仿宋_GB2312" w:eastAsia="仿宋_GB2312" w:hint="eastAsia"/>
          <w:szCs w:val="32"/>
        </w:rPr>
        <w:t>积极争取国土绿化试点示范项目。发挥国有林场示范带动作用，创新与地方合作异地造林模式。</w:t>
      </w:r>
      <w:r w:rsidR="009340B9" w:rsidRPr="00883F23">
        <w:rPr>
          <w:rFonts w:ascii="仿宋_GB2312" w:eastAsia="仿宋_GB2312" w:hAnsi="仿宋_GB2312" w:cs="仿宋_GB2312" w:hint="eastAsia"/>
          <w:szCs w:val="32"/>
        </w:rPr>
        <w:t>对有发展储备林意愿的地</w:t>
      </w:r>
      <w:r w:rsidR="003714C4" w:rsidRPr="00883F23">
        <w:rPr>
          <w:rFonts w:ascii="仿宋_GB2312" w:eastAsia="仿宋_GB2312" w:hAnsi="仿宋_GB2312" w:cs="仿宋_GB2312" w:hint="eastAsia"/>
          <w:szCs w:val="32"/>
        </w:rPr>
        <w:t>区</w:t>
      </w:r>
      <w:r w:rsidR="009340B9" w:rsidRPr="00883F23">
        <w:rPr>
          <w:rFonts w:ascii="仿宋_GB2312" w:eastAsia="仿宋_GB2312" w:hAnsi="仿宋_GB2312" w:cs="仿宋_GB2312" w:hint="eastAsia"/>
          <w:szCs w:val="32"/>
        </w:rPr>
        <w:t>，应结合区域资源条件和国家储备林建设政策支持方向，科学谋划并有序推进储备</w:t>
      </w:r>
      <w:proofErr w:type="gramStart"/>
      <w:r w:rsidR="009340B9" w:rsidRPr="00883F23">
        <w:rPr>
          <w:rFonts w:ascii="仿宋_GB2312" w:eastAsia="仿宋_GB2312" w:hAnsi="仿宋_GB2312" w:cs="仿宋_GB2312" w:hint="eastAsia"/>
          <w:szCs w:val="32"/>
        </w:rPr>
        <w:t>林项目</w:t>
      </w:r>
      <w:proofErr w:type="gramEnd"/>
      <w:r w:rsidR="009340B9" w:rsidRPr="00883F23">
        <w:rPr>
          <w:rFonts w:ascii="仿宋_GB2312" w:eastAsia="仿宋_GB2312" w:hAnsi="仿宋_GB2312" w:cs="仿宋_GB2312" w:hint="eastAsia"/>
          <w:szCs w:val="32"/>
        </w:rPr>
        <w:t>建设。</w:t>
      </w:r>
    </w:p>
    <w:p w14:paraId="7EF9A32B" w14:textId="7145A993" w:rsidR="009F7B19" w:rsidRPr="00883F23" w:rsidRDefault="009F7B19" w:rsidP="00726250">
      <w:pPr>
        <w:spacing w:line="560" w:lineRule="exact"/>
        <w:ind w:firstLineChars="200" w:firstLine="643"/>
        <w:rPr>
          <w:rFonts w:ascii="仿宋_GB2312" w:eastAsia="仿宋_GB2312"/>
          <w:szCs w:val="32"/>
        </w:rPr>
      </w:pPr>
      <w:r w:rsidRPr="00883F23">
        <w:rPr>
          <w:rFonts w:ascii="仿宋_GB2312" w:eastAsia="仿宋_GB2312" w:hint="eastAsia"/>
          <w:b/>
          <w:szCs w:val="32"/>
        </w:rPr>
        <w:t>统筹推进城乡绿化。</w:t>
      </w:r>
      <w:r w:rsidRPr="00883F23">
        <w:rPr>
          <w:rFonts w:ascii="仿宋_GB2312" w:eastAsia="仿宋_GB2312" w:hint="eastAsia"/>
          <w:szCs w:val="32"/>
        </w:rPr>
        <w:t>结合乡村振兴战略实施，鼓励有条件的市、县、乡、村开展森林城市、森林小镇和森林乡村创建工作，把城镇、乡村周边绿化美化作为国土绿化增量的重点，推动城乡片林、景观通道、庭院绿化、乡村绿道、休憩公园等建设，打造宜居、宜游、</w:t>
      </w:r>
      <w:proofErr w:type="gramStart"/>
      <w:r w:rsidRPr="00883F23">
        <w:rPr>
          <w:rFonts w:ascii="仿宋_GB2312" w:eastAsia="仿宋_GB2312" w:hint="eastAsia"/>
          <w:szCs w:val="32"/>
        </w:rPr>
        <w:t>宜业的</w:t>
      </w:r>
      <w:proofErr w:type="gramEnd"/>
      <w:r w:rsidRPr="00883F23">
        <w:rPr>
          <w:rFonts w:ascii="仿宋_GB2312" w:eastAsia="仿宋_GB2312" w:hint="eastAsia"/>
          <w:szCs w:val="32"/>
        </w:rPr>
        <w:t>绿色美丽城镇和乡村。加强古树名木保护，改善古树名木生长环境。到2025年</w:t>
      </w:r>
      <w:r w:rsidR="00DD7F4B">
        <w:rPr>
          <w:rFonts w:ascii="仿宋_GB2312" w:eastAsia="仿宋_GB2312" w:hint="eastAsia"/>
          <w:szCs w:val="32"/>
        </w:rPr>
        <w:t>，</w:t>
      </w:r>
      <w:r w:rsidR="009037EC" w:rsidRPr="00883F23">
        <w:rPr>
          <w:rFonts w:ascii="仿宋_GB2312" w:eastAsia="仿宋_GB2312" w:hint="eastAsia"/>
          <w:szCs w:val="32"/>
        </w:rPr>
        <w:t>力争</w:t>
      </w:r>
      <w:r w:rsidRPr="00883F23">
        <w:rPr>
          <w:rFonts w:ascii="仿宋_GB2312" w:eastAsia="仿宋_GB2312" w:hint="eastAsia"/>
          <w:szCs w:val="32"/>
        </w:rPr>
        <w:t>建成3个国家森林城市、10个省级森林城市、100个省级森林小镇。</w:t>
      </w:r>
    </w:p>
    <w:p w14:paraId="49F59F9B" w14:textId="3EF9BC65" w:rsidR="009F7B19" w:rsidRPr="00883F23" w:rsidRDefault="009F7B19" w:rsidP="00726250">
      <w:pPr>
        <w:spacing w:line="560" w:lineRule="exact"/>
        <w:ind w:firstLineChars="200" w:firstLine="643"/>
        <w:rPr>
          <w:rFonts w:ascii="仿宋_GB2312" w:eastAsia="仿宋_GB2312"/>
          <w:szCs w:val="32"/>
        </w:rPr>
      </w:pPr>
      <w:r w:rsidRPr="00883F23">
        <w:rPr>
          <w:rFonts w:ascii="仿宋_GB2312" w:eastAsia="仿宋_GB2312" w:hint="eastAsia"/>
          <w:b/>
          <w:szCs w:val="32"/>
        </w:rPr>
        <w:t>积极开展全民义务植树。</w:t>
      </w:r>
      <w:r w:rsidRPr="00883F23">
        <w:rPr>
          <w:rFonts w:ascii="仿宋_GB2312" w:eastAsia="仿宋_GB2312" w:hint="eastAsia"/>
          <w:szCs w:val="32"/>
        </w:rPr>
        <w:t>坚持全省动员、全民动手、全社会共同参与，认真组织开展各级党政军领导义务植树活动</w:t>
      </w:r>
      <w:r w:rsidR="00177277" w:rsidRPr="00883F23">
        <w:rPr>
          <w:rFonts w:ascii="仿宋_GB2312" w:eastAsia="仿宋_GB2312" w:hint="eastAsia"/>
          <w:szCs w:val="32"/>
        </w:rPr>
        <w:t>，</w:t>
      </w:r>
      <w:r w:rsidRPr="00883F23">
        <w:rPr>
          <w:rFonts w:ascii="仿宋_GB2312" w:eastAsia="仿宋_GB2312" w:hint="eastAsia"/>
          <w:szCs w:val="32"/>
        </w:rPr>
        <w:t>组织开展“3.12”植树节线上线下宣传咨询、网络捐款活动，</w:t>
      </w:r>
      <w:r w:rsidR="009E66F3" w:rsidRPr="009E66F3">
        <w:rPr>
          <w:rFonts w:ascii="仿宋_GB2312" w:eastAsia="仿宋_GB2312"/>
          <w:szCs w:val="32"/>
        </w:rPr>
        <w:t>积极引导公民通过造林绿化、抚育管护、</w:t>
      </w:r>
      <w:r w:rsidR="009E66F3" w:rsidRPr="009E66F3">
        <w:rPr>
          <w:rFonts w:ascii="仿宋_GB2312" w:eastAsia="仿宋_GB2312"/>
          <w:szCs w:val="32"/>
        </w:rPr>
        <w:t> </w:t>
      </w:r>
      <w:r w:rsidR="009E66F3" w:rsidRPr="009E66F3">
        <w:rPr>
          <w:rFonts w:ascii="仿宋_GB2312" w:eastAsia="仿宋_GB2312"/>
          <w:szCs w:val="32"/>
        </w:rPr>
        <w:t>自然保护、设施修建、</w:t>
      </w:r>
      <w:proofErr w:type="gramStart"/>
      <w:r w:rsidR="009E66F3" w:rsidRPr="009E66F3">
        <w:rPr>
          <w:rFonts w:ascii="仿宋_GB2312" w:eastAsia="仿宋_GB2312"/>
          <w:szCs w:val="32"/>
        </w:rPr>
        <w:t>认种认养</w:t>
      </w:r>
      <w:proofErr w:type="gramEnd"/>
      <w:r w:rsidR="009E66F3" w:rsidRPr="009E66F3">
        <w:rPr>
          <w:rFonts w:ascii="仿宋_GB2312" w:eastAsia="仿宋_GB2312"/>
          <w:szCs w:val="32"/>
        </w:rPr>
        <w:t>、捐资捐物、志愿服务</w:t>
      </w:r>
      <w:r w:rsidR="007C664F">
        <w:rPr>
          <w:rFonts w:ascii="仿宋_GB2312" w:eastAsia="仿宋_GB2312" w:hint="eastAsia"/>
          <w:szCs w:val="32"/>
        </w:rPr>
        <w:t>及</w:t>
      </w:r>
      <w:r w:rsidR="009E66F3" w:rsidRPr="009E66F3">
        <w:rPr>
          <w:rFonts w:ascii="仿宋_GB2312" w:eastAsia="仿宋_GB2312"/>
          <w:szCs w:val="32"/>
        </w:rPr>
        <w:t>其他形式等多种尽责形式参与义务植树</w:t>
      </w:r>
      <w:r w:rsidRPr="00883F23">
        <w:rPr>
          <w:rFonts w:ascii="仿宋_GB2312" w:eastAsia="仿宋_GB2312" w:hint="eastAsia"/>
          <w:szCs w:val="32"/>
        </w:rPr>
        <w:t>。深入推进“互联网+全民义务植树”工作，完善省级“甘肃全民义务植树网”，全面推开市</w:t>
      </w:r>
      <w:r w:rsidR="00DD7F4B">
        <w:rPr>
          <w:rFonts w:ascii="仿宋_GB2312" w:eastAsia="仿宋_GB2312" w:hint="eastAsia"/>
          <w:szCs w:val="32"/>
        </w:rPr>
        <w:t>（</w:t>
      </w:r>
      <w:r w:rsidR="00DD7F4B" w:rsidRPr="00883F23">
        <w:rPr>
          <w:rFonts w:ascii="仿宋_GB2312" w:eastAsia="仿宋_GB2312" w:hint="eastAsia"/>
          <w:szCs w:val="32"/>
        </w:rPr>
        <w:t>州</w:t>
      </w:r>
      <w:r w:rsidR="00DD7F4B">
        <w:rPr>
          <w:rFonts w:ascii="仿宋_GB2312" w:eastAsia="仿宋_GB2312" w:hint="eastAsia"/>
          <w:szCs w:val="32"/>
        </w:rPr>
        <w:t>）</w:t>
      </w:r>
      <w:r w:rsidRPr="00883F23">
        <w:rPr>
          <w:rFonts w:ascii="仿宋_GB2312" w:eastAsia="仿宋_GB2312" w:hint="eastAsia"/>
          <w:szCs w:val="32"/>
        </w:rPr>
        <w:t>全民义务植树网站创建工作。到2025年</w:t>
      </w:r>
      <w:r w:rsidR="00DD7F4B">
        <w:rPr>
          <w:rFonts w:ascii="仿宋_GB2312" w:eastAsia="仿宋_GB2312" w:hint="eastAsia"/>
          <w:szCs w:val="32"/>
        </w:rPr>
        <w:t>，</w:t>
      </w:r>
      <w:r w:rsidR="009037EC" w:rsidRPr="00883F23">
        <w:rPr>
          <w:rFonts w:ascii="仿宋_GB2312" w:eastAsia="仿宋_GB2312" w:hint="eastAsia"/>
          <w:szCs w:val="32"/>
        </w:rPr>
        <w:t>力争</w:t>
      </w:r>
      <w:r w:rsidRPr="00883F23">
        <w:rPr>
          <w:rFonts w:ascii="仿宋_GB2312" w:eastAsia="仿宋_GB2312" w:hint="eastAsia"/>
          <w:szCs w:val="32"/>
        </w:rPr>
        <w:t>各市</w:t>
      </w:r>
      <w:r w:rsidR="00DD7F4B">
        <w:rPr>
          <w:rFonts w:ascii="仿宋_GB2312" w:eastAsia="仿宋_GB2312" w:hint="eastAsia"/>
          <w:szCs w:val="32"/>
        </w:rPr>
        <w:t>（</w:t>
      </w:r>
      <w:r w:rsidR="00DD7F4B" w:rsidRPr="00883F23">
        <w:rPr>
          <w:rFonts w:ascii="仿宋_GB2312" w:eastAsia="仿宋_GB2312" w:hint="eastAsia"/>
          <w:szCs w:val="32"/>
        </w:rPr>
        <w:t>州</w:t>
      </w:r>
      <w:r w:rsidR="00DD7F4B">
        <w:rPr>
          <w:rFonts w:ascii="仿宋_GB2312" w:eastAsia="仿宋_GB2312" w:hint="eastAsia"/>
          <w:szCs w:val="32"/>
        </w:rPr>
        <w:t>）</w:t>
      </w:r>
      <w:r w:rsidRPr="00883F23">
        <w:rPr>
          <w:rFonts w:ascii="仿宋_GB2312" w:eastAsia="仿宋_GB2312" w:hint="eastAsia"/>
          <w:szCs w:val="32"/>
        </w:rPr>
        <w:t>全部创建开通市级网站，策划网络参与义务植树项目20个以上。</w:t>
      </w:r>
    </w:p>
    <w:p w14:paraId="2BF06581" w14:textId="3BF64F3A" w:rsidR="009F7B19" w:rsidRPr="00883F23" w:rsidRDefault="009F7B19" w:rsidP="00726250">
      <w:pPr>
        <w:spacing w:line="560" w:lineRule="exact"/>
        <w:ind w:firstLineChars="200" w:firstLine="643"/>
        <w:rPr>
          <w:rFonts w:ascii="仿宋_GB2312" w:eastAsia="仿宋_GB2312" w:hAnsi="仿宋"/>
          <w:szCs w:val="32"/>
        </w:rPr>
      </w:pPr>
      <w:r w:rsidRPr="00883F23">
        <w:rPr>
          <w:rFonts w:ascii="仿宋_GB2312" w:eastAsia="仿宋_GB2312" w:hint="eastAsia"/>
          <w:b/>
          <w:szCs w:val="32"/>
        </w:rPr>
        <w:t>持续提升林草</w:t>
      </w:r>
      <w:proofErr w:type="gramStart"/>
      <w:r w:rsidRPr="00883F23">
        <w:rPr>
          <w:rFonts w:ascii="仿宋_GB2312" w:eastAsia="仿宋_GB2312" w:hint="eastAsia"/>
          <w:b/>
          <w:szCs w:val="32"/>
        </w:rPr>
        <w:t>增汇固碳能力</w:t>
      </w:r>
      <w:proofErr w:type="gramEnd"/>
      <w:r w:rsidRPr="00883F23">
        <w:rPr>
          <w:rFonts w:ascii="仿宋_GB2312" w:eastAsia="仿宋_GB2312" w:hint="eastAsia"/>
          <w:b/>
          <w:szCs w:val="32"/>
        </w:rPr>
        <w:t>。</w:t>
      </w:r>
      <w:r w:rsidRPr="00883F23">
        <w:rPr>
          <w:rFonts w:ascii="仿宋_GB2312" w:eastAsia="仿宋_GB2312" w:hint="eastAsia"/>
          <w:szCs w:val="32"/>
        </w:rPr>
        <w:t>围绕国家</w:t>
      </w:r>
      <w:r w:rsidR="00B4426B" w:rsidRPr="00883F23">
        <w:rPr>
          <w:rFonts w:ascii="仿宋_GB2312" w:eastAsia="仿宋_GB2312" w:hint="eastAsia"/>
          <w:szCs w:val="32"/>
        </w:rPr>
        <w:t>“双碳”</w:t>
      </w:r>
      <w:r w:rsidRPr="00883F23">
        <w:rPr>
          <w:rFonts w:ascii="仿宋_GB2312" w:eastAsia="仿宋_GB2312" w:hint="eastAsia"/>
          <w:szCs w:val="32"/>
        </w:rPr>
        <w:t>重大战略，</w:t>
      </w:r>
      <w:r w:rsidRPr="00883F23">
        <w:rPr>
          <w:rFonts w:ascii="仿宋_GB2312" w:eastAsia="仿宋_GB2312" w:hint="eastAsia"/>
          <w:szCs w:val="32"/>
        </w:rPr>
        <w:lastRenderedPageBreak/>
        <w:t>深入推进大规模国土绿化，实施森林质量精准提升工程，持续推进</w:t>
      </w:r>
      <w:proofErr w:type="gramStart"/>
      <w:r w:rsidRPr="00883F23">
        <w:rPr>
          <w:rFonts w:ascii="仿宋_GB2312" w:eastAsia="仿宋_GB2312" w:hint="eastAsia"/>
          <w:szCs w:val="32"/>
        </w:rPr>
        <w:t>森林草原扩面增效</w:t>
      </w:r>
      <w:proofErr w:type="gramEnd"/>
      <w:r w:rsidRPr="00883F23">
        <w:rPr>
          <w:rFonts w:ascii="仿宋_GB2312" w:eastAsia="仿宋_GB2312" w:hint="eastAsia"/>
          <w:szCs w:val="32"/>
        </w:rPr>
        <w:t>，充分发挥森林草原直接增汇和间接减排作用。加大森林草原资源保护力度，巩固林草建设成果，加强森林草原防火和有害生物防治，坚决防止森林草原灾害引起碳排放。加大湿地保护与恢复力度，</w:t>
      </w:r>
      <w:r w:rsidR="009037EC">
        <w:rPr>
          <w:rFonts w:ascii="仿宋_GB2312" w:eastAsia="仿宋_GB2312" w:hint="eastAsia"/>
          <w:szCs w:val="32"/>
        </w:rPr>
        <w:t>促进</w:t>
      </w:r>
      <w:r w:rsidRPr="00883F23">
        <w:rPr>
          <w:rFonts w:ascii="仿宋_GB2312" w:eastAsia="仿宋_GB2312" w:hint="eastAsia"/>
          <w:szCs w:val="32"/>
        </w:rPr>
        <w:t>湿地总量稳中有增，逐步增加湿地碳汇。</w:t>
      </w:r>
    </w:p>
    <w:p w14:paraId="4A7AF6EE" w14:textId="77777777" w:rsidR="00DF5F36" w:rsidRPr="00883F23" w:rsidRDefault="00DF5F36" w:rsidP="00DF5F36">
      <w:pPr>
        <w:pStyle w:val="3"/>
        <w:spacing w:beforeLines="50" w:before="217" w:afterLines="50" w:after="217" w:line="560" w:lineRule="exact"/>
        <w:ind w:firstLineChars="0" w:firstLine="0"/>
        <w:jc w:val="center"/>
        <w:rPr>
          <w:rFonts w:asciiTheme="minorEastAsia" w:eastAsiaTheme="minorEastAsia" w:hAnsiTheme="minorEastAsia"/>
          <w:szCs w:val="30"/>
        </w:rPr>
      </w:pPr>
      <w:bookmarkStart w:id="40" w:name="_Toc87428166"/>
      <w:bookmarkStart w:id="41" w:name="_Toc91750989"/>
      <w:r w:rsidRPr="00883F23">
        <w:rPr>
          <w:rFonts w:asciiTheme="minorEastAsia" w:eastAsiaTheme="minorEastAsia" w:hAnsiTheme="minorEastAsia" w:hint="eastAsia"/>
          <w:szCs w:val="30"/>
        </w:rPr>
        <w:t>第二节</w:t>
      </w:r>
      <w:r w:rsidRPr="00883F23">
        <w:rPr>
          <w:rFonts w:asciiTheme="minorEastAsia" w:eastAsiaTheme="minorEastAsia" w:hAnsiTheme="minorEastAsia"/>
          <w:szCs w:val="30"/>
        </w:rPr>
        <w:t xml:space="preserve"> </w:t>
      </w:r>
      <w:r w:rsidRPr="00883F23">
        <w:rPr>
          <w:rFonts w:asciiTheme="minorEastAsia" w:eastAsiaTheme="minorEastAsia" w:hAnsiTheme="minorEastAsia" w:hint="eastAsia"/>
          <w:szCs w:val="30"/>
        </w:rPr>
        <w:t>精准提升森林质量</w:t>
      </w:r>
      <w:bookmarkEnd w:id="40"/>
      <w:bookmarkEnd w:id="41"/>
    </w:p>
    <w:p w14:paraId="640E6D22" w14:textId="42A68B84" w:rsidR="00CD58DA" w:rsidRPr="00883F23" w:rsidRDefault="00CD58DA" w:rsidP="00726250">
      <w:pPr>
        <w:spacing w:line="560" w:lineRule="exact"/>
        <w:ind w:firstLineChars="200" w:firstLine="643"/>
        <w:rPr>
          <w:rFonts w:ascii="仿宋_GB2312" w:eastAsia="仿宋_GB2312"/>
          <w:szCs w:val="32"/>
        </w:rPr>
      </w:pPr>
      <w:r w:rsidRPr="00883F23">
        <w:rPr>
          <w:rFonts w:ascii="仿宋_GB2312" w:eastAsia="仿宋_GB2312" w:hAnsi="仿宋" w:hint="eastAsia"/>
          <w:b/>
          <w:szCs w:val="32"/>
        </w:rPr>
        <w:t>全面保育天然林资源</w:t>
      </w:r>
      <w:r w:rsidRPr="00883F23">
        <w:rPr>
          <w:rFonts w:ascii="仿宋_GB2312" w:eastAsia="仿宋_GB2312" w:hAnsi="仿宋" w:hint="eastAsia"/>
          <w:szCs w:val="32"/>
        </w:rPr>
        <w:t>。</w:t>
      </w:r>
      <w:r w:rsidR="007367F3" w:rsidRPr="00883F23">
        <w:rPr>
          <w:rFonts w:ascii="仿宋_GB2312" w:eastAsia="仿宋_GB2312" w:hint="eastAsia"/>
          <w:szCs w:val="32"/>
        </w:rPr>
        <w:t>全面</w:t>
      </w:r>
      <w:r w:rsidR="00971753" w:rsidRPr="00883F23">
        <w:rPr>
          <w:rFonts w:ascii="仿宋_GB2312" w:eastAsia="仿宋_GB2312" w:hint="eastAsia"/>
          <w:szCs w:val="32"/>
        </w:rPr>
        <w:t>落实天然林</w:t>
      </w:r>
      <w:r w:rsidR="00DB7295" w:rsidRPr="00883F23">
        <w:rPr>
          <w:rFonts w:ascii="仿宋_GB2312" w:eastAsia="仿宋_GB2312" w:hint="eastAsia"/>
          <w:szCs w:val="32"/>
        </w:rPr>
        <w:t>保护</w:t>
      </w:r>
      <w:r w:rsidR="007367F3">
        <w:rPr>
          <w:rFonts w:ascii="仿宋_GB2312" w:eastAsia="仿宋_GB2312" w:hint="eastAsia"/>
          <w:szCs w:val="32"/>
        </w:rPr>
        <w:t>修复</w:t>
      </w:r>
      <w:r w:rsidR="00971753" w:rsidRPr="00883F23">
        <w:rPr>
          <w:rFonts w:ascii="仿宋_GB2312" w:eastAsia="仿宋_GB2312" w:hint="eastAsia"/>
          <w:szCs w:val="32"/>
        </w:rPr>
        <w:t>政策，建立健全森林管护制度，严格保护原生性森林，</w:t>
      </w:r>
      <w:r w:rsidR="004B40CE">
        <w:rPr>
          <w:rFonts w:ascii="仿宋_GB2312" w:eastAsia="仿宋_GB2312" w:hint="eastAsia"/>
          <w:szCs w:val="32"/>
        </w:rPr>
        <w:t>继续</w:t>
      </w:r>
      <w:r w:rsidR="00971753" w:rsidRPr="00883F23">
        <w:rPr>
          <w:rFonts w:ascii="仿宋_GB2312" w:eastAsia="仿宋_GB2312" w:hint="eastAsia"/>
          <w:szCs w:val="32"/>
        </w:rPr>
        <w:t>全面停止天然林</w:t>
      </w:r>
      <w:r w:rsidR="009037EC">
        <w:rPr>
          <w:rFonts w:ascii="仿宋_GB2312" w:eastAsia="仿宋_GB2312" w:hint="eastAsia"/>
          <w:szCs w:val="32"/>
        </w:rPr>
        <w:t>商</w:t>
      </w:r>
      <w:r w:rsidR="004B40CE">
        <w:rPr>
          <w:rFonts w:ascii="仿宋_GB2312" w:eastAsia="仿宋_GB2312" w:hint="eastAsia"/>
          <w:szCs w:val="32"/>
        </w:rPr>
        <w:t>业</w:t>
      </w:r>
      <w:r w:rsidR="009037EC">
        <w:rPr>
          <w:rFonts w:ascii="仿宋_GB2312" w:eastAsia="仿宋_GB2312" w:hint="eastAsia"/>
          <w:szCs w:val="32"/>
        </w:rPr>
        <w:t>性</w:t>
      </w:r>
      <w:r w:rsidR="009037EC">
        <w:rPr>
          <w:rFonts w:ascii="仿宋_GB2312" w:eastAsia="仿宋_GB2312"/>
          <w:szCs w:val="32"/>
        </w:rPr>
        <w:t>采伐</w:t>
      </w:r>
      <w:r w:rsidR="00971753" w:rsidRPr="00883F23">
        <w:rPr>
          <w:rFonts w:ascii="仿宋_GB2312" w:eastAsia="仿宋_GB2312" w:hint="eastAsia"/>
          <w:szCs w:val="32"/>
        </w:rPr>
        <w:t>，控制天然林资源消耗</w:t>
      </w:r>
      <w:r w:rsidR="007367F3">
        <w:rPr>
          <w:rFonts w:ascii="仿宋_GB2312" w:eastAsia="仿宋_GB2312" w:hint="eastAsia"/>
          <w:szCs w:val="32"/>
        </w:rPr>
        <w:t>。</w:t>
      </w:r>
      <w:r w:rsidR="00971753" w:rsidRPr="00883F23">
        <w:rPr>
          <w:rFonts w:ascii="仿宋_GB2312" w:eastAsia="仿宋_GB2312" w:hint="eastAsia"/>
          <w:szCs w:val="32"/>
        </w:rPr>
        <w:t>坚持保育结合，</w:t>
      </w:r>
      <w:r w:rsidR="004B40CE">
        <w:rPr>
          <w:rFonts w:ascii="仿宋_GB2312" w:eastAsia="仿宋_GB2312" w:hint="eastAsia"/>
          <w:szCs w:val="32"/>
        </w:rPr>
        <w:t>加强自然</w:t>
      </w:r>
      <w:r w:rsidR="004B40CE">
        <w:rPr>
          <w:rFonts w:ascii="仿宋_GB2312" w:eastAsia="仿宋_GB2312"/>
          <w:szCs w:val="32"/>
        </w:rPr>
        <w:t>封育</w:t>
      </w:r>
      <w:r w:rsidR="00971753" w:rsidRPr="00883F23">
        <w:rPr>
          <w:rFonts w:ascii="仿宋_GB2312" w:eastAsia="仿宋_GB2312" w:hint="eastAsia"/>
          <w:szCs w:val="32"/>
        </w:rPr>
        <w:t>，</w:t>
      </w:r>
      <w:r w:rsidR="004B40CE">
        <w:rPr>
          <w:rFonts w:ascii="仿宋_GB2312" w:eastAsia="仿宋_GB2312" w:hint="eastAsia"/>
          <w:szCs w:val="32"/>
        </w:rPr>
        <w:t>持续</w:t>
      </w:r>
      <w:r w:rsidR="004B40CE">
        <w:rPr>
          <w:rFonts w:ascii="仿宋_GB2312" w:eastAsia="仿宋_GB2312"/>
          <w:szCs w:val="32"/>
        </w:rPr>
        <w:t>增加天然林资源总量</w:t>
      </w:r>
      <w:r w:rsidR="009037EC">
        <w:rPr>
          <w:rFonts w:ascii="仿宋_GB2312" w:eastAsia="仿宋_GB2312" w:hint="eastAsia"/>
          <w:szCs w:val="32"/>
        </w:rPr>
        <w:t>。</w:t>
      </w:r>
      <w:r w:rsidR="00971753" w:rsidRPr="00883F23">
        <w:rPr>
          <w:rFonts w:ascii="仿宋_GB2312" w:eastAsia="仿宋_GB2312" w:hint="eastAsia"/>
          <w:szCs w:val="32"/>
        </w:rPr>
        <w:t>科学开展</w:t>
      </w:r>
      <w:r w:rsidR="004B40CE">
        <w:rPr>
          <w:rFonts w:ascii="仿宋_GB2312" w:eastAsia="仿宋_GB2312" w:hint="eastAsia"/>
          <w:szCs w:val="32"/>
        </w:rPr>
        <w:t>天然</w:t>
      </w:r>
      <w:r w:rsidR="00971753" w:rsidRPr="00883F23">
        <w:rPr>
          <w:rFonts w:ascii="仿宋_GB2312" w:eastAsia="仿宋_GB2312" w:hint="eastAsia"/>
          <w:szCs w:val="32"/>
        </w:rPr>
        <w:t>中幼龄林抚育和退化</w:t>
      </w:r>
      <w:r w:rsidR="004B40CE">
        <w:rPr>
          <w:rFonts w:ascii="仿宋_GB2312" w:eastAsia="仿宋_GB2312" w:hint="eastAsia"/>
          <w:szCs w:val="32"/>
        </w:rPr>
        <w:t>次生</w:t>
      </w:r>
      <w:r w:rsidR="00971753" w:rsidRPr="00883F23">
        <w:rPr>
          <w:rFonts w:ascii="仿宋_GB2312" w:eastAsia="仿宋_GB2312" w:hint="eastAsia"/>
          <w:szCs w:val="32"/>
        </w:rPr>
        <w:t>林修复，加速林分正向演替</w:t>
      </w:r>
      <w:r w:rsidRPr="00883F23">
        <w:rPr>
          <w:rFonts w:ascii="仿宋_GB2312" w:eastAsia="仿宋_GB2312" w:hint="eastAsia"/>
          <w:szCs w:val="32"/>
        </w:rPr>
        <w:t>。</w:t>
      </w:r>
    </w:p>
    <w:p w14:paraId="187D8AAC" w14:textId="7F3B938D" w:rsidR="00CD58DA" w:rsidRPr="00883F23" w:rsidRDefault="00CD58DA" w:rsidP="00726250">
      <w:pPr>
        <w:spacing w:line="560" w:lineRule="exact"/>
        <w:ind w:firstLineChars="200" w:firstLine="643"/>
        <w:rPr>
          <w:rFonts w:ascii="仿宋_GB2312" w:eastAsia="仿宋_GB2312"/>
          <w:szCs w:val="32"/>
        </w:rPr>
      </w:pPr>
      <w:bookmarkStart w:id="42" w:name="_Toc477596843"/>
      <w:r w:rsidRPr="00883F23">
        <w:rPr>
          <w:rFonts w:ascii="仿宋_GB2312" w:eastAsia="仿宋_GB2312" w:hint="eastAsia"/>
          <w:b/>
          <w:szCs w:val="32"/>
        </w:rPr>
        <w:t>科学开展</w:t>
      </w:r>
      <w:bookmarkEnd w:id="42"/>
      <w:r w:rsidRPr="00883F23">
        <w:rPr>
          <w:rFonts w:ascii="仿宋_GB2312" w:eastAsia="仿宋_GB2312" w:hint="eastAsia"/>
          <w:b/>
          <w:szCs w:val="32"/>
        </w:rPr>
        <w:t>森林经营</w:t>
      </w:r>
      <w:r w:rsidRPr="00883F23">
        <w:rPr>
          <w:rFonts w:ascii="仿宋_GB2312" w:eastAsia="仿宋_GB2312" w:hint="eastAsia"/>
          <w:szCs w:val="32"/>
        </w:rPr>
        <w:t>。推动国有林业</w:t>
      </w:r>
      <w:r w:rsidRPr="00883F23">
        <w:rPr>
          <w:rFonts w:ascii="仿宋_GB2312" w:eastAsia="仿宋_GB2312"/>
          <w:szCs w:val="32"/>
        </w:rPr>
        <w:t>经营单位</w:t>
      </w:r>
      <w:r w:rsidRPr="00883F23">
        <w:rPr>
          <w:rFonts w:ascii="仿宋_GB2312" w:eastAsia="仿宋_GB2312" w:hint="eastAsia"/>
          <w:szCs w:val="32"/>
        </w:rPr>
        <w:t>编制</w:t>
      </w:r>
      <w:r w:rsidR="00B26AAF">
        <w:rPr>
          <w:rFonts w:ascii="仿宋_GB2312" w:eastAsia="仿宋_GB2312" w:hint="eastAsia"/>
          <w:szCs w:val="32"/>
        </w:rPr>
        <w:t>和</w:t>
      </w:r>
      <w:r w:rsidRPr="00883F23">
        <w:rPr>
          <w:rFonts w:ascii="仿宋_GB2312" w:eastAsia="仿宋_GB2312"/>
          <w:szCs w:val="32"/>
        </w:rPr>
        <w:t>实施</w:t>
      </w:r>
      <w:r w:rsidRPr="00883F23">
        <w:rPr>
          <w:rFonts w:ascii="仿宋_GB2312" w:eastAsia="仿宋_GB2312" w:hint="eastAsia"/>
          <w:szCs w:val="32"/>
        </w:rPr>
        <w:t>森林经营</w:t>
      </w:r>
      <w:r w:rsidRPr="00883F23">
        <w:rPr>
          <w:rFonts w:ascii="仿宋_GB2312" w:eastAsia="仿宋_GB2312"/>
          <w:szCs w:val="32"/>
        </w:rPr>
        <w:t>方案，</w:t>
      </w:r>
      <w:r w:rsidRPr="00883F23">
        <w:rPr>
          <w:rFonts w:ascii="仿宋_GB2312" w:eastAsia="仿宋_GB2312" w:hint="eastAsia"/>
          <w:szCs w:val="32"/>
        </w:rPr>
        <w:t>建立以</w:t>
      </w:r>
      <w:r w:rsidRPr="00883F23">
        <w:rPr>
          <w:rFonts w:ascii="仿宋_GB2312" w:eastAsia="仿宋_GB2312"/>
          <w:szCs w:val="32"/>
        </w:rPr>
        <w:t>森林经营规划和森林经营方案为基础的森林</w:t>
      </w:r>
      <w:r w:rsidRPr="00883F23">
        <w:rPr>
          <w:rFonts w:ascii="仿宋_GB2312" w:eastAsia="仿宋_GB2312" w:hint="eastAsia"/>
          <w:szCs w:val="32"/>
        </w:rPr>
        <w:t>资源</w:t>
      </w:r>
      <w:r w:rsidRPr="00883F23">
        <w:rPr>
          <w:rFonts w:ascii="仿宋_GB2312" w:eastAsia="仿宋_GB2312"/>
          <w:szCs w:val="32"/>
        </w:rPr>
        <w:t>保护、培育、利用</w:t>
      </w:r>
      <w:r w:rsidRPr="00883F23">
        <w:rPr>
          <w:rFonts w:ascii="仿宋_GB2312" w:eastAsia="仿宋_GB2312" w:hint="eastAsia"/>
          <w:szCs w:val="32"/>
        </w:rPr>
        <w:t>管理</w:t>
      </w:r>
      <w:r w:rsidRPr="00883F23">
        <w:rPr>
          <w:rFonts w:ascii="仿宋_GB2312" w:eastAsia="仿宋_GB2312"/>
          <w:szCs w:val="32"/>
        </w:rPr>
        <w:t>机制。</w:t>
      </w:r>
      <w:r w:rsidRPr="00883F23">
        <w:rPr>
          <w:rFonts w:ascii="仿宋_GB2312" w:eastAsia="仿宋_GB2312" w:hint="eastAsia"/>
          <w:szCs w:val="32"/>
        </w:rPr>
        <w:t>推动小陇山</w:t>
      </w:r>
      <w:r w:rsidRPr="00883F23">
        <w:rPr>
          <w:rFonts w:ascii="仿宋_GB2312" w:eastAsia="仿宋_GB2312"/>
          <w:szCs w:val="32"/>
        </w:rPr>
        <w:t>林业保护中心、子午岭华池分局</w:t>
      </w:r>
      <w:r w:rsidRPr="00883F23">
        <w:rPr>
          <w:rFonts w:ascii="仿宋_GB2312" w:eastAsia="仿宋_GB2312" w:hint="eastAsia"/>
          <w:szCs w:val="32"/>
        </w:rPr>
        <w:t>国家</w:t>
      </w:r>
      <w:r w:rsidRPr="00883F23">
        <w:rPr>
          <w:rFonts w:ascii="仿宋_GB2312" w:eastAsia="仿宋_GB2312"/>
          <w:szCs w:val="32"/>
        </w:rPr>
        <w:t>森林经营</w:t>
      </w:r>
      <w:r w:rsidRPr="00883F23">
        <w:rPr>
          <w:rFonts w:ascii="仿宋_GB2312" w:eastAsia="仿宋_GB2312" w:hint="eastAsia"/>
          <w:szCs w:val="32"/>
        </w:rPr>
        <w:t>试点</w:t>
      </w:r>
      <w:r w:rsidRPr="00883F23">
        <w:rPr>
          <w:rFonts w:ascii="仿宋_GB2312" w:eastAsia="仿宋_GB2312"/>
          <w:szCs w:val="32"/>
        </w:rPr>
        <w:t>工作</w:t>
      </w:r>
      <w:r w:rsidRPr="00883F23">
        <w:rPr>
          <w:rFonts w:ascii="仿宋_GB2312" w:eastAsia="仿宋_GB2312" w:hint="eastAsia"/>
          <w:szCs w:val="32"/>
        </w:rPr>
        <w:t>，建立不同区域、不同类型、不同经营技术模式的示范林、</w:t>
      </w:r>
      <w:proofErr w:type="gramStart"/>
      <w:r w:rsidRPr="00883F23">
        <w:rPr>
          <w:rFonts w:ascii="仿宋_GB2312" w:eastAsia="仿宋_GB2312" w:hint="eastAsia"/>
          <w:szCs w:val="32"/>
        </w:rPr>
        <w:t>模式林</w:t>
      </w:r>
      <w:proofErr w:type="gramEnd"/>
      <w:r w:rsidRPr="00883F23">
        <w:rPr>
          <w:rFonts w:ascii="仿宋_GB2312" w:eastAsia="仿宋_GB2312" w:hint="eastAsia"/>
          <w:szCs w:val="32"/>
        </w:rPr>
        <w:t>1万公顷，并在</w:t>
      </w:r>
      <w:r w:rsidRPr="00883F23">
        <w:rPr>
          <w:rFonts w:ascii="仿宋_GB2312" w:eastAsia="仿宋_GB2312"/>
          <w:szCs w:val="32"/>
        </w:rPr>
        <w:t>子午岭、关山、康南等次生林区推广</w:t>
      </w:r>
      <w:r w:rsidRPr="00883F23">
        <w:rPr>
          <w:rFonts w:ascii="仿宋_GB2312" w:eastAsia="仿宋_GB2312" w:hint="eastAsia"/>
          <w:szCs w:val="32"/>
        </w:rPr>
        <w:t>。</w:t>
      </w:r>
      <w:r w:rsidRPr="00883F23">
        <w:rPr>
          <w:rFonts w:ascii="仿宋_GB2312" w:eastAsia="仿宋_GB2312"/>
          <w:szCs w:val="32"/>
        </w:rPr>
        <w:t xml:space="preserve"> </w:t>
      </w:r>
    </w:p>
    <w:p w14:paraId="5839C5A7" w14:textId="6831AFE6" w:rsidR="00EF3CE5" w:rsidRPr="00883F23" w:rsidRDefault="00CD58DA" w:rsidP="00726250">
      <w:pPr>
        <w:spacing w:line="560" w:lineRule="exact"/>
        <w:ind w:firstLineChars="200" w:firstLine="643"/>
        <w:rPr>
          <w:rFonts w:ascii="仿宋_GB2312" w:eastAsia="仿宋_GB2312"/>
          <w:b/>
          <w:szCs w:val="32"/>
        </w:rPr>
      </w:pPr>
      <w:bookmarkStart w:id="43" w:name="_Toc477596847"/>
      <w:r w:rsidRPr="00883F23">
        <w:rPr>
          <w:rFonts w:ascii="仿宋_GB2312" w:eastAsia="仿宋_GB2312" w:hint="eastAsia"/>
          <w:b/>
          <w:szCs w:val="32"/>
        </w:rPr>
        <w:t>加强灌木林</w:t>
      </w:r>
      <w:bookmarkEnd w:id="43"/>
      <w:r w:rsidRPr="00883F23">
        <w:rPr>
          <w:rFonts w:ascii="仿宋_GB2312" w:eastAsia="仿宋_GB2312" w:hint="eastAsia"/>
          <w:b/>
          <w:szCs w:val="32"/>
        </w:rPr>
        <w:t>培育。</w:t>
      </w:r>
      <w:r w:rsidRPr="00883F23">
        <w:rPr>
          <w:rFonts w:ascii="仿宋_GB2312" w:eastAsia="仿宋_GB2312" w:hint="eastAsia"/>
          <w:szCs w:val="32"/>
        </w:rPr>
        <w:t>结合</w:t>
      </w:r>
      <w:r w:rsidRPr="00883F23">
        <w:rPr>
          <w:rFonts w:ascii="仿宋_GB2312" w:eastAsia="仿宋_GB2312"/>
          <w:szCs w:val="32"/>
        </w:rPr>
        <w:t>区域自然生态条件，坚持以水定</w:t>
      </w:r>
      <w:r w:rsidRPr="00883F23">
        <w:rPr>
          <w:rFonts w:ascii="仿宋_GB2312" w:eastAsia="仿宋_GB2312" w:hint="eastAsia"/>
          <w:szCs w:val="32"/>
        </w:rPr>
        <w:t>绿</w:t>
      </w:r>
      <w:r w:rsidRPr="00883F23">
        <w:rPr>
          <w:rFonts w:ascii="仿宋_GB2312" w:eastAsia="仿宋_GB2312"/>
          <w:szCs w:val="32"/>
        </w:rPr>
        <w:t>，</w:t>
      </w:r>
      <w:r w:rsidRPr="00883F23">
        <w:rPr>
          <w:rFonts w:ascii="仿宋_GB2312" w:eastAsia="仿宋_GB2312" w:hint="eastAsia"/>
          <w:szCs w:val="32"/>
        </w:rPr>
        <w:t>科学实施灌木林</w:t>
      </w:r>
      <w:r w:rsidRPr="00883F23">
        <w:rPr>
          <w:rFonts w:ascii="仿宋_GB2312" w:eastAsia="仿宋_GB2312"/>
          <w:szCs w:val="32"/>
        </w:rPr>
        <w:t>封育</w:t>
      </w:r>
      <w:r w:rsidRPr="00883F23">
        <w:rPr>
          <w:rFonts w:ascii="仿宋_GB2312" w:eastAsia="仿宋_GB2312" w:hint="eastAsia"/>
          <w:szCs w:val="32"/>
        </w:rPr>
        <w:t>补植补造、</w:t>
      </w:r>
      <w:r w:rsidRPr="00883F23">
        <w:rPr>
          <w:rFonts w:ascii="仿宋_GB2312" w:eastAsia="仿宋_GB2312"/>
          <w:szCs w:val="32"/>
        </w:rPr>
        <w:t>退化灌木林改造</w:t>
      </w:r>
      <w:r w:rsidRPr="00883F23">
        <w:rPr>
          <w:rFonts w:ascii="仿宋_GB2312" w:eastAsia="仿宋_GB2312" w:hint="eastAsia"/>
          <w:szCs w:val="32"/>
        </w:rPr>
        <w:t>，稳步扩大</w:t>
      </w:r>
      <w:r w:rsidRPr="00883F23">
        <w:rPr>
          <w:rFonts w:ascii="仿宋_GB2312" w:eastAsia="仿宋_GB2312"/>
          <w:szCs w:val="32"/>
        </w:rPr>
        <w:t>灌木林</w:t>
      </w:r>
      <w:r w:rsidRPr="00883F23">
        <w:rPr>
          <w:rFonts w:ascii="仿宋_GB2312" w:eastAsia="仿宋_GB2312" w:hint="eastAsia"/>
          <w:szCs w:val="32"/>
        </w:rPr>
        <w:t>面积</w:t>
      </w:r>
      <w:r w:rsidRPr="00883F23">
        <w:rPr>
          <w:rFonts w:ascii="仿宋_GB2312" w:eastAsia="仿宋_GB2312"/>
          <w:szCs w:val="32"/>
        </w:rPr>
        <w:t>，提高</w:t>
      </w:r>
      <w:r w:rsidRPr="00883F23">
        <w:rPr>
          <w:rFonts w:ascii="仿宋_GB2312" w:eastAsia="仿宋_GB2312" w:hint="eastAsia"/>
          <w:szCs w:val="32"/>
        </w:rPr>
        <w:t>灌木林</w:t>
      </w:r>
      <w:r w:rsidRPr="00883F23">
        <w:rPr>
          <w:rFonts w:ascii="仿宋_GB2312" w:eastAsia="仿宋_GB2312"/>
          <w:szCs w:val="32"/>
        </w:rPr>
        <w:t>盖度和质量</w:t>
      </w:r>
      <w:r w:rsidR="000971FB">
        <w:rPr>
          <w:rFonts w:ascii="仿宋_GB2312" w:eastAsia="仿宋_GB2312" w:hint="eastAsia"/>
          <w:szCs w:val="32"/>
        </w:rPr>
        <w:t>。</w:t>
      </w:r>
      <w:r w:rsidRPr="00883F23">
        <w:rPr>
          <w:rFonts w:ascii="仿宋_GB2312" w:eastAsia="仿宋_GB2312" w:hint="eastAsia"/>
          <w:szCs w:val="32"/>
        </w:rPr>
        <w:t>加大对</w:t>
      </w:r>
      <w:r w:rsidRPr="00883F23">
        <w:rPr>
          <w:rFonts w:ascii="仿宋_GB2312" w:eastAsia="仿宋_GB2312"/>
          <w:szCs w:val="32"/>
        </w:rPr>
        <w:t>河西等地区灌木林</w:t>
      </w:r>
      <w:r w:rsidRPr="00883F23">
        <w:rPr>
          <w:rFonts w:ascii="仿宋_GB2312" w:eastAsia="仿宋_GB2312" w:hint="eastAsia"/>
          <w:szCs w:val="32"/>
        </w:rPr>
        <w:t>的封禁保护，促进</w:t>
      </w:r>
      <w:r w:rsidR="000971FB">
        <w:rPr>
          <w:rFonts w:ascii="仿宋_GB2312" w:eastAsia="仿宋_GB2312" w:hint="eastAsia"/>
          <w:szCs w:val="32"/>
        </w:rPr>
        <w:t>荒漠区</w:t>
      </w:r>
      <w:r w:rsidRPr="00883F23">
        <w:rPr>
          <w:rFonts w:ascii="仿宋_GB2312" w:eastAsia="仿宋_GB2312" w:hint="eastAsia"/>
          <w:szCs w:val="32"/>
        </w:rPr>
        <w:t>灌木植被有效恢复。</w:t>
      </w:r>
    </w:p>
    <w:p w14:paraId="146328BC" w14:textId="053E03F7" w:rsidR="00BD7810" w:rsidRPr="00883F23" w:rsidRDefault="00BD7810" w:rsidP="00BD7810">
      <w:pPr>
        <w:pStyle w:val="3"/>
        <w:spacing w:beforeLines="50" w:before="217" w:afterLines="50" w:after="217" w:line="560" w:lineRule="exact"/>
        <w:ind w:firstLineChars="0" w:firstLine="0"/>
        <w:jc w:val="center"/>
        <w:rPr>
          <w:rFonts w:asciiTheme="minorEastAsia" w:eastAsiaTheme="minorEastAsia" w:hAnsiTheme="minorEastAsia"/>
          <w:szCs w:val="30"/>
        </w:rPr>
      </w:pPr>
      <w:bookmarkStart w:id="44" w:name="_Toc91750990"/>
      <w:r w:rsidRPr="00883F23">
        <w:rPr>
          <w:rFonts w:asciiTheme="minorEastAsia" w:eastAsiaTheme="minorEastAsia" w:hAnsiTheme="minorEastAsia" w:hint="eastAsia"/>
          <w:szCs w:val="30"/>
        </w:rPr>
        <w:lastRenderedPageBreak/>
        <w:t xml:space="preserve">第三节 </w:t>
      </w:r>
      <w:r w:rsidR="00C16077" w:rsidRPr="00883F23">
        <w:rPr>
          <w:rFonts w:asciiTheme="minorEastAsia" w:eastAsiaTheme="minorEastAsia" w:hAnsiTheme="minorEastAsia" w:hint="eastAsia"/>
          <w:szCs w:val="30"/>
        </w:rPr>
        <w:t>加强森林资源保护</w:t>
      </w:r>
      <w:r w:rsidR="00972779" w:rsidRPr="00883F23">
        <w:rPr>
          <w:rFonts w:asciiTheme="minorEastAsia" w:eastAsiaTheme="minorEastAsia" w:hAnsiTheme="minorEastAsia" w:hint="eastAsia"/>
          <w:szCs w:val="30"/>
        </w:rPr>
        <w:t>管理</w:t>
      </w:r>
      <w:bookmarkEnd w:id="44"/>
    </w:p>
    <w:p w14:paraId="148AE2D7" w14:textId="3F6B8A82" w:rsidR="00BD7810" w:rsidRPr="00883F23" w:rsidRDefault="00CD58DA" w:rsidP="00726250">
      <w:pPr>
        <w:spacing w:line="560" w:lineRule="exact"/>
        <w:ind w:firstLineChars="200" w:firstLine="643"/>
        <w:rPr>
          <w:rFonts w:ascii="仿宋_GB2312" w:eastAsia="仿宋_GB2312" w:hAnsi="仿宋"/>
          <w:spacing w:val="-8"/>
          <w:kern w:val="0"/>
          <w:szCs w:val="32"/>
        </w:rPr>
      </w:pPr>
      <w:r w:rsidRPr="00883F23">
        <w:rPr>
          <w:rFonts w:ascii="仿宋_GB2312" w:eastAsia="仿宋_GB2312" w:hAnsi="仿宋" w:hint="eastAsia"/>
          <w:b/>
          <w:kern w:val="0"/>
          <w:szCs w:val="32"/>
        </w:rPr>
        <w:t>严格森林资源保护。</w:t>
      </w:r>
      <w:r w:rsidR="005D2114" w:rsidRPr="005D2114">
        <w:rPr>
          <w:rFonts w:ascii="仿宋_GB2312" w:eastAsia="仿宋_GB2312" w:hAnsi="仿宋" w:hint="eastAsia"/>
          <w:kern w:val="0"/>
          <w:szCs w:val="32"/>
        </w:rPr>
        <w:t>编制全省林地保护利用规划，</w:t>
      </w:r>
      <w:r w:rsidR="00971753" w:rsidRPr="00883F23">
        <w:rPr>
          <w:rFonts w:ascii="仿宋_GB2312" w:eastAsia="仿宋_GB2312" w:hAnsi="仿宋" w:hint="eastAsia"/>
          <w:kern w:val="0"/>
          <w:szCs w:val="32"/>
        </w:rPr>
        <w:t>科学划定林地保护等级，实行分级保护。强化林地用途管制，严格执行林地使用定额制度和使用林地审核审批制度。科学经营林地，节约集约使用林地。对生态区位重要和生态脆弱区域林地、以及木本粮油和生物质能源林地进行重点保护。严格执行凭证采伐林地上林木制度和年森林采伐限额制度，控制森林资源消耗。</w:t>
      </w:r>
      <w:r w:rsidR="00971753" w:rsidRPr="00883F23">
        <w:rPr>
          <w:rFonts w:ascii="仿宋_GB2312" w:eastAsia="仿宋_GB2312" w:hAnsi="仿宋" w:hint="eastAsia"/>
          <w:spacing w:val="-8"/>
          <w:kern w:val="0"/>
          <w:szCs w:val="32"/>
        </w:rPr>
        <w:t>到2025年，</w:t>
      </w:r>
      <w:r w:rsidR="009037EC" w:rsidRPr="00883F23">
        <w:rPr>
          <w:rFonts w:ascii="仿宋_GB2312" w:eastAsia="仿宋_GB2312" w:hAnsi="仿宋" w:hint="eastAsia"/>
          <w:spacing w:val="-8"/>
          <w:kern w:val="0"/>
          <w:szCs w:val="32"/>
        </w:rPr>
        <w:t>力争</w:t>
      </w:r>
      <w:r w:rsidR="00971753" w:rsidRPr="00883F23">
        <w:rPr>
          <w:rFonts w:ascii="仿宋_GB2312" w:eastAsia="仿宋_GB2312" w:hAnsi="仿宋" w:hint="eastAsia"/>
          <w:spacing w:val="-8"/>
          <w:kern w:val="0"/>
          <w:szCs w:val="32"/>
        </w:rPr>
        <w:t>全省森林覆盖率达到12%，森林蓄积量达到2.8亿立方米。</w:t>
      </w:r>
    </w:p>
    <w:p w14:paraId="7D15844B" w14:textId="3D8C24F5" w:rsidR="00500562" w:rsidRDefault="00C16077" w:rsidP="004D40AD">
      <w:pPr>
        <w:adjustRightInd w:val="0"/>
        <w:ind w:firstLine="640"/>
        <w:rPr>
          <w:rFonts w:ascii="仿宋_GB2312" w:eastAsia="仿宋_GB2312"/>
          <w:szCs w:val="32"/>
        </w:rPr>
      </w:pPr>
      <w:r w:rsidRPr="00883F23">
        <w:rPr>
          <w:rFonts w:ascii="仿宋_GB2312" w:eastAsia="仿宋_GB2312" w:hAnsi="仿宋" w:hint="eastAsia"/>
          <w:b/>
          <w:kern w:val="0"/>
          <w:szCs w:val="32"/>
        </w:rPr>
        <w:t>加强公益林保护管理</w:t>
      </w:r>
      <w:r w:rsidRPr="00883F23">
        <w:rPr>
          <w:rFonts w:ascii="仿宋_GB2312" w:eastAsia="仿宋_GB2312" w:hAnsi="仿宋" w:hint="eastAsia"/>
          <w:kern w:val="0"/>
          <w:szCs w:val="32"/>
        </w:rPr>
        <w:t>。</w:t>
      </w:r>
      <w:r w:rsidR="006C7FDE" w:rsidRPr="008C0BF3">
        <w:rPr>
          <w:rFonts w:ascii="仿宋_GB2312" w:eastAsia="仿宋_GB2312" w:hint="eastAsia"/>
          <w:szCs w:val="32"/>
        </w:rPr>
        <w:t>结合</w:t>
      </w:r>
      <w:r w:rsidR="006C7FDE" w:rsidRPr="00CB5B2E">
        <w:rPr>
          <w:rFonts w:ascii="仿宋_GB2312" w:eastAsia="仿宋_GB2312" w:hint="eastAsia"/>
          <w:szCs w:val="32"/>
        </w:rPr>
        <w:t>林草</w:t>
      </w:r>
      <w:proofErr w:type="gramStart"/>
      <w:r w:rsidR="006C7FDE" w:rsidRPr="00CB5B2E">
        <w:rPr>
          <w:rFonts w:ascii="仿宋_GB2312" w:eastAsia="仿宋_GB2312" w:hint="eastAsia"/>
          <w:szCs w:val="32"/>
        </w:rPr>
        <w:t>湿数据</w:t>
      </w:r>
      <w:proofErr w:type="gramEnd"/>
      <w:r w:rsidR="006C7FDE" w:rsidRPr="00CB5B2E">
        <w:rPr>
          <w:rFonts w:ascii="仿宋_GB2312" w:eastAsia="仿宋_GB2312" w:hint="eastAsia"/>
          <w:szCs w:val="32"/>
        </w:rPr>
        <w:t>与第三次全国国土调查数据对接融合</w:t>
      </w:r>
      <w:r w:rsidR="006C7FDE">
        <w:rPr>
          <w:rFonts w:ascii="仿宋_GB2312" w:eastAsia="仿宋_GB2312" w:hint="eastAsia"/>
          <w:szCs w:val="32"/>
        </w:rPr>
        <w:t>，</w:t>
      </w:r>
      <w:r w:rsidR="006C7FDE" w:rsidRPr="00CB5B2E">
        <w:rPr>
          <w:rFonts w:ascii="仿宋_GB2312" w:eastAsia="仿宋_GB2312" w:hint="eastAsia"/>
          <w:szCs w:val="32"/>
        </w:rPr>
        <w:t>同步优化国家级公益林。</w:t>
      </w:r>
      <w:r w:rsidR="006C7FDE">
        <w:rPr>
          <w:rFonts w:ascii="仿宋_GB2312" w:eastAsia="仿宋_GB2312" w:hint="eastAsia"/>
          <w:szCs w:val="32"/>
        </w:rPr>
        <w:t>落实森林</w:t>
      </w:r>
      <w:r w:rsidR="006C7FDE" w:rsidRPr="008C0BF3">
        <w:rPr>
          <w:rFonts w:ascii="仿宋_GB2312" w:eastAsia="仿宋_GB2312" w:hint="eastAsia"/>
          <w:szCs w:val="32"/>
        </w:rPr>
        <w:t>生态效益</w:t>
      </w:r>
      <w:r w:rsidR="006C7FDE">
        <w:rPr>
          <w:rFonts w:ascii="仿宋_GB2312" w:eastAsia="仿宋_GB2312" w:hint="eastAsia"/>
          <w:szCs w:val="32"/>
        </w:rPr>
        <w:t>补偿</w:t>
      </w:r>
      <w:r w:rsidR="006C7FDE">
        <w:rPr>
          <w:rFonts w:ascii="仿宋_GB2312" w:eastAsia="仿宋_GB2312"/>
          <w:szCs w:val="32"/>
        </w:rPr>
        <w:t>制度，</w:t>
      </w:r>
      <w:r w:rsidR="006C7FDE">
        <w:rPr>
          <w:rFonts w:ascii="仿宋_GB2312" w:eastAsia="仿宋_GB2312" w:hint="eastAsia"/>
          <w:szCs w:val="32"/>
        </w:rPr>
        <w:t>探索</w:t>
      </w:r>
      <w:r w:rsidR="006C7FDE">
        <w:rPr>
          <w:rFonts w:ascii="仿宋_GB2312" w:eastAsia="仿宋_GB2312"/>
          <w:szCs w:val="32"/>
        </w:rPr>
        <w:t>对公益林实施</w:t>
      </w:r>
      <w:r w:rsidR="006C7FDE">
        <w:rPr>
          <w:rFonts w:ascii="仿宋_GB2312" w:eastAsia="仿宋_GB2312" w:hint="eastAsia"/>
          <w:szCs w:val="32"/>
        </w:rPr>
        <w:t>差异</w:t>
      </w:r>
      <w:r w:rsidR="006C7FDE">
        <w:rPr>
          <w:rFonts w:ascii="仿宋_GB2312" w:eastAsia="仿宋_GB2312"/>
          <w:szCs w:val="32"/>
        </w:rPr>
        <w:t>化补偿</w:t>
      </w:r>
      <w:r w:rsidR="006C7FDE">
        <w:rPr>
          <w:rFonts w:ascii="仿宋_GB2312" w:eastAsia="仿宋_GB2312" w:hint="eastAsia"/>
          <w:szCs w:val="32"/>
        </w:rPr>
        <w:t>。</w:t>
      </w:r>
      <w:r w:rsidR="006C7FDE">
        <w:rPr>
          <w:rFonts w:ascii="仿宋_GB2312" w:eastAsia="仿宋_GB2312"/>
          <w:szCs w:val="32"/>
        </w:rPr>
        <w:t>实行</w:t>
      </w:r>
      <w:r w:rsidR="006C7FDE">
        <w:rPr>
          <w:rFonts w:ascii="仿宋_GB2312" w:eastAsia="仿宋_GB2312" w:hint="eastAsia"/>
          <w:szCs w:val="32"/>
        </w:rPr>
        <w:t>公益林</w:t>
      </w:r>
      <w:r w:rsidR="006C7FDE">
        <w:rPr>
          <w:rFonts w:ascii="仿宋_GB2312" w:eastAsia="仿宋_GB2312"/>
          <w:szCs w:val="32"/>
        </w:rPr>
        <w:t>分级分类管理</w:t>
      </w:r>
      <w:r w:rsidR="006C7FDE">
        <w:rPr>
          <w:rFonts w:ascii="仿宋_GB2312" w:eastAsia="仿宋_GB2312" w:hint="eastAsia"/>
          <w:szCs w:val="32"/>
        </w:rPr>
        <w:t>，</w:t>
      </w:r>
      <w:r w:rsidR="006C7FDE">
        <w:rPr>
          <w:rFonts w:ascii="仿宋_GB2312" w:eastAsia="仿宋_GB2312"/>
          <w:szCs w:val="32"/>
        </w:rPr>
        <w:t>对公益林实施严格</w:t>
      </w:r>
      <w:r w:rsidR="006C7FDE">
        <w:rPr>
          <w:rFonts w:ascii="仿宋_GB2312" w:eastAsia="仿宋_GB2312" w:hint="eastAsia"/>
          <w:szCs w:val="32"/>
        </w:rPr>
        <w:t>保护。完善</w:t>
      </w:r>
      <w:r w:rsidR="006C7FDE" w:rsidRPr="008C0BF3">
        <w:rPr>
          <w:rFonts w:ascii="仿宋_GB2312" w:eastAsia="仿宋_GB2312"/>
          <w:szCs w:val="32"/>
        </w:rPr>
        <w:t>公益林</w:t>
      </w:r>
      <w:r w:rsidR="006C7FDE" w:rsidRPr="008C0BF3">
        <w:rPr>
          <w:rFonts w:ascii="仿宋_GB2312" w:eastAsia="仿宋_GB2312" w:hint="eastAsia"/>
          <w:szCs w:val="32"/>
        </w:rPr>
        <w:t>生态效益</w:t>
      </w:r>
      <w:r w:rsidR="006C7FDE" w:rsidRPr="008C0BF3">
        <w:rPr>
          <w:rFonts w:ascii="仿宋_GB2312" w:eastAsia="仿宋_GB2312"/>
          <w:szCs w:val="32"/>
        </w:rPr>
        <w:t>监测站</w:t>
      </w:r>
      <w:r w:rsidR="006C7FDE">
        <w:rPr>
          <w:rFonts w:ascii="仿宋_GB2312" w:eastAsia="仿宋_GB2312" w:hint="eastAsia"/>
          <w:szCs w:val="32"/>
        </w:rPr>
        <w:t>（点）</w:t>
      </w:r>
      <w:r w:rsidR="006C7FDE" w:rsidRPr="008C0BF3">
        <w:rPr>
          <w:rFonts w:ascii="仿宋_GB2312" w:eastAsia="仿宋_GB2312" w:hint="eastAsia"/>
          <w:szCs w:val="32"/>
        </w:rPr>
        <w:t>，</w:t>
      </w:r>
      <w:r w:rsidR="006C7FDE" w:rsidRPr="008C0BF3">
        <w:rPr>
          <w:rFonts w:ascii="仿宋_GB2312" w:eastAsia="仿宋_GB2312"/>
          <w:szCs w:val="32"/>
        </w:rPr>
        <w:t>对气象、土壤、水文、植被特征等要素进行监测</w:t>
      </w:r>
      <w:r w:rsidR="006C7FDE" w:rsidRPr="008C0BF3">
        <w:rPr>
          <w:rFonts w:ascii="仿宋_GB2312" w:eastAsia="仿宋_GB2312" w:hint="eastAsia"/>
          <w:szCs w:val="32"/>
        </w:rPr>
        <w:t>,</w:t>
      </w:r>
      <w:r w:rsidR="006C7FDE">
        <w:rPr>
          <w:rFonts w:ascii="仿宋_GB2312" w:eastAsia="仿宋_GB2312" w:hint="eastAsia"/>
          <w:szCs w:val="32"/>
        </w:rPr>
        <w:t>建</w:t>
      </w:r>
      <w:r w:rsidR="006C7FDE" w:rsidRPr="008C0BF3">
        <w:rPr>
          <w:rFonts w:ascii="仿宋_GB2312" w:eastAsia="仿宋_GB2312"/>
          <w:szCs w:val="32"/>
        </w:rPr>
        <w:t>成具有长期、</w:t>
      </w:r>
      <w:r w:rsidR="006C7FDE" w:rsidRPr="008C0BF3">
        <w:rPr>
          <w:rFonts w:ascii="仿宋_GB2312" w:eastAsia="仿宋_GB2312" w:hint="eastAsia"/>
          <w:szCs w:val="32"/>
        </w:rPr>
        <w:t>定位、</w:t>
      </w:r>
      <w:r w:rsidR="006C7FDE" w:rsidRPr="008C0BF3">
        <w:rPr>
          <w:rFonts w:ascii="仿宋_GB2312" w:eastAsia="仿宋_GB2312"/>
          <w:szCs w:val="32"/>
        </w:rPr>
        <w:t>连续观测能力的公益林</w:t>
      </w:r>
      <w:r w:rsidR="006C7FDE" w:rsidRPr="008C0BF3">
        <w:rPr>
          <w:rFonts w:ascii="仿宋_GB2312" w:eastAsia="仿宋_GB2312" w:hint="eastAsia"/>
          <w:szCs w:val="32"/>
        </w:rPr>
        <w:t>生态效益</w:t>
      </w:r>
      <w:r w:rsidR="006C7FDE" w:rsidRPr="008C0BF3">
        <w:rPr>
          <w:rFonts w:ascii="仿宋_GB2312" w:eastAsia="仿宋_GB2312"/>
          <w:szCs w:val="32"/>
        </w:rPr>
        <w:t>监测体系，</w:t>
      </w:r>
      <w:r w:rsidR="006C7FDE" w:rsidRPr="008C0BF3">
        <w:rPr>
          <w:rFonts w:ascii="仿宋_GB2312" w:eastAsia="仿宋_GB2312" w:hint="eastAsia"/>
          <w:szCs w:val="32"/>
        </w:rPr>
        <w:t>科学</w:t>
      </w:r>
      <w:r w:rsidR="006C7FDE" w:rsidRPr="008C0BF3">
        <w:rPr>
          <w:rFonts w:ascii="仿宋_GB2312" w:eastAsia="仿宋_GB2312"/>
          <w:szCs w:val="32"/>
        </w:rPr>
        <w:t>定量</w:t>
      </w:r>
      <w:r w:rsidR="006C7FDE" w:rsidRPr="008C0BF3">
        <w:rPr>
          <w:rFonts w:ascii="仿宋_GB2312" w:eastAsia="仿宋_GB2312" w:hint="eastAsia"/>
          <w:szCs w:val="32"/>
        </w:rPr>
        <w:t>评价</w:t>
      </w:r>
      <w:r w:rsidR="006C7FDE" w:rsidRPr="008C0BF3">
        <w:rPr>
          <w:rFonts w:ascii="仿宋_GB2312" w:eastAsia="仿宋_GB2312"/>
          <w:szCs w:val="32"/>
        </w:rPr>
        <w:t>公益林</w:t>
      </w:r>
      <w:r w:rsidR="006C7FDE" w:rsidRPr="008C0BF3">
        <w:rPr>
          <w:rFonts w:ascii="仿宋_GB2312" w:eastAsia="仿宋_GB2312" w:hint="eastAsia"/>
          <w:szCs w:val="32"/>
        </w:rPr>
        <w:t>生态效益</w:t>
      </w:r>
      <w:r w:rsidR="006C7FDE" w:rsidRPr="008C0BF3">
        <w:rPr>
          <w:rFonts w:ascii="仿宋_GB2312" w:eastAsia="仿宋_GB2312"/>
          <w:szCs w:val="32"/>
        </w:rPr>
        <w:t>。</w:t>
      </w:r>
    </w:p>
    <w:p w14:paraId="043B98E7" w14:textId="77777777" w:rsidR="000971FB" w:rsidRPr="000971FB" w:rsidRDefault="000971FB" w:rsidP="000971FB">
      <w:pPr>
        <w:spacing w:line="440" w:lineRule="exact"/>
        <w:ind w:firstLineChars="200" w:firstLine="640"/>
        <w:rPr>
          <w:rFonts w:ascii="仿宋_GB2312" w:eastAsia="仿宋_GB2312"/>
          <w:szCs w:val="32"/>
        </w:rPr>
      </w:pPr>
    </w:p>
    <w:tbl>
      <w:tblPr>
        <w:tblStyle w:val="af9"/>
        <w:tblW w:w="0" w:type="auto"/>
        <w:jc w:val="center"/>
        <w:tblLook w:val="04A0" w:firstRow="1" w:lastRow="0" w:firstColumn="1" w:lastColumn="0" w:noHBand="0" w:noVBand="1"/>
      </w:tblPr>
      <w:tblGrid>
        <w:gridCol w:w="8834"/>
      </w:tblGrid>
      <w:tr w:rsidR="00CB345A" w:rsidRPr="00DB7295" w14:paraId="110843A4" w14:textId="77777777" w:rsidTr="00DB7295">
        <w:trPr>
          <w:tblHeader/>
          <w:jc w:val="center"/>
        </w:trPr>
        <w:tc>
          <w:tcPr>
            <w:tcW w:w="8834" w:type="dxa"/>
            <w:shd w:val="clear" w:color="auto" w:fill="EAF1DD" w:themeFill="accent3" w:themeFillTint="33"/>
            <w:vAlign w:val="center"/>
          </w:tcPr>
          <w:p w14:paraId="239B1F30" w14:textId="4E766D1C" w:rsidR="00CB345A" w:rsidRPr="00DB7295" w:rsidRDefault="00CB345A" w:rsidP="00DB7295">
            <w:pPr>
              <w:spacing w:line="240" w:lineRule="auto"/>
              <w:jc w:val="center"/>
              <w:rPr>
                <w:rFonts w:ascii="黑体" w:eastAsia="黑体" w:hAnsi="黑体"/>
                <w:sz w:val="24"/>
              </w:rPr>
            </w:pPr>
            <w:r w:rsidRPr="00883F23">
              <w:rPr>
                <w:rFonts w:ascii="黑体" w:eastAsia="黑体" w:hAnsi="黑体" w:hint="eastAsia"/>
                <w:sz w:val="24"/>
              </w:rPr>
              <w:t>专栏</w:t>
            </w:r>
            <w:r w:rsidRPr="00883F23">
              <w:rPr>
                <w:rFonts w:ascii="黑体" w:eastAsia="黑体" w:hAnsi="黑体"/>
                <w:sz w:val="24"/>
              </w:rPr>
              <w:t xml:space="preserve">7 </w:t>
            </w:r>
            <w:r w:rsidRPr="00883F23">
              <w:rPr>
                <w:rFonts w:ascii="黑体" w:eastAsia="黑体" w:hAnsi="黑体" w:hint="eastAsia"/>
                <w:sz w:val="24"/>
              </w:rPr>
              <w:t>营造林重点工程</w:t>
            </w:r>
            <w:r w:rsidRPr="00883F23">
              <w:rPr>
                <w:rFonts w:ascii="黑体" w:eastAsia="黑体" w:hAnsi="黑体"/>
                <w:sz w:val="24"/>
              </w:rPr>
              <w:t>项目</w:t>
            </w:r>
          </w:p>
        </w:tc>
      </w:tr>
      <w:tr w:rsidR="00CB345A" w14:paraId="760EB125" w14:textId="77777777" w:rsidTr="00DB7295">
        <w:trPr>
          <w:jc w:val="center"/>
        </w:trPr>
        <w:tc>
          <w:tcPr>
            <w:tcW w:w="8834" w:type="dxa"/>
            <w:vAlign w:val="center"/>
          </w:tcPr>
          <w:p w14:paraId="6AF14941" w14:textId="7FBB1C7A" w:rsidR="00CB345A" w:rsidRPr="00883F23" w:rsidRDefault="00CB345A" w:rsidP="00CB345A">
            <w:pPr>
              <w:spacing w:line="440" w:lineRule="exact"/>
              <w:ind w:firstLineChars="200" w:firstLine="482"/>
              <w:rPr>
                <w:rFonts w:ascii="仿宋_GB2312" w:eastAsia="仿宋_GB2312"/>
                <w:kern w:val="0"/>
                <w:sz w:val="24"/>
              </w:rPr>
            </w:pPr>
            <w:r w:rsidRPr="00883F23">
              <w:rPr>
                <w:rFonts w:ascii="仿宋_GB2312" w:eastAsia="仿宋_GB2312" w:hint="eastAsia"/>
                <w:b/>
                <w:kern w:val="0"/>
                <w:sz w:val="24"/>
              </w:rPr>
              <w:t>三北防护林工程</w:t>
            </w:r>
            <w:r w:rsidR="00B87317">
              <w:rPr>
                <w:rFonts w:ascii="仿宋_GB2312" w:eastAsia="仿宋_GB2312" w:hint="eastAsia"/>
                <w:b/>
                <w:kern w:val="0"/>
                <w:sz w:val="24"/>
              </w:rPr>
              <w:t>。</w:t>
            </w:r>
            <w:r w:rsidRPr="00883F23">
              <w:rPr>
                <w:rFonts w:ascii="仿宋_GB2312" w:eastAsia="仿宋_GB2312" w:hint="eastAsia"/>
                <w:kern w:val="0"/>
                <w:sz w:val="24"/>
              </w:rPr>
              <w:t>推进三北工程区造林、</w:t>
            </w:r>
            <w:r w:rsidR="00C93458">
              <w:rPr>
                <w:rFonts w:ascii="仿宋_GB2312" w:eastAsia="仿宋_GB2312" w:hint="eastAsia"/>
                <w:kern w:val="0"/>
                <w:sz w:val="24"/>
              </w:rPr>
              <w:t>封山</w:t>
            </w:r>
            <w:r w:rsidR="00C93458">
              <w:rPr>
                <w:rFonts w:ascii="仿宋_GB2312" w:eastAsia="仿宋_GB2312"/>
                <w:kern w:val="0"/>
                <w:sz w:val="24"/>
              </w:rPr>
              <w:t>（</w:t>
            </w:r>
            <w:r w:rsidR="00C93458">
              <w:rPr>
                <w:rFonts w:ascii="仿宋_GB2312" w:eastAsia="仿宋_GB2312" w:hint="eastAsia"/>
                <w:kern w:val="0"/>
                <w:sz w:val="24"/>
              </w:rPr>
              <w:t>沙</w:t>
            </w:r>
            <w:r w:rsidR="00C93458">
              <w:rPr>
                <w:rFonts w:ascii="仿宋_GB2312" w:eastAsia="仿宋_GB2312"/>
                <w:kern w:val="0"/>
                <w:sz w:val="24"/>
              </w:rPr>
              <w:t>）</w:t>
            </w:r>
            <w:r w:rsidR="00C93458">
              <w:rPr>
                <w:rFonts w:ascii="仿宋_GB2312" w:eastAsia="仿宋_GB2312" w:hint="eastAsia"/>
                <w:kern w:val="0"/>
                <w:sz w:val="24"/>
              </w:rPr>
              <w:t>育林及</w:t>
            </w:r>
            <w:r w:rsidRPr="00883F23">
              <w:rPr>
                <w:rFonts w:ascii="仿宋_GB2312" w:eastAsia="仿宋_GB2312" w:hint="eastAsia"/>
                <w:kern w:val="0"/>
                <w:sz w:val="24"/>
              </w:rPr>
              <w:t>退化林修复改造项目，继续抓好黄土高原等重点区域防护林基地建设和综合治理。</w:t>
            </w:r>
          </w:p>
          <w:p w14:paraId="4594339B" w14:textId="6B13B263" w:rsidR="00CB345A" w:rsidRPr="00883F23" w:rsidRDefault="00CB345A" w:rsidP="00CB345A">
            <w:pPr>
              <w:spacing w:line="440" w:lineRule="exact"/>
              <w:ind w:firstLineChars="200" w:firstLine="482"/>
              <w:rPr>
                <w:rFonts w:ascii="仿宋_GB2312" w:eastAsia="仿宋_GB2312"/>
                <w:kern w:val="0"/>
                <w:sz w:val="24"/>
              </w:rPr>
            </w:pPr>
            <w:r w:rsidRPr="00883F23">
              <w:rPr>
                <w:rFonts w:ascii="仿宋_GB2312" w:eastAsia="仿宋_GB2312" w:hint="eastAsia"/>
                <w:b/>
                <w:kern w:val="0"/>
                <w:sz w:val="24"/>
              </w:rPr>
              <w:t>退耕还林工程</w:t>
            </w:r>
            <w:r w:rsidR="00B87317">
              <w:rPr>
                <w:rFonts w:ascii="仿宋_GB2312" w:eastAsia="仿宋_GB2312" w:hint="eastAsia"/>
                <w:b/>
                <w:kern w:val="0"/>
                <w:sz w:val="24"/>
              </w:rPr>
              <w:t>。</w:t>
            </w:r>
            <w:r w:rsidRPr="00883F23">
              <w:rPr>
                <w:rFonts w:ascii="仿宋_GB2312" w:eastAsia="仿宋_GB2312" w:hint="eastAsia"/>
                <w:kern w:val="0"/>
                <w:sz w:val="24"/>
              </w:rPr>
              <w:t>认真落实退耕还林补助政策，巩固退耕还林建设成果。对符合退耕还</w:t>
            </w:r>
            <w:proofErr w:type="gramStart"/>
            <w:r w:rsidRPr="00883F23">
              <w:rPr>
                <w:rFonts w:ascii="仿宋_GB2312" w:eastAsia="仿宋_GB2312" w:hint="eastAsia"/>
                <w:kern w:val="0"/>
                <w:sz w:val="24"/>
              </w:rPr>
              <w:t>林政策</w:t>
            </w:r>
            <w:proofErr w:type="gramEnd"/>
            <w:r w:rsidRPr="00883F23">
              <w:rPr>
                <w:rFonts w:ascii="仿宋_GB2312" w:eastAsia="仿宋_GB2312" w:hint="eastAsia"/>
                <w:kern w:val="0"/>
                <w:sz w:val="24"/>
              </w:rPr>
              <w:t>要求，</w:t>
            </w:r>
            <w:r w:rsidR="00CD77F2">
              <w:rPr>
                <w:rFonts w:ascii="仿宋_GB2312" w:eastAsia="仿宋_GB2312" w:hint="eastAsia"/>
                <w:kern w:val="0"/>
                <w:sz w:val="24"/>
              </w:rPr>
              <w:t>按照</w:t>
            </w:r>
            <w:r w:rsidRPr="00883F23">
              <w:rPr>
                <w:rFonts w:ascii="仿宋_GB2312" w:eastAsia="仿宋_GB2312" w:hint="eastAsia"/>
                <w:kern w:val="0"/>
                <w:sz w:val="24"/>
              </w:rPr>
              <w:t>国家批准的规模和范围，坚持农民自愿的原则，有计划实施退耕还林。</w:t>
            </w:r>
          </w:p>
          <w:p w14:paraId="618C97D9" w14:textId="0047E9C9" w:rsidR="00CB345A" w:rsidRPr="00883F23" w:rsidRDefault="00CB345A" w:rsidP="00CB345A">
            <w:pPr>
              <w:spacing w:line="440" w:lineRule="exact"/>
              <w:ind w:firstLineChars="200" w:firstLine="482"/>
              <w:rPr>
                <w:rFonts w:ascii="仿宋_GB2312" w:eastAsia="仿宋_GB2312"/>
                <w:kern w:val="0"/>
                <w:sz w:val="24"/>
              </w:rPr>
            </w:pPr>
            <w:r w:rsidRPr="00883F23">
              <w:rPr>
                <w:rFonts w:ascii="仿宋_GB2312" w:eastAsia="仿宋_GB2312" w:hint="eastAsia"/>
                <w:b/>
                <w:kern w:val="0"/>
                <w:sz w:val="24"/>
              </w:rPr>
              <w:t>天然林</w:t>
            </w:r>
            <w:r w:rsidRPr="00883F23">
              <w:rPr>
                <w:rFonts w:ascii="仿宋_GB2312" w:eastAsia="仿宋_GB2312"/>
                <w:b/>
                <w:kern w:val="0"/>
                <w:sz w:val="24"/>
              </w:rPr>
              <w:t>保护修复</w:t>
            </w:r>
            <w:r w:rsidR="00B87317">
              <w:rPr>
                <w:rFonts w:ascii="仿宋_GB2312" w:eastAsia="仿宋_GB2312" w:hint="eastAsia"/>
                <w:kern w:val="0"/>
                <w:sz w:val="24"/>
              </w:rPr>
              <w:t>。</w:t>
            </w:r>
            <w:r w:rsidRPr="00883F23">
              <w:rPr>
                <w:rFonts w:ascii="仿宋_GB2312" w:eastAsia="仿宋_GB2312" w:hint="eastAsia"/>
                <w:kern w:val="0"/>
                <w:sz w:val="24"/>
              </w:rPr>
              <w:t>开展天然林封禁性保护、公益林建设和天然林资源培育。加强天然林管护能力建设。</w:t>
            </w:r>
          </w:p>
          <w:p w14:paraId="69AA582A" w14:textId="7921AE28" w:rsidR="00CB345A" w:rsidRPr="00883F23" w:rsidRDefault="00CB345A" w:rsidP="00CB345A">
            <w:pPr>
              <w:spacing w:line="440" w:lineRule="exact"/>
              <w:ind w:firstLineChars="200" w:firstLine="482"/>
              <w:rPr>
                <w:rFonts w:ascii="仿宋_GB2312" w:eastAsia="仿宋_GB2312"/>
                <w:b/>
                <w:kern w:val="0"/>
                <w:sz w:val="24"/>
              </w:rPr>
            </w:pPr>
            <w:r w:rsidRPr="00883F23">
              <w:rPr>
                <w:rFonts w:ascii="仿宋_GB2312" w:eastAsia="仿宋_GB2312" w:hint="eastAsia"/>
                <w:b/>
                <w:kern w:val="0"/>
                <w:sz w:val="24"/>
              </w:rPr>
              <w:lastRenderedPageBreak/>
              <w:t>森林抚育项目</w:t>
            </w:r>
            <w:r w:rsidR="00B87317">
              <w:rPr>
                <w:rFonts w:ascii="仿宋_GB2312" w:eastAsia="仿宋_GB2312" w:hint="eastAsia"/>
                <w:b/>
                <w:kern w:val="0"/>
                <w:sz w:val="24"/>
              </w:rPr>
              <w:t>。</w:t>
            </w:r>
            <w:r w:rsidRPr="00883F23">
              <w:rPr>
                <w:rFonts w:ascii="仿宋_GB2312" w:eastAsia="仿宋_GB2312" w:hint="eastAsia"/>
                <w:kern w:val="0"/>
                <w:sz w:val="24"/>
              </w:rPr>
              <w:t>针对不同类型、不同发育阶段的林分特征，采取抚育间伐、补植补造、</w:t>
            </w:r>
            <w:r w:rsidRPr="00883F23">
              <w:rPr>
                <w:rFonts w:ascii="仿宋_GB2312" w:eastAsia="仿宋_GB2312"/>
                <w:kern w:val="0"/>
                <w:sz w:val="24"/>
              </w:rPr>
              <w:t>退化林修复</w:t>
            </w:r>
            <w:r w:rsidRPr="00883F23">
              <w:rPr>
                <w:rFonts w:ascii="仿宋_GB2312" w:eastAsia="仿宋_GB2312" w:hint="eastAsia"/>
                <w:kern w:val="0"/>
                <w:sz w:val="24"/>
              </w:rPr>
              <w:t>，解决</w:t>
            </w:r>
            <w:r w:rsidRPr="00883F23">
              <w:rPr>
                <w:rFonts w:ascii="仿宋_GB2312" w:eastAsia="仿宋_GB2312"/>
                <w:kern w:val="0"/>
                <w:sz w:val="24"/>
              </w:rPr>
              <w:t>中</w:t>
            </w:r>
            <w:r w:rsidR="00CE5A95" w:rsidRPr="00883F23">
              <w:rPr>
                <w:rFonts w:ascii="仿宋_GB2312" w:eastAsia="仿宋_GB2312"/>
                <w:kern w:val="0"/>
                <w:sz w:val="24"/>
              </w:rPr>
              <w:t>幼</w:t>
            </w:r>
            <w:r w:rsidRPr="00883F23">
              <w:rPr>
                <w:rFonts w:ascii="仿宋_GB2312" w:eastAsia="仿宋_GB2312"/>
                <w:kern w:val="0"/>
                <w:sz w:val="24"/>
              </w:rPr>
              <w:t>龄林</w:t>
            </w:r>
            <w:r w:rsidRPr="00883F23">
              <w:rPr>
                <w:rFonts w:ascii="仿宋_GB2312" w:eastAsia="仿宋_GB2312" w:hint="eastAsia"/>
                <w:kern w:val="0"/>
                <w:sz w:val="24"/>
              </w:rPr>
              <w:t>中林分过疏、过密等结构不合理问题。</w:t>
            </w:r>
          </w:p>
          <w:p w14:paraId="47053885" w14:textId="0A524896" w:rsidR="00CB345A" w:rsidRPr="00883F23" w:rsidRDefault="00CB345A" w:rsidP="00CB345A">
            <w:pPr>
              <w:spacing w:line="440" w:lineRule="exact"/>
              <w:ind w:firstLineChars="200" w:firstLine="482"/>
              <w:rPr>
                <w:rFonts w:ascii="仿宋_GB2312" w:eastAsia="仿宋_GB2312"/>
                <w:kern w:val="0"/>
                <w:sz w:val="24"/>
              </w:rPr>
            </w:pPr>
            <w:r w:rsidRPr="00883F23">
              <w:rPr>
                <w:rFonts w:ascii="仿宋_GB2312" w:eastAsia="仿宋_GB2312" w:hint="eastAsia"/>
                <w:b/>
                <w:kern w:val="0"/>
                <w:sz w:val="24"/>
              </w:rPr>
              <w:t>退化林修复项目</w:t>
            </w:r>
            <w:r w:rsidR="00B87317">
              <w:rPr>
                <w:rFonts w:ascii="仿宋_GB2312" w:eastAsia="仿宋_GB2312" w:hint="eastAsia"/>
                <w:b/>
                <w:kern w:val="0"/>
                <w:sz w:val="24"/>
              </w:rPr>
              <w:t>。</w:t>
            </w:r>
            <w:r w:rsidRPr="00883F23">
              <w:rPr>
                <w:rFonts w:ascii="仿宋_GB2312" w:eastAsia="仿宋_GB2312"/>
                <w:kern w:val="0"/>
                <w:sz w:val="24"/>
              </w:rPr>
              <w:t>对退化林采取人工干预措施，改善林分结构和生境，提高林分质量，恢复和提升生态功能</w:t>
            </w:r>
            <w:r w:rsidRPr="00883F23">
              <w:rPr>
                <w:rFonts w:ascii="仿宋_GB2312" w:eastAsia="仿宋_GB2312" w:hint="eastAsia"/>
                <w:kern w:val="0"/>
                <w:sz w:val="24"/>
              </w:rPr>
              <w:t>。</w:t>
            </w:r>
          </w:p>
          <w:p w14:paraId="05179DD5" w14:textId="427530BD" w:rsidR="00CB345A" w:rsidRDefault="00CB345A" w:rsidP="00CB345A">
            <w:pPr>
              <w:spacing w:line="440" w:lineRule="exact"/>
              <w:ind w:firstLineChars="200" w:firstLine="482"/>
              <w:rPr>
                <w:rFonts w:eastAsia="黑体"/>
                <w:bCs/>
                <w:kern w:val="44"/>
                <w:szCs w:val="44"/>
              </w:rPr>
            </w:pPr>
            <w:r w:rsidRPr="00883F23">
              <w:rPr>
                <w:rFonts w:ascii="仿宋_GB2312" w:eastAsia="仿宋_GB2312" w:hint="eastAsia"/>
                <w:b/>
                <w:kern w:val="0"/>
                <w:sz w:val="24"/>
              </w:rPr>
              <w:t>造林补贴项目</w:t>
            </w:r>
            <w:r w:rsidR="00B87317">
              <w:rPr>
                <w:rFonts w:ascii="仿宋_GB2312" w:eastAsia="仿宋_GB2312" w:hint="eastAsia"/>
                <w:b/>
                <w:kern w:val="0"/>
                <w:sz w:val="24"/>
              </w:rPr>
              <w:t>。</w:t>
            </w:r>
            <w:r w:rsidRPr="00883F23">
              <w:rPr>
                <w:rFonts w:ascii="仿宋_GB2312" w:eastAsia="仿宋_GB2312" w:hint="eastAsia"/>
                <w:kern w:val="0"/>
                <w:sz w:val="24"/>
              </w:rPr>
              <w:t>依托中央财政</w:t>
            </w:r>
            <w:r w:rsidR="005D2114">
              <w:rPr>
                <w:rFonts w:ascii="仿宋_GB2312" w:eastAsia="仿宋_GB2312" w:hint="eastAsia"/>
                <w:kern w:val="0"/>
                <w:sz w:val="24"/>
              </w:rPr>
              <w:t>补助</w:t>
            </w:r>
            <w:r w:rsidRPr="00883F23">
              <w:rPr>
                <w:rFonts w:ascii="仿宋_GB2312" w:eastAsia="仿宋_GB2312" w:hint="eastAsia"/>
                <w:kern w:val="0"/>
                <w:sz w:val="24"/>
              </w:rPr>
              <w:t>资金，在宜林荒山、荒地、荒滩和迹地上开展人工造林、实施退化林修复改造。</w:t>
            </w:r>
          </w:p>
        </w:tc>
      </w:tr>
    </w:tbl>
    <w:p w14:paraId="65E7BA7F" w14:textId="77777777" w:rsidR="00CB345A" w:rsidRPr="00883F23" w:rsidRDefault="00CB345A" w:rsidP="00726250">
      <w:pPr>
        <w:spacing w:line="560" w:lineRule="exact"/>
        <w:ind w:firstLineChars="200" w:firstLine="640"/>
        <w:rPr>
          <w:rFonts w:eastAsia="黑体"/>
          <w:bCs/>
          <w:kern w:val="44"/>
          <w:szCs w:val="44"/>
        </w:rPr>
      </w:pPr>
    </w:p>
    <w:p w14:paraId="2EF4116C" w14:textId="41413185" w:rsidR="00BD7810" w:rsidRPr="00883F23" w:rsidRDefault="00BD7810" w:rsidP="005D4846">
      <w:pPr>
        <w:spacing w:line="240" w:lineRule="auto"/>
        <w:jc w:val="center"/>
        <w:rPr>
          <w:rFonts w:ascii="黑体" w:eastAsia="黑体" w:hAnsi="黑体"/>
          <w:sz w:val="24"/>
        </w:rPr>
      </w:pPr>
    </w:p>
    <w:p w14:paraId="307EAF43" w14:textId="77777777" w:rsidR="00500562" w:rsidRPr="00883F23" w:rsidRDefault="00500562">
      <w:pPr>
        <w:widowControl/>
        <w:spacing w:line="240" w:lineRule="auto"/>
        <w:jc w:val="left"/>
        <w:rPr>
          <w:rFonts w:eastAsia="黑体"/>
          <w:bCs/>
          <w:kern w:val="44"/>
          <w:szCs w:val="44"/>
        </w:rPr>
      </w:pPr>
      <w:r w:rsidRPr="00883F23">
        <w:br w:type="page"/>
      </w:r>
    </w:p>
    <w:p w14:paraId="76481AA3" w14:textId="310F784D" w:rsidR="009D4D6D" w:rsidRPr="00883F23" w:rsidRDefault="009D4D6D" w:rsidP="00E50783">
      <w:pPr>
        <w:pStyle w:val="1"/>
        <w:spacing w:before="217" w:after="217"/>
      </w:pPr>
      <w:bookmarkStart w:id="45" w:name="_Toc91750991"/>
      <w:r w:rsidRPr="00883F23">
        <w:rPr>
          <w:rFonts w:hint="eastAsia"/>
        </w:rPr>
        <w:lastRenderedPageBreak/>
        <w:t>第四章</w:t>
      </w:r>
      <w:r w:rsidRPr="00883F23">
        <w:t xml:space="preserve">  </w:t>
      </w:r>
      <w:r w:rsidR="002F6188" w:rsidRPr="002F6188">
        <w:rPr>
          <w:rFonts w:hint="eastAsia"/>
        </w:rPr>
        <w:t>强化草原</w:t>
      </w:r>
      <w:r w:rsidR="000C4550">
        <w:rPr>
          <w:rFonts w:hint="eastAsia"/>
        </w:rPr>
        <w:t>保护</w:t>
      </w:r>
      <w:r w:rsidR="002F6188" w:rsidRPr="002F6188">
        <w:rPr>
          <w:rFonts w:hint="eastAsia"/>
        </w:rPr>
        <w:t>修复，</w:t>
      </w:r>
      <w:r w:rsidR="008B7D1A" w:rsidRPr="00BD7A0B">
        <w:rPr>
          <w:rFonts w:hint="eastAsia"/>
        </w:rPr>
        <w:t>维护草原生态系统安全</w:t>
      </w:r>
      <w:bookmarkEnd w:id="45"/>
    </w:p>
    <w:p w14:paraId="16CD5EE7" w14:textId="2620D1ED" w:rsidR="00214E1C" w:rsidRPr="00883F23" w:rsidRDefault="00971753" w:rsidP="00DF138F">
      <w:pPr>
        <w:spacing w:line="560" w:lineRule="exact"/>
        <w:ind w:firstLineChars="200" w:firstLine="640"/>
        <w:rPr>
          <w:rFonts w:ascii="仿宋_GB2312" w:eastAsia="仿宋_GB2312"/>
          <w:szCs w:val="32"/>
        </w:rPr>
      </w:pPr>
      <w:r w:rsidRPr="00883F23">
        <w:rPr>
          <w:rFonts w:ascii="仿宋_GB2312" w:eastAsia="仿宋_GB2312" w:hint="eastAsia"/>
          <w:szCs w:val="32"/>
        </w:rPr>
        <w:t>加快</w:t>
      </w:r>
      <w:r w:rsidRPr="00883F23">
        <w:rPr>
          <w:rFonts w:ascii="仿宋_GB2312" w:eastAsia="仿宋_GB2312"/>
          <w:szCs w:val="32"/>
        </w:rPr>
        <w:t>建</w:t>
      </w:r>
      <w:r w:rsidRPr="00883F23">
        <w:rPr>
          <w:rFonts w:ascii="仿宋_GB2312" w:eastAsia="仿宋_GB2312" w:hint="eastAsia"/>
          <w:szCs w:val="32"/>
        </w:rPr>
        <w:t>立草原生态保护修复制度体系，全面落实禁牧和草</w:t>
      </w:r>
      <w:proofErr w:type="gramStart"/>
      <w:r w:rsidRPr="00883F23">
        <w:rPr>
          <w:rFonts w:ascii="仿宋_GB2312" w:eastAsia="仿宋_GB2312" w:hint="eastAsia"/>
          <w:szCs w:val="32"/>
        </w:rPr>
        <w:t>畜平衡</w:t>
      </w:r>
      <w:proofErr w:type="gramEnd"/>
      <w:r w:rsidRPr="00883F23">
        <w:rPr>
          <w:rFonts w:ascii="仿宋_GB2312" w:eastAsia="仿宋_GB2312" w:hint="eastAsia"/>
          <w:szCs w:val="32"/>
        </w:rPr>
        <w:t>制度，严格</w:t>
      </w:r>
      <w:r w:rsidRPr="00883F23">
        <w:rPr>
          <w:rFonts w:ascii="仿宋_GB2312" w:eastAsia="仿宋_GB2312"/>
          <w:szCs w:val="32"/>
        </w:rPr>
        <w:t>保护草原资源，</w:t>
      </w:r>
      <w:r w:rsidRPr="00883F23">
        <w:rPr>
          <w:rFonts w:ascii="仿宋_GB2312" w:eastAsia="仿宋_GB2312" w:hint="eastAsia"/>
          <w:szCs w:val="32"/>
        </w:rPr>
        <w:t>稳步</w:t>
      </w:r>
      <w:r w:rsidRPr="00883F23">
        <w:rPr>
          <w:rFonts w:ascii="仿宋_GB2312" w:eastAsia="仿宋_GB2312"/>
          <w:szCs w:val="32"/>
        </w:rPr>
        <w:t>推进草原生态修复</w:t>
      </w:r>
      <w:r w:rsidRPr="00883F23">
        <w:rPr>
          <w:rFonts w:ascii="仿宋_GB2312" w:eastAsia="仿宋_GB2312" w:hint="eastAsia"/>
          <w:szCs w:val="32"/>
        </w:rPr>
        <w:t>，科学</w:t>
      </w:r>
      <w:r w:rsidRPr="00883F23">
        <w:rPr>
          <w:rFonts w:ascii="仿宋_GB2312" w:eastAsia="仿宋_GB2312"/>
          <w:szCs w:val="32"/>
        </w:rPr>
        <w:t>开展草原利用</w:t>
      </w:r>
      <w:r w:rsidRPr="00883F23">
        <w:rPr>
          <w:rFonts w:ascii="仿宋_GB2312" w:eastAsia="仿宋_GB2312" w:hint="eastAsia"/>
          <w:szCs w:val="32"/>
        </w:rPr>
        <w:t>。</w:t>
      </w:r>
    </w:p>
    <w:p w14:paraId="3752CD26" w14:textId="14D993F5" w:rsidR="00214E1C" w:rsidRPr="00883F23" w:rsidRDefault="004425B6" w:rsidP="00214E1C">
      <w:pPr>
        <w:pStyle w:val="3"/>
        <w:spacing w:beforeLines="50" w:before="217" w:afterLines="50" w:after="217" w:line="560" w:lineRule="exact"/>
        <w:ind w:firstLineChars="0" w:firstLine="0"/>
        <w:jc w:val="center"/>
        <w:rPr>
          <w:rFonts w:asciiTheme="minorEastAsia" w:eastAsiaTheme="minorEastAsia" w:hAnsiTheme="minorEastAsia"/>
          <w:szCs w:val="30"/>
        </w:rPr>
      </w:pPr>
      <w:bookmarkStart w:id="46" w:name="_Toc91750992"/>
      <w:r w:rsidRPr="00883F23">
        <w:rPr>
          <w:rFonts w:asciiTheme="minorEastAsia" w:eastAsiaTheme="minorEastAsia" w:hAnsiTheme="minorEastAsia" w:hint="eastAsia"/>
          <w:szCs w:val="30"/>
        </w:rPr>
        <w:t>第一节</w:t>
      </w:r>
      <w:r w:rsidR="00214E1C" w:rsidRPr="00883F23">
        <w:rPr>
          <w:rFonts w:asciiTheme="minorEastAsia" w:eastAsiaTheme="minorEastAsia" w:hAnsiTheme="minorEastAsia" w:hint="eastAsia"/>
          <w:szCs w:val="30"/>
        </w:rPr>
        <w:t xml:space="preserve"> 加强草原资源保护</w:t>
      </w:r>
      <w:bookmarkEnd w:id="46"/>
    </w:p>
    <w:p w14:paraId="7E950491" w14:textId="42D26084" w:rsidR="00214E1C" w:rsidRPr="00883F23" w:rsidRDefault="00214E1C" w:rsidP="00DF138F">
      <w:pPr>
        <w:spacing w:line="560" w:lineRule="exact"/>
        <w:ind w:firstLineChars="200" w:firstLine="643"/>
        <w:rPr>
          <w:rFonts w:ascii="仿宋_GB2312" w:eastAsia="仿宋_GB2312"/>
          <w:szCs w:val="32"/>
        </w:rPr>
      </w:pPr>
      <w:r w:rsidRPr="00883F23">
        <w:rPr>
          <w:rFonts w:ascii="仿宋_GB2312" w:eastAsia="仿宋_GB2312" w:hint="eastAsia"/>
          <w:b/>
          <w:szCs w:val="32"/>
        </w:rPr>
        <w:t>积极落实基本草原保护制度。</w:t>
      </w:r>
      <w:r w:rsidR="000E3981" w:rsidRPr="00883F23">
        <w:rPr>
          <w:rFonts w:ascii="仿宋_GB2312" w:eastAsia="仿宋_GB2312" w:hint="eastAsia"/>
          <w:szCs w:val="32"/>
        </w:rPr>
        <w:t>依据第三次全国国土调查成果，科学</w:t>
      </w:r>
      <w:r w:rsidRPr="00883F23">
        <w:rPr>
          <w:rFonts w:ascii="仿宋_GB2312" w:eastAsia="仿宋_GB2312" w:hint="eastAsia"/>
          <w:szCs w:val="32"/>
        </w:rPr>
        <w:t>划定基本草原范围，确保将</w:t>
      </w:r>
      <w:r w:rsidR="00206F87">
        <w:rPr>
          <w:rFonts w:ascii="仿宋_GB2312" w:eastAsia="仿宋_GB2312" w:hint="eastAsia"/>
          <w:szCs w:val="32"/>
        </w:rPr>
        <w:t>最基本、最重要的草原划定为基本草原，</w:t>
      </w:r>
      <w:r w:rsidRPr="00883F23">
        <w:rPr>
          <w:rFonts w:ascii="仿宋_GB2312" w:eastAsia="仿宋_GB2312" w:hint="eastAsia"/>
          <w:szCs w:val="32"/>
        </w:rPr>
        <w:t>落实最严格的保护和管理措施，确保基本草原面积不减少、质量不下降、用途不改变。</w:t>
      </w:r>
    </w:p>
    <w:p w14:paraId="35DD1FBE" w14:textId="138F1C4E" w:rsidR="00214E1C" w:rsidRPr="00883F23" w:rsidRDefault="00214E1C" w:rsidP="00DF138F">
      <w:pPr>
        <w:spacing w:line="560" w:lineRule="exact"/>
        <w:ind w:firstLineChars="200" w:firstLine="643"/>
        <w:rPr>
          <w:rFonts w:ascii="仿宋_GB2312" w:eastAsia="仿宋_GB2312"/>
          <w:szCs w:val="32"/>
        </w:rPr>
      </w:pPr>
      <w:r w:rsidRPr="00883F23">
        <w:rPr>
          <w:rFonts w:ascii="仿宋_GB2312" w:eastAsia="仿宋_GB2312" w:hint="eastAsia"/>
          <w:b/>
          <w:szCs w:val="32"/>
        </w:rPr>
        <w:t>规范草原征占用管理。</w:t>
      </w:r>
      <w:r w:rsidR="00B87317">
        <w:rPr>
          <w:rFonts w:ascii="仿宋_GB2312" w:eastAsia="仿宋_GB2312" w:hint="eastAsia"/>
          <w:szCs w:val="32"/>
        </w:rPr>
        <w:t>加强</w:t>
      </w:r>
      <w:r w:rsidRPr="00883F23">
        <w:rPr>
          <w:rFonts w:ascii="仿宋_GB2312" w:eastAsia="仿宋_GB2312" w:hint="eastAsia"/>
          <w:szCs w:val="32"/>
        </w:rPr>
        <w:t>甘南、祁连山等重要生态区位草原</w:t>
      </w:r>
      <w:r w:rsidR="00B87317" w:rsidRPr="00883F23">
        <w:rPr>
          <w:rFonts w:ascii="仿宋_GB2312" w:eastAsia="仿宋_GB2312" w:hint="eastAsia"/>
          <w:szCs w:val="32"/>
        </w:rPr>
        <w:t>保护</w:t>
      </w:r>
      <w:r w:rsidRPr="00883F23">
        <w:rPr>
          <w:rFonts w:ascii="仿宋_GB2312" w:eastAsia="仿宋_GB2312" w:hint="eastAsia"/>
          <w:szCs w:val="32"/>
        </w:rPr>
        <w:t>，严守草原生态保护红线。严格草原资源空间管控和用途管制，依法分级做好草原征占用审核审批，强化事中事后监管，严禁擅自改变草原用途和性质，严禁不符合草原保护功能定位的各类开发利用活动。加强对草原上经营性旅游活动管理，依法规范规模化养殖场、农牧民养殖棚圈等设施建设占用草原行为。</w:t>
      </w:r>
    </w:p>
    <w:p w14:paraId="7F17999B" w14:textId="743D86E4" w:rsidR="00214E1C" w:rsidRPr="00883F23" w:rsidRDefault="00214E1C" w:rsidP="00DF138F">
      <w:pPr>
        <w:spacing w:line="560" w:lineRule="exact"/>
        <w:ind w:firstLineChars="200" w:firstLine="643"/>
        <w:rPr>
          <w:rFonts w:ascii="仿宋_GB2312" w:eastAsia="仿宋_GB2312"/>
          <w:szCs w:val="32"/>
        </w:rPr>
      </w:pPr>
      <w:r w:rsidRPr="00883F23">
        <w:rPr>
          <w:rFonts w:ascii="仿宋_GB2312" w:eastAsia="仿宋_GB2312" w:hint="eastAsia"/>
          <w:b/>
          <w:szCs w:val="32"/>
        </w:rPr>
        <w:t>全面落实禁牧和草</w:t>
      </w:r>
      <w:proofErr w:type="gramStart"/>
      <w:r w:rsidRPr="00883F23">
        <w:rPr>
          <w:rFonts w:ascii="仿宋_GB2312" w:eastAsia="仿宋_GB2312" w:hint="eastAsia"/>
          <w:b/>
          <w:szCs w:val="32"/>
        </w:rPr>
        <w:t>畜平衡</w:t>
      </w:r>
      <w:proofErr w:type="gramEnd"/>
      <w:r w:rsidRPr="00883F23">
        <w:rPr>
          <w:rFonts w:ascii="仿宋_GB2312" w:eastAsia="仿宋_GB2312" w:hint="eastAsia"/>
          <w:b/>
          <w:szCs w:val="32"/>
        </w:rPr>
        <w:t>制度。</w:t>
      </w:r>
      <w:r w:rsidR="00D61096" w:rsidRPr="00883F23">
        <w:rPr>
          <w:rFonts w:ascii="仿宋_GB2312" w:eastAsia="仿宋_GB2312" w:hint="eastAsia"/>
          <w:szCs w:val="32"/>
        </w:rPr>
        <w:t>科学划定草原禁牧和草</w:t>
      </w:r>
      <w:proofErr w:type="gramStart"/>
      <w:r w:rsidR="00D61096" w:rsidRPr="00883F23">
        <w:rPr>
          <w:rFonts w:ascii="仿宋_GB2312" w:eastAsia="仿宋_GB2312" w:hint="eastAsia"/>
          <w:szCs w:val="32"/>
        </w:rPr>
        <w:t>畜平衡</w:t>
      </w:r>
      <w:proofErr w:type="gramEnd"/>
      <w:r w:rsidR="00D61096" w:rsidRPr="00883F23">
        <w:rPr>
          <w:rFonts w:ascii="仿宋_GB2312" w:eastAsia="仿宋_GB2312" w:hint="eastAsia"/>
          <w:szCs w:val="32"/>
        </w:rPr>
        <w:t>区范围，实行动态管理，依法依规开展禁牧区优化调整。完善草原理论载畜量计算方法，科学核定草原理论载畜量</w:t>
      </w:r>
      <w:r w:rsidR="00206F87">
        <w:rPr>
          <w:rFonts w:ascii="仿宋_GB2312" w:eastAsia="仿宋_GB2312" w:hint="eastAsia"/>
          <w:szCs w:val="32"/>
        </w:rPr>
        <w:t>，</w:t>
      </w:r>
      <w:r w:rsidR="00206F87" w:rsidRPr="00883F23">
        <w:rPr>
          <w:rFonts w:ascii="仿宋_GB2312" w:eastAsia="仿宋_GB2312" w:hint="eastAsia"/>
          <w:szCs w:val="32"/>
        </w:rPr>
        <w:t>组织开展草</w:t>
      </w:r>
      <w:proofErr w:type="gramStart"/>
      <w:r w:rsidR="00206F87" w:rsidRPr="00883F23">
        <w:rPr>
          <w:rFonts w:ascii="仿宋_GB2312" w:eastAsia="仿宋_GB2312" w:hint="eastAsia"/>
          <w:szCs w:val="32"/>
        </w:rPr>
        <w:t>畜平衡</w:t>
      </w:r>
      <w:proofErr w:type="gramEnd"/>
      <w:r w:rsidR="00206F87" w:rsidRPr="00883F23">
        <w:rPr>
          <w:rFonts w:ascii="仿宋_GB2312" w:eastAsia="仿宋_GB2312" w:hint="eastAsia"/>
          <w:szCs w:val="32"/>
        </w:rPr>
        <w:t>管理示范。</w:t>
      </w:r>
      <w:r w:rsidR="00D61096" w:rsidRPr="00883F23">
        <w:rPr>
          <w:rFonts w:ascii="仿宋_GB2312" w:eastAsia="仿宋_GB2312" w:hint="eastAsia"/>
          <w:szCs w:val="32"/>
        </w:rPr>
        <w:t>推进季节性休牧和划区轮牧。加大草原禁牧和草</w:t>
      </w:r>
      <w:proofErr w:type="gramStart"/>
      <w:r w:rsidR="00D61096" w:rsidRPr="00883F23">
        <w:rPr>
          <w:rFonts w:ascii="仿宋_GB2312" w:eastAsia="仿宋_GB2312" w:hint="eastAsia"/>
          <w:szCs w:val="32"/>
        </w:rPr>
        <w:t>畜平衡</w:t>
      </w:r>
      <w:proofErr w:type="gramEnd"/>
      <w:r w:rsidR="00D61096" w:rsidRPr="00883F23">
        <w:rPr>
          <w:rFonts w:ascii="仿宋_GB2312" w:eastAsia="仿宋_GB2312" w:hint="eastAsia"/>
          <w:szCs w:val="32"/>
        </w:rPr>
        <w:t>监管力度，杜绝超载过牧、违规放牧等行为。建立完善配套措施，落实好第三轮草原生态保护补助奖励政策</w:t>
      </w:r>
      <w:r w:rsidRPr="00883F23">
        <w:rPr>
          <w:rFonts w:ascii="仿宋_GB2312" w:eastAsia="仿宋_GB2312" w:hint="eastAsia"/>
          <w:szCs w:val="32"/>
        </w:rPr>
        <w:t>。</w:t>
      </w:r>
    </w:p>
    <w:p w14:paraId="33A10EED" w14:textId="0D075985" w:rsidR="00214E1C" w:rsidRPr="00883F23" w:rsidRDefault="00214E1C" w:rsidP="00214E1C">
      <w:pPr>
        <w:pStyle w:val="3"/>
        <w:spacing w:beforeLines="50" w:before="217" w:afterLines="50" w:after="217" w:line="560" w:lineRule="exact"/>
        <w:ind w:firstLineChars="0" w:firstLine="0"/>
        <w:jc w:val="center"/>
        <w:rPr>
          <w:rFonts w:asciiTheme="minorEastAsia" w:eastAsiaTheme="minorEastAsia" w:hAnsiTheme="minorEastAsia"/>
          <w:szCs w:val="30"/>
        </w:rPr>
      </w:pPr>
      <w:bookmarkStart w:id="47" w:name="_Toc91750993"/>
      <w:r w:rsidRPr="00883F23">
        <w:rPr>
          <w:rFonts w:asciiTheme="minorEastAsia" w:eastAsiaTheme="minorEastAsia" w:hAnsiTheme="minorEastAsia" w:hint="eastAsia"/>
          <w:szCs w:val="30"/>
        </w:rPr>
        <w:lastRenderedPageBreak/>
        <w:t>第二节 推进草原生态修复</w:t>
      </w:r>
      <w:bookmarkEnd w:id="47"/>
    </w:p>
    <w:p w14:paraId="4DCE4EEC" w14:textId="72EF0CD3" w:rsidR="00214E1C" w:rsidRPr="00883F23" w:rsidRDefault="001F3839" w:rsidP="00DF138F">
      <w:pPr>
        <w:spacing w:line="560" w:lineRule="exact"/>
        <w:ind w:firstLineChars="200" w:firstLine="643"/>
        <w:rPr>
          <w:rFonts w:ascii="仿宋_GB2312" w:eastAsia="仿宋_GB2312"/>
          <w:szCs w:val="32"/>
        </w:rPr>
      </w:pPr>
      <w:r w:rsidRPr="00883F23">
        <w:rPr>
          <w:rFonts w:ascii="仿宋_GB2312" w:eastAsia="仿宋_GB2312" w:hint="eastAsia"/>
          <w:b/>
          <w:szCs w:val="32"/>
        </w:rPr>
        <w:t>分类施策修复草原生态</w:t>
      </w:r>
      <w:r w:rsidR="00214E1C" w:rsidRPr="00883F23">
        <w:rPr>
          <w:rFonts w:ascii="仿宋_GB2312" w:eastAsia="仿宋_GB2312" w:hint="eastAsia"/>
          <w:b/>
          <w:szCs w:val="32"/>
        </w:rPr>
        <w:t>。</w:t>
      </w:r>
      <w:r w:rsidR="00214E1C" w:rsidRPr="00883F23">
        <w:rPr>
          <w:rFonts w:ascii="仿宋_GB2312" w:eastAsia="仿宋_GB2312" w:hint="eastAsia"/>
          <w:szCs w:val="32"/>
        </w:rPr>
        <w:t>在草原退化严重地区，采取禁牧封育、补播种草、松土施肥、鼠虫害防治、黑土滩治理、草场灌溉等措施，促进草原植被恢复。对已经开垦的草原，按照国家批准的范围和规模，有计划地实行退耕还草。在水热条件适宜地区，鼓励和支持人工</w:t>
      </w:r>
      <w:r w:rsidR="002F6188">
        <w:rPr>
          <w:rFonts w:ascii="仿宋_GB2312" w:eastAsia="仿宋_GB2312" w:hint="eastAsia"/>
          <w:szCs w:val="32"/>
        </w:rPr>
        <w:t>草原</w:t>
      </w:r>
      <w:r w:rsidR="00214E1C" w:rsidRPr="00883F23">
        <w:rPr>
          <w:rFonts w:ascii="仿宋_GB2312" w:eastAsia="仿宋_GB2312" w:hint="eastAsia"/>
          <w:szCs w:val="32"/>
        </w:rPr>
        <w:t>、优质饲草基地建设，促进草原生态修复与草原畜牧业融合</w:t>
      </w:r>
      <w:r w:rsidR="000E3981" w:rsidRPr="00883F23">
        <w:rPr>
          <w:rFonts w:ascii="仿宋_GB2312" w:eastAsia="仿宋_GB2312" w:hint="eastAsia"/>
          <w:szCs w:val="32"/>
        </w:rPr>
        <w:t>发展</w:t>
      </w:r>
      <w:r w:rsidR="00214E1C" w:rsidRPr="00883F23">
        <w:rPr>
          <w:rFonts w:ascii="仿宋_GB2312" w:eastAsia="仿宋_GB2312" w:hint="eastAsia"/>
          <w:szCs w:val="32"/>
        </w:rPr>
        <w:t>。</w:t>
      </w:r>
    </w:p>
    <w:p w14:paraId="44C67B0E" w14:textId="2BA8A88C" w:rsidR="00214E1C" w:rsidRPr="00184057" w:rsidRDefault="002F6188" w:rsidP="00DF138F">
      <w:pPr>
        <w:spacing w:line="560" w:lineRule="exact"/>
        <w:ind w:firstLineChars="200" w:firstLine="643"/>
        <w:rPr>
          <w:rFonts w:ascii="仿宋_GB2312" w:eastAsia="仿宋_GB2312"/>
          <w:color w:val="FF0000"/>
          <w:szCs w:val="32"/>
        </w:rPr>
      </w:pPr>
      <w:r w:rsidRPr="008E1EBF">
        <w:rPr>
          <w:rFonts w:ascii="仿宋_GB2312" w:eastAsia="仿宋_GB2312" w:hint="eastAsia"/>
          <w:b/>
          <w:szCs w:val="32"/>
        </w:rPr>
        <w:t>加大草原生态修复治理力度</w:t>
      </w:r>
      <w:r w:rsidR="00214E1C" w:rsidRPr="00883F23">
        <w:rPr>
          <w:rFonts w:ascii="仿宋_GB2312" w:eastAsia="仿宋_GB2312" w:hint="eastAsia"/>
          <w:b/>
          <w:szCs w:val="32"/>
        </w:rPr>
        <w:t>。</w:t>
      </w:r>
      <w:r w:rsidR="00214E1C" w:rsidRPr="00883F23">
        <w:rPr>
          <w:rFonts w:ascii="仿宋_GB2312" w:eastAsia="仿宋_GB2312" w:hint="eastAsia"/>
          <w:szCs w:val="32"/>
        </w:rPr>
        <w:t>精准对接国家草原保护修复发展规划和项目安排，争取国家加大扶持力度</w:t>
      </w:r>
      <w:r w:rsidR="00717593">
        <w:rPr>
          <w:rFonts w:ascii="仿宋_GB2312" w:eastAsia="仿宋_GB2312" w:hint="eastAsia"/>
          <w:szCs w:val="32"/>
        </w:rPr>
        <w:t>，</w:t>
      </w:r>
      <w:r w:rsidR="00214E1C" w:rsidRPr="00883F23">
        <w:rPr>
          <w:rFonts w:ascii="仿宋_GB2312" w:eastAsia="仿宋_GB2312" w:hint="eastAsia"/>
          <w:szCs w:val="32"/>
        </w:rPr>
        <w:t>组织实施好</w:t>
      </w:r>
      <w:r w:rsidR="00717593">
        <w:rPr>
          <w:rFonts w:ascii="仿宋_GB2312" w:eastAsia="仿宋_GB2312" w:hint="eastAsia"/>
          <w:szCs w:val="32"/>
        </w:rPr>
        <w:t>退牧还草</w:t>
      </w:r>
      <w:r w:rsidR="00717593">
        <w:rPr>
          <w:rFonts w:ascii="仿宋_GB2312" w:eastAsia="仿宋_GB2312"/>
          <w:szCs w:val="32"/>
        </w:rPr>
        <w:t>、草原</w:t>
      </w:r>
      <w:r w:rsidR="00717593" w:rsidRPr="00717593">
        <w:rPr>
          <w:rFonts w:ascii="仿宋_GB2312" w:eastAsia="仿宋_GB2312" w:hint="eastAsia"/>
          <w:szCs w:val="32"/>
        </w:rPr>
        <w:t>生态修复</w:t>
      </w:r>
      <w:r w:rsidR="00717593" w:rsidRPr="00717593">
        <w:rPr>
          <w:rFonts w:ascii="仿宋_GB2312" w:eastAsia="仿宋_GB2312"/>
          <w:szCs w:val="32"/>
        </w:rPr>
        <w:t>治理</w:t>
      </w:r>
      <w:r w:rsidR="00295B4C">
        <w:rPr>
          <w:rFonts w:ascii="仿宋_GB2312" w:eastAsia="仿宋_GB2312" w:hint="eastAsia"/>
          <w:szCs w:val="32"/>
        </w:rPr>
        <w:t>、</w:t>
      </w:r>
      <w:r w:rsidR="00295B4C">
        <w:rPr>
          <w:rFonts w:ascii="仿宋_GB2312" w:eastAsia="仿宋_GB2312"/>
          <w:szCs w:val="32"/>
        </w:rPr>
        <w:t>退耕还草</w:t>
      </w:r>
      <w:r w:rsidR="00717593">
        <w:rPr>
          <w:rFonts w:ascii="仿宋_GB2312" w:eastAsia="仿宋_GB2312" w:hint="eastAsia"/>
          <w:szCs w:val="32"/>
        </w:rPr>
        <w:t>等</w:t>
      </w:r>
      <w:r w:rsidR="00214E1C" w:rsidRPr="00883F23">
        <w:rPr>
          <w:rFonts w:ascii="仿宋_GB2312" w:eastAsia="仿宋_GB2312" w:hint="eastAsia"/>
          <w:szCs w:val="32"/>
        </w:rPr>
        <w:t>各类草原生态保护修复工程</w:t>
      </w:r>
      <w:r w:rsidR="00717593">
        <w:rPr>
          <w:rFonts w:ascii="仿宋_GB2312" w:eastAsia="仿宋_GB2312" w:hint="eastAsia"/>
          <w:szCs w:val="32"/>
        </w:rPr>
        <w:t>。</w:t>
      </w:r>
      <w:r w:rsidR="00214E1C" w:rsidRPr="00883F23">
        <w:rPr>
          <w:rFonts w:ascii="仿宋_GB2312" w:eastAsia="仿宋_GB2312" w:hint="eastAsia"/>
          <w:szCs w:val="32"/>
        </w:rPr>
        <w:t>加强工程建后管护</w:t>
      </w:r>
      <w:r w:rsidR="00D61096" w:rsidRPr="00883F23">
        <w:rPr>
          <w:rFonts w:ascii="仿宋_GB2312" w:eastAsia="仿宋_GB2312" w:hint="eastAsia"/>
          <w:szCs w:val="32"/>
        </w:rPr>
        <w:t>和</w:t>
      </w:r>
      <w:r w:rsidR="00214E1C" w:rsidRPr="00883F23">
        <w:rPr>
          <w:rFonts w:ascii="仿宋_GB2312" w:eastAsia="仿宋_GB2312" w:hint="eastAsia"/>
          <w:szCs w:val="32"/>
        </w:rPr>
        <w:t>成熟治理模式推广应用</w:t>
      </w:r>
      <w:r w:rsidR="00B909C0">
        <w:rPr>
          <w:rFonts w:ascii="仿宋_GB2312" w:eastAsia="仿宋_GB2312" w:hint="eastAsia"/>
          <w:szCs w:val="32"/>
        </w:rPr>
        <w:t>，</w:t>
      </w:r>
      <w:r w:rsidR="00B909C0" w:rsidRPr="00335A1A">
        <w:rPr>
          <w:rFonts w:ascii="仿宋_GB2312" w:eastAsia="仿宋_GB2312" w:hint="eastAsia"/>
          <w:szCs w:val="32"/>
        </w:rPr>
        <w:t>加快退化草原植被和土壤恢复，提升草原生态功能和生产能力。</w:t>
      </w:r>
      <w:r w:rsidR="00F03D44">
        <w:rPr>
          <w:rFonts w:ascii="仿宋_GB2312" w:eastAsia="仿宋_GB2312" w:hint="eastAsia"/>
          <w:szCs w:val="32"/>
        </w:rPr>
        <w:t>“十四五”期间完成草原改良3</w:t>
      </w:r>
      <w:r w:rsidR="00F03D44">
        <w:rPr>
          <w:rFonts w:ascii="仿宋_GB2312" w:eastAsia="仿宋_GB2312"/>
          <w:szCs w:val="32"/>
        </w:rPr>
        <w:t>3.3</w:t>
      </w:r>
      <w:r w:rsidR="00AE7F91">
        <w:rPr>
          <w:rFonts w:ascii="仿宋_GB2312" w:eastAsia="仿宋_GB2312"/>
          <w:szCs w:val="32"/>
        </w:rPr>
        <w:t>3</w:t>
      </w:r>
      <w:r w:rsidR="00F03D44">
        <w:rPr>
          <w:rFonts w:ascii="仿宋_GB2312" w:eastAsia="仿宋_GB2312" w:hint="eastAsia"/>
          <w:szCs w:val="32"/>
        </w:rPr>
        <w:t>万公顷。</w:t>
      </w:r>
    </w:p>
    <w:p w14:paraId="457B6AA2" w14:textId="5C5C0BED" w:rsidR="00214E1C" w:rsidRPr="00883F23" w:rsidRDefault="00214E1C" w:rsidP="00214E1C">
      <w:pPr>
        <w:pStyle w:val="3"/>
        <w:spacing w:beforeLines="50" w:before="217" w:afterLines="50" w:after="217" w:line="560" w:lineRule="exact"/>
        <w:ind w:firstLineChars="0" w:firstLine="0"/>
        <w:jc w:val="center"/>
        <w:rPr>
          <w:rFonts w:asciiTheme="minorEastAsia" w:eastAsiaTheme="minorEastAsia" w:hAnsiTheme="minorEastAsia"/>
          <w:szCs w:val="30"/>
        </w:rPr>
      </w:pPr>
      <w:bookmarkStart w:id="48" w:name="_Toc91750994"/>
      <w:r w:rsidRPr="00883F23">
        <w:rPr>
          <w:rFonts w:asciiTheme="minorEastAsia" w:eastAsiaTheme="minorEastAsia" w:hAnsiTheme="minorEastAsia" w:hint="eastAsia"/>
          <w:szCs w:val="30"/>
        </w:rPr>
        <w:t>第三节</w:t>
      </w:r>
      <w:r w:rsidR="00284C7A" w:rsidRPr="00883F23">
        <w:rPr>
          <w:rFonts w:asciiTheme="minorEastAsia" w:eastAsiaTheme="minorEastAsia" w:hAnsiTheme="minorEastAsia" w:hint="eastAsia"/>
          <w:szCs w:val="30"/>
        </w:rPr>
        <w:t xml:space="preserve"> </w:t>
      </w:r>
      <w:r w:rsidR="001F3839" w:rsidRPr="00883F23">
        <w:rPr>
          <w:rFonts w:asciiTheme="minorEastAsia" w:eastAsiaTheme="minorEastAsia" w:hAnsiTheme="minorEastAsia" w:hint="eastAsia"/>
          <w:szCs w:val="30"/>
        </w:rPr>
        <w:t>合理利用草原资源</w:t>
      </w:r>
      <w:bookmarkEnd w:id="48"/>
    </w:p>
    <w:p w14:paraId="614F3E2C" w14:textId="776CDF9F" w:rsidR="00214E1C" w:rsidRPr="00883F23" w:rsidRDefault="00214E1C" w:rsidP="00DF138F">
      <w:pPr>
        <w:spacing w:line="560" w:lineRule="exact"/>
        <w:ind w:firstLineChars="200" w:firstLine="643"/>
        <w:rPr>
          <w:rFonts w:ascii="仿宋_GB2312" w:eastAsia="仿宋_GB2312"/>
          <w:szCs w:val="32"/>
        </w:rPr>
      </w:pPr>
      <w:r w:rsidRPr="00883F23">
        <w:rPr>
          <w:rFonts w:ascii="仿宋_GB2312" w:eastAsia="仿宋_GB2312" w:hint="eastAsia"/>
          <w:b/>
          <w:szCs w:val="32"/>
        </w:rPr>
        <w:t>创建草原自然公园。</w:t>
      </w:r>
      <w:r w:rsidR="00D61096" w:rsidRPr="00883F23">
        <w:rPr>
          <w:rFonts w:ascii="仿宋_GB2312" w:eastAsia="仿宋_GB2312" w:hint="eastAsia"/>
          <w:szCs w:val="32"/>
        </w:rPr>
        <w:t>积极</w:t>
      </w:r>
      <w:r w:rsidRPr="00883F23">
        <w:rPr>
          <w:rFonts w:ascii="仿宋_GB2312" w:eastAsia="仿宋_GB2312" w:hint="eastAsia"/>
          <w:szCs w:val="32"/>
        </w:rPr>
        <w:t>推进草原自然公园申报创建</w:t>
      </w:r>
      <w:r w:rsidR="00D61096" w:rsidRPr="00883F23">
        <w:rPr>
          <w:rFonts w:ascii="仿宋_GB2312" w:eastAsia="仿宋_GB2312" w:hint="eastAsia"/>
          <w:szCs w:val="32"/>
        </w:rPr>
        <w:t>工作</w:t>
      </w:r>
      <w:r w:rsidRPr="00883F23">
        <w:rPr>
          <w:rFonts w:ascii="仿宋_GB2312" w:eastAsia="仿宋_GB2312" w:hint="eastAsia"/>
          <w:szCs w:val="32"/>
        </w:rPr>
        <w:t>。加快</w:t>
      </w:r>
      <w:proofErr w:type="gramStart"/>
      <w:r w:rsidRPr="00883F23">
        <w:rPr>
          <w:rFonts w:ascii="仿宋_GB2312" w:eastAsia="仿宋_GB2312" w:hint="eastAsia"/>
          <w:szCs w:val="32"/>
        </w:rPr>
        <w:t>合作美</w:t>
      </w:r>
      <w:proofErr w:type="gramEnd"/>
      <w:r w:rsidRPr="00883F23">
        <w:rPr>
          <w:rFonts w:ascii="仿宋_GB2312" w:eastAsia="仿宋_GB2312" w:hint="eastAsia"/>
          <w:szCs w:val="32"/>
        </w:rPr>
        <w:t>仁、</w:t>
      </w:r>
      <w:proofErr w:type="gramStart"/>
      <w:r w:rsidRPr="00883F23">
        <w:rPr>
          <w:rFonts w:ascii="仿宋_GB2312" w:eastAsia="仿宋_GB2312" w:hint="eastAsia"/>
          <w:szCs w:val="32"/>
        </w:rPr>
        <w:t>玛曲阿万仓</w:t>
      </w:r>
      <w:proofErr w:type="gramEnd"/>
      <w:r w:rsidRPr="00883F23">
        <w:rPr>
          <w:rFonts w:ascii="仿宋_GB2312" w:eastAsia="仿宋_GB2312" w:hint="eastAsia"/>
          <w:szCs w:val="32"/>
        </w:rPr>
        <w:t>2个草原自然公园建设，探索建立草原类型自然保护地，实行整体保护、差别化管理。强化草原自然公园建设管理，探索草原生态保护与</w:t>
      </w:r>
      <w:r w:rsidRPr="00883F23">
        <w:rPr>
          <w:rFonts w:ascii="仿宋_GB2312" w:eastAsia="仿宋_GB2312"/>
          <w:szCs w:val="32"/>
        </w:rPr>
        <w:t>草原科学利用</w:t>
      </w:r>
      <w:r w:rsidRPr="00883F23">
        <w:rPr>
          <w:rFonts w:ascii="仿宋_GB2312" w:eastAsia="仿宋_GB2312" w:hint="eastAsia"/>
          <w:szCs w:val="32"/>
        </w:rPr>
        <w:t>协同发展新模式。</w:t>
      </w:r>
    </w:p>
    <w:p w14:paraId="4B31614E" w14:textId="3D4ED3E8" w:rsidR="00214E1C" w:rsidRPr="00883F23" w:rsidRDefault="00214E1C" w:rsidP="00DF138F">
      <w:pPr>
        <w:spacing w:line="560" w:lineRule="exact"/>
        <w:ind w:firstLineChars="200" w:firstLine="643"/>
        <w:rPr>
          <w:rFonts w:ascii="仿宋_GB2312" w:eastAsia="仿宋_GB2312"/>
          <w:szCs w:val="32"/>
        </w:rPr>
      </w:pPr>
      <w:r w:rsidRPr="00883F23">
        <w:rPr>
          <w:rFonts w:ascii="仿宋_GB2312" w:eastAsia="仿宋_GB2312" w:hint="eastAsia"/>
          <w:b/>
          <w:szCs w:val="32"/>
        </w:rPr>
        <w:t>推进草原资源多功能利用。</w:t>
      </w:r>
      <w:r w:rsidRPr="00883F23">
        <w:rPr>
          <w:rFonts w:ascii="仿宋_GB2312" w:eastAsia="仿宋_GB2312" w:hint="eastAsia"/>
          <w:szCs w:val="32"/>
        </w:rPr>
        <w:t>打造一批以草原风光为主的旅游景区、旅游度假区和精品旅游线路，加快发展以草原文化、民族风情为特色的草原</w:t>
      </w:r>
      <w:proofErr w:type="gramStart"/>
      <w:r w:rsidRPr="00883F23">
        <w:rPr>
          <w:rFonts w:ascii="仿宋_GB2312" w:eastAsia="仿宋_GB2312" w:hint="eastAsia"/>
          <w:szCs w:val="32"/>
        </w:rPr>
        <w:t>文旅产业</w:t>
      </w:r>
      <w:proofErr w:type="gramEnd"/>
      <w:r w:rsidRPr="00883F23">
        <w:rPr>
          <w:rFonts w:ascii="仿宋_GB2312" w:eastAsia="仿宋_GB2312" w:hint="eastAsia"/>
          <w:szCs w:val="32"/>
        </w:rPr>
        <w:t>和</w:t>
      </w:r>
      <w:proofErr w:type="gramStart"/>
      <w:r w:rsidRPr="00883F23">
        <w:rPr>
          <w:rFonts w:ascii="仿宋_GB2312" w:eastAsia="仿宋_GB2312" w:hint="eastAsia"/>
          <w:szCs w:val="32"/>
        </w:rPr>
        <w:t>生态康养产业</w:t>
      </w:r>
      <w:proofErr w:type="gramEnd"/>
      <w:r w:rsidRPr="00883F23">
        <w:rPr>
          <w:rFonts w:ascii="仿宋_GB2312" w:eastAsia="仿宋_GB2312" w:hint="eastAsia"/>
          <w:szCs w:val="32"/>
        </w:rPr>
        <w:t>，推动草原旅游加快</w:t>
      </w:r>
      <w:r w:rsidRPr="00883F23">
        <w:rPr>
          <w:rFonts w:ascii="仿宋_GB2312" w:eastAsia="仿宋_GB2312" w:hint="eastAsia"/>
          <w:szCs w:val="32"/>
        </w:rPr>
        <w:lastRenderedPageBreak/>
        <w:t>发展。充分发挥草原资源在乡村振兴中的作用，鼓励支持低收入人口参与草原保护修复。</w:t>
      </w:r>
    </w:p>
    <w:p w14:paraId="1E13DC24" w14:textId="77777777" w:rsidR="009D6C89" w:rsidRPr="00883F23" w:rsidRDefault="009D6C89" w:rsidP="009D6C89">
      <w:pPr>
        <w:spacing w:line="440" w:lineRule="exact"/>
        <w:ind w:firstLineChars="200" w:firstLine="640"/>
        <w:rPr>
          <w:rFonts w:ascii="仿宋_GB2312" w:eastAsia="仿宋_GB2312"/>
          <w:szCs w:val="32"/>
        </w:rPr>
      </w:pPr>
    </w:p>
    <w:tbl>
      <w:tblPr>
        <w:tblStyle w:val="af9"/>
        <w:tblW w:w="0" w:type="auto"/>
        <w:tblLook w:val="04A0" w:firstRow="1" w:lastRow="0" w:firstColumn="1" w:lastColumn="0" w:noHBand="0" w:noVBand="1"/>
      </w:tblPr>
      <w:tblGrid>
        <w:gridCol w:w="8834"/>
      </w:tblGrid>
      <w:tr w:rsidR="00854F18" w:rsidRPr="00DB7295" w14:paraId="22413647" w14:textId="77777777" w:rsidTr="00854F18">
        <w:trPr>
          <w:tblHeader/>
        </w:trPr>
        <w:tc>
          <w:tcPr>
            <w:tcW w:w="8834" w:type="dxa"/>
            <w:shd w:val="clear" w:color="auto" w:fill="EAF1DD" w:themeFill="accent3" w:themeFillTint="33"/>
          </w:tcPr>
          <w:p w14:paraId="5E955741" w14:textId="2235DD54" w:rsidR="00854F18" w:rsidRPr="00DB7295" w:rsidRDefault="00854F18" w:rsidP="00DB7295">
            <w:pPr>
              <w:spacing w:line="240" w:lineRule="auto"/>
              <w:jc w:val="center"/>
              <w:rPr>
                <w:rFonts w:ascii="黑体" w:eastAsia="黑体" w:hAnsi="黑体"/>
                <w:sz w:val="24"/>
              </w:rPr>
            </w:pPr>
            <w:r w:rsidRPr="00883F23">
              <w:rPr>
                <w:rFonts w:ascii="黑体" w:eastAsia="黑体" w:hAnsi="黑体" w:hint="eastAsia"/>
                <w:sz w:val="24"/>
              </w:rPr>
              <w:t>专栏</w:t>
            </w:r>
            <w:r w:rsidRPr="00883F23">
              <w:rPr>
                <w:rFonts w:ascii="黑体" w:eastAsia="黑体" w:hAnsi="黑体"/>
                <w:sz w:val="24"/>
              </w:rPr>
              <w:t>8</w:t>
            </w:r>
            <w:r w:rsidRPr="00883F23">
              <w:rPr>
                <w:rFonts w:ascii="黑体" w:eastAsia="黑体" w:hAnsi="黑体" w:hint="eastAsia"/>
                <w:sz w:val="24"/>
              </w:rPr>
              <w:t xml:space="preserve"> 草原保护修复重点工程</w:t>
            </w:r>
            <w:r w:rsidRPr="00883F23">
              <w:rPr>
                <w:rFonts w:ascii="黑体" w:eastAsia="黑体" w:hAnsi="黑体"/>
                <w:sz w:val="24"/>
              </w:rPr>
              <w:t>项目</w:t>
            </w:r>
          </w:p>
        </w:tc>
      </w:tr>
      <w:tr w:rsidR="00883F23" w:rsidRPr="00883F23" w14:paraId="3DD7E660" w14:textId="77777777" w:rsidTr="00854F18">
        <w:tc>
          <w:tcPr>
            <w:tcW w:w="8834" w:type="dxa"/>
          </w:tcPr>
          <w:p w14:paraId="27EB8705" w14:textId="41C76498" w:rsidR="00854F18" w:rsidRPr="00883F23" w:rsidRDefault="00B77593" w:rsidP="004A3A60">
            <w:pPr>
              <w:spacing w:line="440" w:lineRule="exact"/>
              <w:ind w:firstLineChars="200" w:firstLine="482"/>
              <w:rPr>
                <w:rFonts w:ascii="仿宋_GB2312" w:eastAsia="仿宋_GB2312"/>
                <w:kern w:val="0"/>
                <w:sz w:val="24"/>
              </w:rPr>
            </w:pPr>
            <w:proofErr w:type="gramStart"/>
            <w:r w:rsidRPr="004A3A60">
              <w:rPr>
                <w:rFonts w:ascii="仿宋_GB2312" w:eastAsia="仿宋_GB2312" w:hint="eastAsia"/>
                <w:b/>
                <w:kern w:val="0"/>
                <w:sz w:val="24"/>
              </w:rPr>
              <w:t>退牧还草</w:t>
            </w:r>
            <w:proofErr w:type="gramEnd"/>
            <w:r w:rsidR="00854F18" w:rsidRPr="004A3A60">
              <w:rPr>
                <w:rFonts w:ascii="仿宋_GB2312" w:eastAsia="仿宋_GB2312" w:hint="eastAsia"/>
                <w:b/>
                <w:kern w:val="0"/>
                <w:sz w:val="24"/>
              </w:rPr>
              <w:t>工程</w:t>
            </w:r>
            <w:r w:rsidR="004A3A60">
              <w:rPr>
                <w:rFonts w:ascii="仿宋_GB2312" w:eastAsia="仿宋_GB2312" w:hint="eastAsia"/>
                <w:kern w:val="0"/>
                <w:sz w:val="24"/>
              </w:rPr>
              <w:t>。</w:t>
            </w:r>
            <w:r w:rsidR="00255F76" w:rsidRPr="00255F76">
              <w:rPr>
                <w:rFonts w:ascii="仿宋_GB2312" w:eastAsia="仿宋_GB2312" w:hint="eastAsia"/>
                <w:kern w:val="0"/>
                <w:sz w:val="24"/>
              </w:rPr>
              <w:t>依托国家重点区域生态保护和修复中央预算内投资，</w:t>
            </w:r>
            <w:r w:rsidR="004A3A60" w:rsidRPr="004A3A60">
              <w:rPr>
                <w:rFonts w:ascii="仿宋_GB2312" w:eastAsia="仿宋_GB2312" w:hint="eastAsia"/>
                <w:kern w:val="0"/>
                <w:sz w:val="24"/>
              </w:rPr>
              <w:t>通过草原围栏、退化草原改良、人工种草、黑土滩治理、毒害</w:t>
            </w:r>
            <w:proofErr w:type="gramStart"/>
            <w:r w:rsidR="004A3A60" w:rsidRPr="004A3A60">
              <w:rPr>
                <w:rFonts w:ascii="仿宋_GB2312" w:eastAsia="仿宋_GB2312" w:hint="eastAsia"/>
                <w:kern w:val="0"/>
                <w:sz w:val="24"/>
              </w:rPr>
              <w:t>草治理</w:t>
            </w:r>
            <w:proofErr w:type="gramEnd"/>
            <w:r w:rsidR="004A3A60" w:rsidRPr="004A3A60">
              <w:rPr>
                <w:rFonts w:ascii="仿宋_GB2312" w:eastAsia="仿宋_GB2312" w:hint="eastAsia"/>
                <w:kern w:val="0"/>
                <w:sz w:val="24"/>
              </w:rPr>
              <w:t>等措施，修复草原生态系统，提升草原生态质量。</w:t>
            </w:r>
          </w:p>
          <w:p w14:paraId="7331AB67" w14:textId="30CE303F" w:rsidR="00854F18" w:rsidRDefault="00B77593" w:rsidP="004D070F">
            <w:pPr>
              <w:spacing w:line="440" w:lineRule="exact"/>
              <w:ind w:firstLineChars="200" w:firstLine="482"/>
              <w:rPr>
                <w:rFonts w:ascii="仿宋_GB2312" w:eastAsia="仿宋_GB2312"/>
                <w:kern w:val="0"/>
                <w:sz w:val="24"/>
              </w:rPr>
            </w:pPr>
            <w:r w:rsidRPr="004A3A60">
              <w:rPr>
                <w:rFonts w:ascii="仿宋_GB2312" w:eastAsia="仿宋_GB2312" w:hint="eastAsia"/>
                <w:b/>
                <w:kern w:val="0"/>
                <w:sz w:val="24"/>
              </w:rPr>
              <w:t>草原生态修复</w:t>
            </w:r>
            <w:r w:rsidRPr="004A3A60">
              <w:rPr>
                <w:rFonts w:ascii="仿宋_GB2312" w:eastAsia="仿宋_GB2312"/>
                <w:b/>
                <w:kern w:val="0"/>
                <w:sz w:val="24"/>
              </w:rPr>
              <w:t>治理项目</w:t>
            </w:r>
            <w:r w:rsidR="004A3A60">
              <w:rPr>
                <w:rFonts w:ascii="仿宋_GB2312" w:eastAsia="仿宋_GB2312" w:hint="eastAsia"/>
                <w:kern w:val="0"/>
                <w:sz w:val="24"/>
              </w:rPr>
              <w:t>。</w:t>
            </w:r>
            <w:r w:rsidRPr="00B77593">
              <w:rPr>
                <w:rFonts w:ascii="仿宋_GB2312" w:eastAsia="仿宋_GB2312" w:hint="eastAsia"/>
                <w:kern w:val="0"/>
                <w:sz w:val="24"/>
              </w:rPr>
              <w:t>依托</w:t>
            </w:r>
            <w:r w:rsidRPr="00B77593">
              <w:rPr>
                <w:rFonts w:ascii="仿宋_GB2312" w:eastAsia="仿宋_GB2312"/>
                <w:kern w:val="0"/>
                <w:sz w:val="24"/>
              </w:rPr>
              <w:t>中央</w:t>
            </w:r>
            <w:r>
              <w:rPr>
                <w:rFonts w:ascii="仿宋_GB2312" w:eastAsia="仿宋_GB2312" w:hint="eastAsia"/>
                <w:kern w:val="0"/>
                <w:sz w:val="24"/>
              </w:rPr>
              <w:t>和</w:t>
            </w:r>
            <w:r>
              <w:rPr>
                <w:rFonts w:ascii="仿宋_GB2312" w:eastAsia="仿宋_GB2312"/>
                <w:kern w:val="0"/>
                <w:sz w:val="24"/>
              </w:rPr>
              <w:t>省级</w:t>
            </w:r>
            <w:r w:rsidRPr="00B77593">
              <w:rPr>
                <w:rFonts w:ascii="仿宋_GB2312" w:eastAsia="仿宋_GB2312"/>
                <w:kern w:val="0"/>
                <w:sz w:val="24"/>
              </w:rPr>
              <w:t>财政</w:t>
            </w:r>
            <w:r w:rsidRPr="00B77593">
              <w:rPr>
                <w:rFonts w:ascii="仿宋_GB2312" w:eastAsia="仿宋_GB2312" w:hint="eastAsia"/>
                <w:kern w:val="0"/>
                <w:sz w:val="24"/>
              </w:rPr>
              <w:t>林业</w:t>
            </w:r>
            <w:r w:rsidRPr="00B77593">
              <w:rPr>
                <w:rFonts w:ascii="仿宋_GB2312" w:eastAsia="仿宋_GB2312"/>
                <w:kern w:val="0"/>
                <w:sz w:val="24"/>
              </w:rPr>
              <w:t>草原生态修复资金，</w:t>
            </w:r>
            <w:r w:rsidR="004A3A60" w:rsidRPr="004A3A60">
              <w:rPr>
                <w:rFonts w:ascii="仿宋_GB2312" w:eastAsia="仿宋_GB2312" w:hint="eastAsia"/>
                <w:kern w:val="0"/>
                <w:sz w:val="24"/>
              </w:rPr>
              <w:t>在落实草原禁牧、草</w:t>
            </w:r>
            <w:proofErr w:type="gramStart"/>
            <w:r w:rsidR="004A3A60" w:rsidRPr="004A3A60">
              <w:rPr>
                <w:rFonts w:ascii="仿宋_GB2312" w:eastAsia="仿宋_GB2312" w:hint="eastAsia"/>
                <w:kern w:val="0"/>
                <w:sz w:val="24"/>
              </w:rPr>
              <w:t>畜平衡</w:t>
            </w:r>
            <w:proofErr w:type="gramEnd"/>
            <w:r w:rsidR="004A3A60" w:rsidRPr="004A3A60">
              <w:rPr>
                <w:rFonts w:ascii="仿宋_GB2312" w:eastAsia="仿宋_GB2312" w:hint="eastAsia"/>
                <w:kern w:val="0"/>
                <w:sz w:val="24"/>
              </w:rPr>
              <w:t>制度的基础上，通过围栏封育、补播改良、浅耕免耕种草、松土施肥、草场灌溉、鼠虫病害和毒杂草防治、</w:t>
            </w:r>
            <w:proofErr w:type="gramStart"/>
            <w:r w:rsidR="004A3A60" w:rsidRPr="004A3A60">
              <w:rPr>
                <w:rFonts w:ascii="仿宋_GB2312" w:eastAsia="仿宋_GB2312" w:hint="eastAsia"/>
                <w:kern w:val="0"/>
                <w:sz w:val="24"/>
              </w:rPr>
              <w:t>黑土滩型退化</w:t>
            </w:r>
            <w:proofErr w:type="gramEnd"/>
            <w:r w:rsidR="004A3A60" w:rsidRPr="004A3A60">
              <w:rPr>
                <w:rFonts w:ascii="仿宋_GB2312" w:eastAsia="仿宋_GB2312" w:hint="eastAsia"/>
                <w:kern w:val="0"/>
                <w:sz w:val="24"/>
              </w:rPr>
              <w:t>草原治理、建后管护等综合措施，加快退化草植被和土壤恢复</w:t>
            </w:r>
            <w:r w:rsidR="00854F18" w:rsidRPr="00883F23">
              <w:rPr>
                <w:rFonts w:ascii="仿宋_GB2312" w:eastAsia="仿宋_GB2312" w:hint="eastAsia"/>
                <w:kern w:val="0"/>
                <w:sz w:val="24"/>
              </w:rPr>
              <w:t>。</w:t>
            </w:r>
          </w:p>
          <w:p w14:paraId="3ACBF738" w14:textId="122C88B0" w:rsidR="004A3A60" w:rsidRPr="004A3A60" w:rsidRDefault="004A3A60" w:rsidP="004A3A60">
            <w:pPr>
              <w:spacing w:line="440" w:lineRule="exact"/>
              <w:ind w:firstLineChars="200" w:firstLine="482"/>
              <w:rPr>
                <w:rFonts w:ascii="仿宋_GB2312" w:eastAsia="仿宋_GB2312"/>
                <w:kern w:val="0"/>
                <w:sz w:val="24"/>
              </w:rPr>
            </w:pPr>
            <w:r w:rsidRPr="004A3A60">
              <w:rPr>
                <w:rFonts w:ascii="仿宋_GB2312" w:eastAsia="仿宋_GB2312" w:hint="eastAsia"/>
                <w:b/>
                <w:kern w:val="0"/>
                <w:sz w:val="24"/>
              </w:rPr>
              <w:t>退耕还草工程</w:t>
            </w:r>
            <w:r w:rsidRPr="004A3A60">
              <w:rPr>
                <w:rFonts w:ascii="仿宋_GB2312" w:eastAsia="仿宋_GB2312" w:hint="eastAsia"/>
                <w:kern w:val="0"/>
                <w:sz w:val="24"/>
              </w:rPr>
              <w:t>。对于全省15－25度重要水源地、25度以上坡耕地、严重沙化耕地，</w:t>
            </w:r>
            <w:r w:rsidR="00AC4BC7">
              <w:rPr>
                <w:rFonts w:ascii="仿宋_GB2312" w:eastAsia="仿宋_GB2312" w:hint="eastAsia"/>
                <w:kern w:val="0"/>
                <w:sz w:val="24"/>
              </w:rPr>
              <w:t>按照</w:t>
            </w:r>
            <w:r w:rsidR="00AC4BC7">
              <w:rPr>
                <w:rFonts w:ascii="仿宋_GB2312" w:eastAsia="仿宋_GB2312"/>
                <w:kern w:val="0"/>
                <w:sz w:val="24"/>
              </w:rPr>
              <w:t>国家批准的规模和范围，</w:t>
            </w:r>
            <w:r w:rsidRPr="004A3A60">
              <w:rPr>
                <w:rFonts w:ascii="仿宋_GB2312" w:eastAsia="仿宋_GB2312" w:hint="eastAsia"/>
                <w:kern w:val="0"/>
                <w:sz w:val="24"/>
              </w:rPr>
              <w:t>通过人工种草，恢复草原植被。</w:t>
            </w:r>
          </w:p>
        </w:tc>
      </w:tr>
    </w:tbl>
    <w:p w14:paraId="4EE6E2C7" w14:textId="77777777" w:rsidR="00854F18" w:rsidRPr="00883F23" w:rsidRDefault="00854F18" w:rsidP="00214E1C">
      <w:pPr>
        <w:spacing w:line="620" w:lineRule="exact"/>
        <w:ind w:firstLineChars="200" w:firstLine="640"/>
        <w:rPr>
          <w:rFonts w:ascii="仿宋_GB2312" w:eastAsia="仿宋_GB2312"/>
          <w:szCs w:val="32"/>
        </w:rPr>
      </w:pPr>
    </w:p>
    <w:p w14:paraId="5EB66057" w14:textId="77777777" w:rsidR="00214E1C" w:rsidRPr="00883F23" w:rsidRDefault="00214E1C" w:rsidP="00214E1C">
      <w:pPr>
        <w:spacing w:line="620" w:lineRule="exact"/>
        <w:ind w:firstLineChars="200" w:firstLine="640"/>
        <w:rPr>
          <w:rFonts w:ascii="仿宋_GB2312" w:eastAsia="仿宋_GB2312"/>
          <w:szCs w:val="32"/>
        </w:rPr>
      </w:pPr>
    </w:p>
    <w:p w14:paraId="6CE98509" w14:textId="77777777" w:rsidR="00214E1C" w:rsidRPr="004D070F" w:rsidRDefault="00214E1C" w:rsidP="00214E1C">
      <w:pPr>
        <w:spacing w:line="620" w:lineRule="exact"/>
        <w:ind w:firstLineChars="200" w:firstLine="640"/>
        <w:rPr>
          <w:rFonts w:ascii="仿宋_GB2312" w:eastAsia="仿宋_GB2312"/>
          <w:szCs w:val="32"/>
        </w:rPr>
      </w:pPr>
    </w:p>
    <w:p w14:paraId="6D0AABEA" w14:textId="77777777" w:rsidR="00214E1C" w:rsidRPr="00AC4BC7" w:rsidRDefault="00214E1C" w:rsidP="00214E1C">
      <w:pPr>
        <w:spacing w:line="620" w:lineRule="exact"/>
        <w:ind w:firstLineChars="200" w:firstLine="640"/>
        <w:rPr>
          <w:rFonts w:ascii="仿宋_GB2312" w:eastAsia="仿宋_GB2312"/>
          <w:szCs w:val="32"/>
        </w:rPr>
      </w:pPr>
    </w:p>
    <w:p w14:paraId="67A6A7EE" w14:textId="77777777" w:rsidR="009D4D6D" w:rsidRPr="00883F23" w:rsidRDefault="009D4D6D" w:rsidP="00C36688">
      <w:pPr>
        <w:ind w:firstLineChars="200" w:firstLine="640"/>
      </w:pPr>
    </w:p>
    <w:p w14:paraId="741715A1" w14:textId="77777777" w:rsidR="00214E1C" w:rsidRPr="00883F23" w:rsidRDefault="00214E1C">
      <w:pPr>
        <w:widowControl/>
        <w:spacing w:line="240" w:lineRule="auto"/>
        <w:jc w:val="left"/>
        <w:rPr>
          <w:rFonts w:eastAsia="黑体"/>
          <w:bCs/>
          <w:spacing w:val="-8"/>
          <w:kern w:val="44"/>
          <w:szCs w:val="44"/>
        </w:rPr>
      </w:pPr>
      <w:bookmarkStart w:id="49" w:name="_Toc66783115"/>
      <w:bookmarkStart w:id="50" w:name="_Toc60133067"/>
      <w:bookmarkStart w:id="51" w:name="_Toc48578947"/>
      <w:bookmarkStart w:id="52" w:name="_Toc58949477"/>
      <w:r w:rsidRPr="00883F23">
        <w:rPr>
          <w:spacing w:val="-8"/>
        </w:rPr>
        <w:br w:type="page"/>
      </w:r>
    </w:p>
    <w:p w14:paraId="23981A90" w14:textId="7CBA46E3" w:rsidR="00D63B89" w:rsidRPr="00883F23" w:rsidRDefault="009D4D6D" w:rsidP="008811A7">
      <w:pPr>
        <w:pStyle w:val="1"/>
        <w:spacing w:before="217" w:after="217" w:line="360" w:lineRule="auto"/>
        <w:rPr>
          <w:spacing w:val="-8"/>
        </w:rPr>
      </w:pPr>
      <w:bookmarkStart w:id="53" w:name="_Toc91750995"/>
      <w:r w:rsidRPr="004D40AD">
        <w:rPr>
          <w:rFonts w:hint="eastAsia"/>
          <w:spacing w:val="-8"/>
        </w:rPr>
        <w:lastRenderedPageBreak/>
        <w:t>第五章</w:t>
      </w:r>
      <w:r w:rsidRPr="004D40AD">
        <w:rPr>
          <w:spacing w:val="-8"/>
        </w:rPr>
        <w:t xml:space="preserve"> </w:t>
      </w:r>
      <w:r w:rsidR="008811A7" w:rsidRPr="0066663E">
        <w:rPr>
          <w:rFonts w:hint="eastAsia"/>
        </w:rPr>
        <w:t>构建</w:t>
      </w:r>
      <w:r w:rsidRPr="0066663E">
        <w:rPr>
          <w:rFonts w:hint="eastAsia"/>
        </w:rPr>
        <w:t>以国家公园为主体的自然保护地体系</w:t>
      </w:r>
      <w:bookmarkEnd w:id="53"/>
    </w:p>
    <w:p w14:paraId="1EF44C57" w14:textId="584131D7" w:rsidR="00FE05EB" w:rsidRPr="00883F23" w:rsidRDefault="00255F0B" w:rsidP="00726250">
      <w:pPr>
        <w:spacing w:line="560" w:lineRule="exact"/>
        <w:ind w:firstLineChars="150" w:firstLine="480"/>
        <w:rPr>
          <w:rFonts w:ascii="仿宋_GB2312" w:eastAsia="仿宋_GB2312"/>
        </w:rPr>
      </w:pPr>
      <w:r w:rsidRPr="00883F23">
        <w:rPr>
          <w:rFonts w:ascii="仿宋_GB2312" w:eastAsia="仿宋_GB2312" w:hint="eastAsia"/>
        </w:rPr>
        <w:t>科学有序推进国家公园设立和建设，完善统一分级管理体制，</w:t>
      </w:r>
      <w:r w:rsidR="00BE01FD" w:rsidRPr="00883F23">
        <w:rPr>
          <w:rFonts w:ascii="仿宋_GB2312" w:eastAsia="仿宋_GB2312" w:hint="eastAsia"/>
        </w:rPr>
        <w:t>加快保护设施建设，</w:t>
      </w:r>
      <w:r w:rsidR="00FE05EB" w:rsidRPr="00883F23">
        <w:rPr>
          <w:rFonts w:ascii="仿宋_GB2312" w:eastAsia="仿宋_GB2312" w:hint="eastAsia"/>
        </w:rPr>
        <w:t>确保重要自然生态系统、自然遗迹、自然景观和生物多样性得到系统性保护。</w:t>
      </w:r>
    </w:p>
    <w:p w14:paraId="7361675E" w14:textId="78088EA6" w:rsidR="009D4D6D" w:rsidRPr="00883F23" w:rsidRDefault="009D4D6D" w:rsidP="0037300B">
      <w:pPr>
        <w:pStyle w:val="3"/>
        <w:spacing w:beforeLines="50" w:before="217" w:afterLines="50" w:after="217" w:line="560" w:lineRule="exact"/>
        <w:ind w:firstLineChars="0" w:firstLine="0"/>
        <w:jc w:val="center"/>
        <w:rPr>
          <w:rFonts w:asciiTheme="minorEastAsia" w:eastAsiaTheme="minorEastAsia" w:hAnsiTheme="minorEastAsia"/>
          <w:b w:val="0"/>
          <w:szCs w:val="30"/>
        </w:rPr>
      </w:pPr>
      <w:bookmarkStart w:id="54" w:name="_Toc91750996"/>
      <w:r w:rsidRPr="00883F23">
        <w:rPr>
          <w:rFonts w:asciiTheme="minorEastAsia" w:eastAsiaTheme="minorEastAsia" w:hAnsiTheme="minorEastAsia"/>
          <w:szCs w:val="30"/>
        </w:rPr>
        <w:t>第一节 高质量建设国家公园</w:t>
      </w:r>
      <w:bookmarkEnd w:id="54"/>
    </w:p>
    <w:p w14:paraId="0A90918F" w14:textId="44B01713" w:rsidR="00177277" w:rsidRPr="00883F23" w:rsidRDefault="007339D9" w:rsidP="00726250">
      <w:pPr>
        <w:spacing w:line="560" w:lineRule="exact"/>
        <w:ind w:firstLineChars="200" w:firstLine="643"/>
        <w:textAlignment w:val="baseline"/>
        <w:rPr>
          <w:rFonts w:ascii="仿宋_GB2312" w:eastAsia="仿宋_GB2312" w:hAnsi="仿宋"/>
          <w:b/>
          <w:szCs w:val="32"/>
        </w:rPr>
      </w:pPr>
      <w:r w:rsidRPr="00883F23">
        <w:rPr>
          <w:rFonts w:hint="eastAsia"/>
          <w:b/>
        </w:rPr>
        <w:t>加快</w:t>
      </w:r>
      <w:r w:rsidRPr="00883F23">
        <w:rPr>
          <w:b/>
        </w:rPr>
        <w:t>大熊猫</w:t>
      </w:r>
      <w:r w:rsidR="00177277" w:rsidRPr="00883F23">
        <w:rPr>
          <w:rFonts w:hint="eastAsia"/>
          <w:b/>
        </w:rPr>
        <w:t>国家</w:t>
      </w:r>
      <w:r w:rsidR="00177277" w:rsidRPr="00883F23">
        <w:rPr>
          <w:b/>
        </w:rPr>
        <w:t>公园</w:t>
      </w:r>
      <w:r w:rsidR="00177277" w:rsidRPr="00883F23">
        <w:rPr>
          <w:rFonts w:hint="eastAsia"/>
          <w:b/>
        </w:rPr>
        <w:t>建设</w:t>
      </w:r>
      <w:r w:rsidR="0005554D" w:rsidRPr="00883F23">
        <w:rPr>
          <w:rFonts w:hint="eastAsia"/>
          <w:b/>
        </w:rPr>
        <w:t>。</w:t>
      </w:r>
      <w:r w:rsidR="005A3D62" w:rsidRPr="00883F23">
        <w:rPr>
          <w:rFonts w:ascii="仿宋_GB2312" w:eastAsia="仿宋_GB2312" w:hint="eastAsia"/>
        </w:rPr>
        <w:t>完善</w:t>
      </w:r>
      <w:r w:rsidR="00F95A59" w:rsidRPr="00883F23">
        <w:rPr>
          <w:rFonts w:ascii="仿宋_GB2312" w:eastAsia="仿宋_GB2312" w:hint="eastAsia"/>
        </w:rPr>
        <w:t>大熊猫</w:t>
      </w:r>
      <w:r w:rsidR="00F95A59" w:rsidRPr="00883F23">
        <w:rPr>
          <w:rFonts w:ascii="仿宋_GB2312" w:eastAsia="仿宋_GB2312"/>
        </w:rPr>
        <w:t>国家公园</w:t>
      </w:r>
      <w:r w:rsidR="00F95A59" w:rsidRPr="00883F23">
        <w:rPr>
          <w:rFonts w:ascii="仿宋_GB2312" w:eastAsia="仿宋_GB2312" w:hint="eastAsia"/>
        </w:rPr>
        <w:t>甘肃省</w:t>
      </w:r>
      <w:r w:rsidR="00F95A59" w:rsidRPr="00883F23">
        <w:rPr>
          <w:rFonts w:ascii="仿宋_GB2312" w:eastAsia="仿宋_GB2312"/>
        </w:rPr>
        <w:t>管理机构</w:t>
      </w:r>
      <w:r w:rsidR="00F95A59" w:rsidRPr="00883F23">
        <w:rPr>
          <w:rFonts w:ascii="仿宋_GB2312" w:eastAsia="仿宋_GB2312" w:hint="eastAsia"/>
        </w:rPr>
        <w:t>，</w:t>
      </w:r>
      <w:r w:rsidR="00F95A59" w:rsidRPr="00883F23">
        <w:rPr>
          <w:rFonts w:ascii="仿宋_GB2312" w:eastAsia="仿宋_GB2312"/>
        </w:rPr>
        <w:t>协调解决国家公园保护发展重大问题。</w:t>
      </w:r>
      <w:r w:rsidR="0005554D" w:rsidRPr="00883F23">
        <w:rPr>
          <w:rFonts w:ascii="仿宋_GB2312" w:eastAsia="仿宋_GB2312"/>
        </w:rPr>
        <w:t>加强大熊猫种群保护</w:t>
      </w:r>
      <w:r w:rsidR="005A3D62" w:rsidRPr="00883F23">
        <w:rPr>
          <w:rFonts w:ascii="仿宋_GB2312" w:eastAsia="仿宋_GB2312" w:hint="eastAsia"/>
        </w:rPr>
        <w:t>和</w:t>
      </w:r>
      <w:r w:rsidR="005A3D62" w:rsidRPr="00883F23">
        <w:rPr>
          <w:rFonts w:ascii="仿宋_GB2312" w:eastAsia="仿宋_GB2312"/>
        </w:rPr>
        <w:t>栖息地修复</w:t>
      </w:r>
      <w:r w:rsidR="0005554D" w:rsidRPr="00883F23">
        <w:rPr>
          <w:rFonts w:ascii="仿宋_GB2312" w:eastAsia="仿宋_GB2312" w:hint="eastAsia"/>
        </w:rPr>
        <w:t>，</w:t>
      </w:r>
      <w:r w:rsidR="0005554D" w:rsidRPr="00883F23">
        <w:rPr>
          <w:rFonts w:ascii="仿宋_GB2312" w:eastAsia="仿宋_GB2312"/>
        </w:rPr>
        <w:t>开展大熊猫种群及其栖息地调查，建立野生大熊猫个体信息库和珍稀濒危野生动植物数据库。</w:t>
      </w:r>
      <w:r w:rsidR="0005554D" w:rsidRPr="00883F23">
        <w:rPr>
          <w:rFonts w:ascii="仿宋_GB2312" w:eastAsia="仿宋_GB2312" w:hint="eastAsia"/>
        </w:rPr>
        <w:t>强化</w:t>
      </w:r>
      <w:r w:rsidR="0005554D" w:rsidRPr="00883F23">
        <w:rPr>
          <w:rFonts w:ascii="仿宋_GB2312" w:eastAsia="仿宋_GB2312"/>
        </w:rPr>
        <w:t>大熊猫可食竹保护。建设</w:t>
      </w:r>
      <w:r w:rsidR="000641F1" w:rsidRPr="00883F23">
        <w:rPr>
          <w:rFonts w:ascii="仿宋_GB2312" w:eastAsia="仿宋_GB2312" w:hint="eastAsia"/>
        </w:rPr>
        <w:t>生态</w:t>
      </w:r>
      <w:r w:rsidR="0005554D" w:rsidRPr="00883F23">
        <w:rPr>
          <w:rFonts w:ascii="仿宋_GB2312" w:eastAsia="仿宋_GB2312"/>
        </w:rPr>
        <w:t>廊道，增强栖息地连通性。</w:t>
      </w:r>
      <w:r w:rsidR="00BE01FD" w:rsidRPr="00883F23">
        <w:rPr>
          <w:rFonts w:ascii="仿宋_GB2312" w:eastAsia="仿宋_GB2312"/>
        </w:rPr>
        <w:t>完善设施设备</w:t>
      </w:r>
      <w:r w:rsidR="00BE01FD">
        <w:rPr>
          <w:rFonts w:ascii="仿宋_GB2312" w:eastAsia="仿宋_GB2312" w:hint="eastAsia"/>
        </w:rPr>
        <w:t>，</w:t>
      </w:r>
      <w:r w:rsidR="0005554D" w:rsidRPr="00883F23">
        <w:rPr>
          <w:rFonts w:ascii="仿宋_GB2312" w:eastAsia="仿宋_GB2312" w:hint="eastAsia"/>
        </w:rPr>
        <w:t>建立</w:t>
      </w:r>
      <w:r w:rsidR="0005554D" w:rsidRPr="00883F23">
        <w:rPr>
          <w:rFonts w:ascii="仿宋_GB2312" w:eastAsia="仿宋_GB2312"/>
        </w:rPr>
        <w:t>野化放归基地</w:t>
      </w:r>
      <w:r w:rsidR="0005554D" w:rsidRPr="00883F23">
        <w:rPr>
          <w:rFonts w:ascii="仿宋_GB2312" w:eastAsia="仿宋_GB2312" w:hint="eastAsia"/>
        </w:rPr>
        <w:t>。建立社区共管机制，鼓励社区居民参与国家公园保护、建设与管理。建立人</w:t>
      </w:r>
      <w:proofErr w:type="gramStart"/>
      <w:r w:rsidR="0005554D" w:rsidRPr="00883F23">
        <w:rPr>
          <w:rFonts w:ascii="仿宋_GB2312" w:eastAsia="仿宋_GB2312" w:hint="eastAsia"/>
        </w:rPr>
        <w:t>兽冲突</w:t>
      </w:r>
      <w:proofErr w:type="gramEnd"/>
      <w:r w:rsidR="0005554D" w:rsidRPr="00883F23">
        <w:rPr>
          <w:rFonts w:ascii="仿宋_GB2312" w:eastAsia="仿宋_GB2312" w:hint="eastAsia"/>
        </w:rPr>
        <w:t>预警体系</w:t>
      </w:r>
      <w:r w:rsidR="005A3D62" w:rsidRPr="00883F23">
        <w:rPr>
          <w:rFonts w:ascii="仿宋_GB2312" w:eastAsia="仿宋_GB2312" w:hint="eastAsia"/>
        </w:rPr>
        <w:t>，</w:t>
      </w:r>
      <w:r w:rsidR="005A3D62" w:rsidRPr="00883F23">
        <w:rPr>
          <w:rFonts w:ascii="仿宋_GB2312" w:eastAsia="仿宋_GB2312"/>
        </w:rPr>
        <w:t>完善野生动物补偿机制</w:t>
      </w:r>
      <w:r w:rsidR="0005554D" w:rsidRPr="00883F23">
        <w:rPr>
          <w:rFonts w:ascii="仿宋_GB2312" w:eastAsia="仿宋_GB2312" w:hint="eastAsia"/>
        </w:rPr>
        <w:t>。加强综合监测与自然教育，</w:t>
      </w:r>
      <w:r w:rsidR="00F95A59" w:rsidRPr="00883F23">
        <w:rPr>
          <w:rFonts w:ascii="仿宋_GB2312" w:eastAsia="仿宋_GB2312" w:hint="eastAsia"/>
        </w:rPr>
        <w:t>建设智慧国家公园，完善</w:t>
      </w:r>
      <w:r w:rsidR="0005554D" w:rsidRPr="00883F23">
        <w:rPr>
          <w:rFonts w:ascii="仿宋_GB2312" w:eastAsia="仿宋_GB2312" w:hint="eastAsia"/>
        </w:rPr>
        <w:t>野外观测站点</w:t>
      </w:r>
      <w:r w:rsidR="00F95A59" w:rsidRPr="00883F23">
        <w:rPr>
          <w:rFonts w:ascii="仿宋_GB2312" w:eastAsia="仿宋_GB2312" w:hint="eastAsia"/>
        </w:rPr>
        <w:t>、</w:t>
      </w:r>
      <w:r w:rsidR="0005554D" w:rsidRPr="00883F23">
        <w:rPr>
          <w:rFonts w:ascii="仿宋_GB2312" w:eastAsia="仿宋_GB2312" w:hint="eastAsia"/>
        </w:rPr>
        <w:t>自然教育基地</w:t>
      </w:r>
      <w:r w:rsidR="00F95A59" w:rsidRPr="00883F23">
        <w:rPr>
          <w:rFonts w:ascii="仿宋_GB2312" w:eastAsia="仿宋_GB2312" w:hint="eastAsia"/>
        </w:rPr>
        <w:t>、</w:t>
      </w:r>
      <w:r w:rsidR="0005554D" w:rsidRPr="00883F23">
        <w:rPr>
          <w:rFonts w:ascii="仿宋_GB2312" w:eastAsia="仿宋_GB2312" w:hint="eastAsia"/>
        </w:rPr>
        <w:t>科普宣教和生态体验设施。</w:t>
      </w:r>
      <w:r w:rsidR="005A3D62" w:rsidRPr="00883F23">
        <w:rPr>
          <w:rFonts w:ascii="仿宋_GB2312" w:eastAsia="仿宋_GB2312" w:hint="eastAsia"/>
        </w:rPr>
        <w:t>健全社会</w:t>
      </w:r>
      <w:r w:rsidR="005A3D62" w:rsidRPr="00883F23">
        <w:rPr>
          <w:rFonts w:ascii="仿宋_GB2312" w:eastAsia="仿宋_GB2312"/>
        </w:rPr>
        <w:t>参与和志愿者服务机制，搭建多方参与合作平台。</w:t>
      </w:r>
      <w:r w:rsidR="0005554D" w:rsidRPr="00883F23">
        <w:rPr>
          <w:rFonts w:ascii="仿宋_GB2312" w:eastAsia="仿宋_GB2312" w:hint="eastAsia"/>
        </w:rPr>
        <w:t>积极开展国际交流与合作，参与建立国内外“友好保护地”关系。</w:t>
      </w:r>
      <w:r w:rsidR="00F95A59" w:rsidRPr="00883F23">
        <w:rPr>
          <w:rFonts w:ascii="仿宋_GB2312" w:eastAsia="仿宋_GB2312" w:hint="eastAsia"/>
        </w:rPr>
        <w:t>到2025年</w:t>
      </w:r>
      <w:r w:rsidR="00F95A59" w:rsidRPr="00883F23">
        <w:rPr>
          <w:rFonts w:ascii="仿宋_GB2312" w:eastAsia="仿宋_GB2312"/>
        </w:rPr>
        <w:t>，大熊猫野生种群稳定繁衍，栖息地适宜性和连通性增强</w:t>
      </w:r>
      <w:r w:rsidR="00F95A59" w:rsidRPr="00883F23">
        <w:rPr>
          <w:rFonts w:ascii="仿宋_GB2312" w:eastAsia="仿宋_GB2312"/>
          <w:spacing w:val="-10"/>
        </w:rPr>
        <w:t>。</w:t>
      </w:r>
    </w:p>
    <w:p w14:paraId="285F79C7" w14:textId="146ED296" w:rsidR="008B55DF" w:rsidRPr="00883F23" w:rsidRDefault="00F95A59" w:rsidP="00726250">
      <w:pPr>
        <w:spacing w:line="560" w:lineRule="exact"/>
        <w:ind w:firstLineChars="200" w:firstLine="643"/>
        <w:textAlignment w:val="baseline"/>
        <w:rPr>
          <w:rFonts w:ascii="仿宋_GB2312" w:eastAsia="仿宋_GB2312" w:hAnsi="仿宋_GB2312" w:cs="仿宋_GB2312"/>
          <w:szCs w:val="32"/>
        </w:rPr>
      </w:pPr>
      <w:r w:rsidRPr="00883F23">
        <w:rPr>
          <w:rFonts w:ascii="仿宋_GB2312" w:eastAsia="仿宋_GB2312" w:hAnsi="仿宋" w:hint="eastAsia"/>
          <w:b/>
          <w:szCs w:val="32"/>
        </w:rPr>
        <w:t>推进</w:t>
      </w:r>
      <w:r w:rsidR="007339D9" w:rsidRPr="00883F23">
        <w:rPr>
          <w:rFonts w:ascii="仿宋_GB2312" w:eastAsia="仿宋_GB2312" w:hAnsi="仿宋"/>
          <w:b/>
          <w:szCs w:val="32"/>
        </w:rPr>
        <w:t>祁连山国家公园建设。</w:t>
      </w:r>
      <w:r w:rsidR="005A3D62" w:rsidRPr="00883F23">
        <w:rPr>
          <w:rFonts w:ascii="仿宋_GB2312" w:eastAsia="仿宋_GB2312" w:hAnsi="仿宋_GB2312" w:cs="仿宋_GB2312"/>
          <w:szCs w:val="32"/>
        </w:rPr>
        <w:t>完善管理机构，</w:t>
      </w:r>
      <w:r w:rsidR="00EC5CE6" w:rsidRPr="00883F23">
        <w:rPr>
          <w:rFonts w:ascii="仿宋_GB2312" w:eastAsia="仿宋_GB2312" w:hAnsi="仿宋_GB2312" w:cs="仿宋_GB2312" w:hint="eastAsia"/>
          <w:szCs w:val="32"/>
        </w:rPr>
        <w:t>成立祁连山国家公园甘肃省管理局。</w:t>
      </w:r>
      <w:r w:rsidR="008B55DF" w:rsidRPr="00883F23">
        <w:rPr>
          <w:rFonts w:ascii="仿宋_GB2312" w:eastAsia="仿宋_GB2312" w:hAnsi="仿宋_GB2312" w:cs="仿宋_GB2312" w:hint="eastAsia"/>
          <w:szCs w:val="32"/>
        </w:rPr>
        <w:t>加大祁连山保护修复力度，</w:t>
      </w:r>
      <w:r w:rsidR="008B55DF" w:rsidRPr="00883F23">
        <w:rPr>
          <w:rFonts w:ascii="仿宋_GB2312" w:eastAsia="仿宋_GB2312" w:hAnsi="仿宋_GB2312" w:cs="仿宋_GB2312" w:hint="eastAsia"/>
          <w:kern w:val="0"/>
          <w:szCs w:val="32"/>
        </w:rPr>
        <w:t>打通野生动物栖息地之间的廊道</w:t>
      </w:r>
      <w:r w:rsidR="008B55DF" w:rsidRPr="00883F23">
        <w:rPr>
          <w:rFonts w:ascii="仿宋_GB2312" w:eastAsia="仿宋_GB2312" w:hAnsi="仿宋_GB2312" w:cs="仿宋_GB2312" w:hint="eastAsia"/>
          <w:szCs w:val="32"/>
        </w:rPr>
        <w:t>。</w:t>
      </w:r>
      <w:r w:rsidR="00EC5CE6" w:rsidRPr="00883F23">
        <w:rPr>
          <w:rFonts w:ascii="仿宋_GB2312" w:eastAsia="仿宋_GB2312" w:hAnsi="仿宋_GB2312" w:cs="仿宋_GB2312" w:hint="eastAsia"/>
          <w:szCs w:val="32"/>
        </w:rPr>
        <w:t>配合自然资源管理部门开展园区内自然资源确权登记，建立自然资源资产产权管理制度，编制国家公园自然资源负债表。研究制定祁连山国家公园甘肃省片区生态环境保护管</w:t>
      </w:r>
      <w:r w:rsidR="00EC5CE6" w:rsidRPr="00883F23">
        <w:rPr>
          <w:rFonts w:ascii="仿宋_GB2312" w:eastAsia="仿宋_GB2312" w:hAnsi="仿宋_GB2312" w:cs="仿宋_GB2312" w:hint="eastAsia"/>
          <w:szCs w:val="32"/>
        </w:rPr>
        <w:lastRenderedPageBreak/>
        <w:t>理、自然资源资产及文化遗产管理、自然资源监管、科研科普、生态环境教育、社会参与等管理制度和办法。</w:t>
      </w:r>
      <w:r w:rsidR="005A3D62" w:rsidRPr="00883F23">
        <w:rPr>
          <w:rFonts w:ascii="仿宋_GB2312" w:eastAsia="仿宋_GB2312" w:hAnsi="仿宋_GB2312" w:cs="仿宋_GB2312" w:hint="eastAsia"/>
          <w:szCs w:val="32"/>
        </w:rPr>
        <w:t>整合</w:t>
      </w:r>
      <w:r w:rsidR="005A3D62" w:rsidRPr="00883F23">
        <w:rPr>
          <w:rFonts w:ascii="仿宋_GB2312" w:eastAsia="仿宋_GB2312" w:hAnsi="仿宋_GB2312" w:cs="仿宋_GB2312"/>
          <w:szCs w:val="32"/>
        </w:rPr>
        <w:t>现有监测系统，</w:t>
      </w:r>
      <w:r w:rsidR="00EC5CE6" w:rsidRPr="00883F23">
        <w:rPr>
          <w:rFonts w:ascii="仿宋_GB2312" w:eastAsia="仿宋_GB2312" w:hAnsi="仿宋_GB2312" w:cs="仿宋_GB2312" w:hint="eastAsia"/>
          <w:szCs w:val="32"/>
        </w:rPr>
        <w:t>构建祁连山</w:t>
      </w:r>
      <w:r w:rsidR="00EC5CE6" w:rsidRPr="00883F23">
        <w:rPr>
          <w:rFonts w:ascii="仿宋_GB2312" w:eastAsia="仿宋_GB2312" w:hAnsi="仿宋_GB2312" w:cs="仿宋_GB2312"/>
          <w:szCs w:val="32"/>
        </w:rPr>
        <w:t>国家公园</w:t>
      </w:r>
      <w:r w:rsidR="00EC5CE6" w:rsidRPr="00883F23">
        <w:rPr>
          <w:rFonts w:ascii="仿宋_GB2312" w:eastAsia="仿宋_GB2312" w:hAnsi="仿宋_GB2312" w:cs="仿宋_GB2312" w:hint="eastAsia"/>
          <w:szCs w:val="32"/>
        </w:rPr>
        <w:t>“天地空”一体化生态环境监测体系。</w:t>
      </w:r>
      <w:r w:rsidR="005A3D62" w:rsidRPr="00883F23">
        <w:rPr>
          <w:rFonts w:ascii="仿宋_GB2312" w:eastAsia="仿宋_GB2312" w:hAnsi="仿宋_GB2312" w:cs="仿宋_GB2312" w:hint="eastAsia"/>
          <w:szCs w:val="32"/>
        </w:rPr>
        <w:t>开展</w:t>
      </w:r>
      <w:r w:rsidR="005A3D62" w:rsidRPr="00883F23">
        <w:rPr>
          <w:rFonts w:ascii="仿宋_GB2312" w:eastAsia="仿宋_GB2312" w:hAnsi="仿宋_GB2312" w:cs="仿宋_GB2312"/>
          <w:szCs w:val="32"/>
        </w:rPr>
        <w:t>祁连山自然资源、生物多样性、生态状况等</w:t>
      </w:r>
      <w:r w:rsidR="005A3D62" w:rsidRPr="00883F23">
        <w:rPr>
          <w:rFonts w:ascii="仿宋_GB2312" w:eastAsia="仿宋_GB2312" w:hAnsi="仿宋_GB2312" w:cs="仿宋_GB2312" w:hint="eastAsia"/>
          <w:szCs w:val="32"/>
        </w:rPr>
        <w:t>方面</w:t>
      </w:r>
      <w:r w:rsidR="005A3D62" w:rsidRPr="00883F23">
        <w:rPr>
          <w:rFonts w:ascii="仿宋_GB2312" w:eastAsia="仿宋_GB2312" w:hAnsi="仿宋_GB2312" w:cs="仿宋_GB2312"/>
          <w:szCs w:val="32"/>
        </w:rPr>
        <w:t>监测评估</w:t>
      </w:r>
      <w:r w:rsidR="007C09F9" w:rsidRPr="00883F23">
        <w:rPr>
          <w:rFonts w:ascii="仿宋_GB2312" w:eastAsia="仿宋_GB2312" w:hAnsi="仿宋_GB2312" w:cs="仿宋_GB2312" w:hint="eastAsia"/>
          <w:szCs w:val="32"/>
        </w:rPr>
        <w:t>。</w:t>
      </w:r>
      <w:r w:rsidR="00EC5CE6" w:rsidRPr="00883F23">
        <w:rPr>
          <w:rFonts w:ascii="仿宋_GB2312" w:eastAsia="仿宋_GB2312" w:hAnsi="仿宋_GB2312" w:cs="仿宋_GB2312" w:hint="eastAsia"/>
          <w:szCs w:val="32"/>
        </w:rPr>
        <w:t>加强</w:t>
      </w:r>
      <w:r w:rsidR="00EC5CE6" w:rsidRPr="00883F23">
        <w:rPr>
          <w:rFonts w:ascii="仿宋_GB2312" w:eastAsia="仿宋_GB2312" w:hAnsi="仿宋_GB2312" w:cs="仿宋_GB2312"/>
          <w:szCs w:val="32"/>
        </w:rPr>
        <w:t>生态环境、自然资源</w:t>
      </w:r>
      <w:r w:rsidR="005A3D62" w:rsidRPr="00883F23">
        <w:rPr>
          <w:rFonts w:ascii="仿宋_GB2312" w:eastAsia="仿宋_GB2312" w:hAnsi="仿宋_GB2312" w:cs="仿宋_GB2312" w:hint="eastAsia"/>
          <w:szCs w:val="32"/>
        </w:rPr>
        <w:t>执法</w:t>
      </w:r>
      <w:r w:rsidR="00EC5CE6" w:rsidRPr="00883F23">
        <w:rPr>
          <w:rFonts w:ascii="仿宋_GB2312" w:eastAsia="仿宋_GB2312" w:hAnsi="仿宋_GB2312" w:cs="仿宋_GB2312" w:hint="eastAsia"/>
          <w:szCs w:val="32"/>
        </w:rPr>
        <w:t>协调联动</w:t>
      </w:r>
      <w:r w:rsidR="00EC5CE6" w:rsidRPr="00883F23">
        <w:rPr>
          <w:rFonts w:ascii="仿宋_GB2312" w:eastAsia="仿宋_GB2312" w:hAnsi="仿宋_GB2312" w:cs="仿宋_GB2312"/>
          <w:szCs w:val="32"/>
        </w:rPr>
        <w:t>，</w:t>
      </w:r>
      <w:r w:rsidR="00EC5CE6" w:rsidRPr="00883F23">
        <w:rPr>
          <w:rFonts w:ascii="仿宋_GB2312" w:eastAsia="仿宋_GB2312" w:hAnsi="仿宋_GB2312" w:cs="仿宋_GB2312" w:hint="eastAsia"/>
          <w:szCs w:val="32"/>
        </w:rPr>
        <w:t>建立系统完善的综合执法制度体系。完善社区共管、社会参与机制，设立生态管护公益岗位、社会服务公益岗位，配合制定特许经营清单，建立特许经营制度。到2025年，祁连山国家公园体制更加健全</w:t>
      </w:r>
      <w:r w:rsidR="00BE01FD">
        <w:rPr>
          <w:rFonts w:ascii="仿宋_GB2312" w:eastAsia="仿宋_GB2312" w:hAnsi="仿宋_GB2312" w:cs="仿宋_GB2312" w:hint="eastAsia"/>
          <w:szCs w:val="32"/>
        </w:rPr>
        <w:t>完善</w:t>
      </w:r>
      <w:r w:rsidR="00EC5CE6" w:rsidRPr="00883F23">
        <w:rPr>
          <w:rFonts w:ascii="仿宋_GB2312" w:eastAsia="仿宋_GB2312" w:hAnsi="仿宋_GB2312" w:cs="仿宋_GB2312" w:hint="eastAsia"/>
          <w:szCs w:val="32"/>
        </w:rPr>
        <w:t>，保护管理效能明显提高，生态环境明显改善，生态系统质量稳步提升，生态功能显著增强。</w:t>
      </w:r>
    </w:p>
    <w:p w14:paraId="76C3D89B" w14:textId="4411C751" w:rsidR="008B55DF" w:rsidRPr="00883F23" w:rsidRDefault="00D551C5" w:rsidP="00726250">
      <w:pPr>
        <w:spacing w:line="560" w:lineRule="exact"/>
        <w:ind w:firstLineChars="200" w:firstLine="643"/>
        <w:textAlignment w:val="baseline"/>
        <w:rPr>
          <w:rFonts w:ascii="仿宋_GB2312" w:eastAsia="仿宋_GB2312" w:hAnsi="仿宋_GB2312" w:cs="仿宋_GB2312"/>
          <w:szCs w:val="32"/>
        </w:rPr>
      </w:pPr>
      <w:r w:rsidRPr="00883F23">
        <w:rPr>
          <w:rFonts w:ascii="仿宋_GB2312" w:eastAsia="仿宋_GB2312" w:hAnsi="仿宋" w:hint="eastAsia"/>
          <w:b/>
          <w:szCs w:val="32"/>
        </w:rPr>
        <w:t>创建</w:t>
      </w:r>
      <w:r w:rsidR="00AF53B8" w:rsidRPr="00883F23">
        <w:rPr>
          <w:rFonts w:ascii="仿宋_GB2312" w:eastAsia="仿宋_GB2312" w:hAnsi="仿宋" w:hint="eastAsia"/>
          <w:b/>
          <w:szCs w:val="32"/>
        </w:rPr>
        <w:t>若尔盖国家公园</w:t>
      </w:r>
      <w:r w:rsidR="005704DE" w:rsidRPr="00883F23">
        <w:rPr>
          <w:rFonts w:ascii="仿宋_GB2312" w:eastAsia="仿宋_GB2312" w:hAnsi="仿宋" w:hint="eastAsia"/>
          <w:b/>
          <w:szCs w:val="32"/>
        </w:rPr>
        <w:t>。</w:t>
      </w:r>
      <w:r w:rsidR="000641F1" w:rsidRPr="00883F23">
        <w:rPr>
          <w:rFonts w:ascii="仿宋_GB2312" w:eastAsia="仿宋_GB2312" w:hAnsi="仿宋_GB2312" w:cs="仿宋_GB2312" w:hint="eastAsia"/>
          <w:szCs w:val="32"/>
        </w:rPr>
        <w:t>建立协调工作机制，</w:t>
      </w:r>
      <w:r w:rsidR="00BE01FD" w:rsidRPr="00883F23">
        <w:rPr>
          <w:rFonts w:ascii="仿宋_GB2312" w:eastAsia="仿宋_GB2312" w:hAnsi="仿宋_GB2312" w:cs="仿宋_GB2312" w:hint="eastAsia"/>
          <w:szCs w:val="32"/>
        </w:rPr>
        <w:t>加强同四川省沟通衔接，</w:t>
      </w:r>
      <w:r w:rsidR="000641F1" w:rsidRPr="00883F23">
        <w:rPr>
          <w:rFonts w:ascii="仿宋_GB2312" w:eastAsia="仿宋_GB2312" w:hAnsi="仿宋_GB2312" w:cs="仿宋_GB2312" w:hint="eastAsia"/>
          <w:szCs w:val="32"/>
        </w:rPr>
        <w:t>合力推进国家公园创建工作。</w:t>
      </w:r>
      <w:r w:rsidR="008B55DF" w:rsidRPr="00883F23">
        <w:rPr>
          <w:rFonts w:ascii="仿宋_GB2312" w:eastAsia="仿宋_GB2312" w:hAnsi="仿宋_GB2312" w:cs="仿宋_GB2312" w:hint="eastAsia"/>
          <w:szCs w:val="32"/>
        </w:rPr>
        <w:t>依托现有</w:t>
      </w:r>
      <w:proofErr w:type="gramStart"/>
      <w:r w:rsidR="008B55DF" w:rsidRPr="00883F23">
        <w:rPr>
          <w:rFonts w:ascii="仿宋_GB2312" w:eastAsia="仿宋_GB2312" w:hAnsi="仿宋_GB2312" w:cs="仿宋_GB2312" w:hint="eastAsia"/>
          <w:szCs w:val="32"/>
        </w:rPr>
        <w:t>尕</w:t>
      </w:r>
      <w:proofErr w:type="gramEnd"/>
      <w:r w:rsidR="008B55DF" w:rsidRPr="00883F23">
        <w:rPr>
          <w:rFonts w:ascii="仿宋_GB2312" w:eastAsia="仿宋_GB2312" w:hAnsi="仿宋_GB2312" w:cs="仿宋_GB2312" w:hint="eastAsia"/>
          <w:szCs w:val="32"/>
        </w:rPr>
        <w:t>海—则岔、黄河首曲</w:t>
      </w:r>
      <w:r w:rsidR="00BE01FD">
        <w:rPr>
          <w:rFonts w:ascii="仿宋_GB2312" w:eastAsia="仿宋_GB2312" w:hAnsi="仿宋_GB2312" w:cs="仿宋_GB2312" w:hint="eastAsia"/>
          <w:szCs w:val="32"/>
        </w:rPr>
        <w:t>等</w:t>
      </w:r>
      <w:r w:rsidR="008B55DF" w:rsidRPr="00883F23">
        <w:rPr>
          <w:rFonts w:ascii="仿宋_GB2312" w:eastAsia="仿宋_GB2312" w:hAnsi="仿宋_GB2312" w:cs="仿宋_GB2312" w:hint="eastAsia"/>
          <w:szCs w:val="32"/>
        </w:rPr>
        <w:t>国家级自然保护区、甘肃省玛曲青藏高原土著鱼类省级自然保护区管理机构，组建若尔盖国家公园甘肃省管理机构</w:t>
      </w:r>
      <w:r w:rsidR="00032A45" w:rsidRPr="00883F23">
        <w:rPr>
          <w:rFonts w:ascii="仿宋_GB2312" w:eastAsia="仿宋_GB2312" w:hAnsi="仿宋_GB2312" w:cs="仿宋_GB2312"/>
          <w:szCs w:val="32"/>
        </w:rPr>
        <w:t>。</w:t>
      </w:r>
      <w:r w:rsidR="008B55DF" w:rsidRPr="00883F23">
        <w:rPr>
          <w:rFonts w:ascii="仿宋_GB2312" w:eastAsia="仿宋_GB2312" w:hAnsi="仿宋_GB2312" w:cs="仿宋_GB2312" w:hint="eastAsia"/>
          <w:szCs w:val="32"/>
        </w:rPr>
        <w:t>加快推进前期建设工作，组织</w:t>
      </w:r>
      <w:r w:rsidRPr="00883F23">
        <w:rPr>
          <w:rFonts w:ascii="仿宋_GB2312" w:eastAsia="仿宋_GB2312" w:hAnsi="仿宋_GB2312" w:cs="仿宋_GB2312" w:hint="eastAsia"/>
          <w:szCs w:val="32"/>
        </w:rPr>
        <w:t>开展</w:t>
      </w:r>
      <w:r w:rsidR="008B55DF" w:rsidRPr="00883F23">
        <w:rPr>
          <w:rFonts w:ascii="仿宋_GB2312" w:eastAsia="仿宋_GB2312" w:hAnsi="仿宋_GB2312" w:cs="仿宋_GB2312" w:hint="eastAsia"/>
          <w:szCs w:val="32"/>
        </w:rPr>
        <w:t>若尔盖公园</w:t>
      </w:r>
      <w:r w:rsidR="00DF138F" w:rsidRPr="00883F23">
        <w:rPr>
          <w:rFonts w:ascii="仿宋_GB2312" w:eastAsia="仿宋_GB2312" w:hAnsi="仿宋_GB2312" w:cs="仿宋_GB2312" w:hint="eastAsia"/>
          <w:szCs w:val="32"/>
        </w:rPr>
        <w:t>甘肃</w:t>
      </w:r>
      <w:r w:rsidR="00B8074A">
        <w:rPr>
          <w:rFonts w:ascii="仿宋_GB2312" w:eastAsia="仿宋_GB2312" w:hAnsi="仿宋_GB2312" w:cs="仿宋_GB2312" w:hint="eastAsia"/>
          <w:szCs w:val="32"/>
        </w:rPr>
        <w:t>省</w:t>
      </w:r>
      <w:r w:rsidR="00DF138F" w:rsidRPr="00883F23">
        <w:rPr>
          <w:rFonts w:ascii="仿宋_GB2312" w:eastAsia="仿宋_GB2312" w:hAnsi="仿宋_GB2312" w:cs="仿宋_GB2312"/>
          <w:szCs w:val="32"/>
        </w:rPr>
        <w:t>片区</w:t>
      </w:r>
      <w:r w:rsidR="008B55DF" w:rsidRPr="00883F23">
        <w:rPr>
          <w:rFonts w:ascii="仿宋_GB2312" w:eastAsia="仿宋_GB2312" w:hAnsi="仿宋_GB2312" w:cs="仿宋_GB2312" w:hint="eastAsia"/>
          <w:szCs w:val="32"/>
        </w:rPr>
        <w:t>科学考察及符合性认定报告</w:t>
      </w:r>
      <w:r w:rsidRPr="00883F23">
        <w:rPr>
          <w:rFonts w:ascii="仿宋_GB2312" w:eastAsia="仿宋_GB2312" w:hAnsi="仿宋_GB2312" w:cs="仿宋_GB2312" w:hint="eastAsia"/>
          <w:szCs w:val="32"/>
        </w:rPr>
        <w:t>、</w:t>
      </w:r>
      <w:r w:rsidR="008B55DF" w:rsidRPr="00883F23">
        <w:rPr>
          <w:rFonts w:ascii="仿宋_GB2312" w:eastAsia="仿宋_GB2312" w:hAnsi="仿宋_GB2312" w:cs="仿宋_GB2312" w:hint="eastAsia"/>
          <w:szCs w:val="32"/>
        </w:rPr>
        <w:t>社会影响评估报告</w:t>
      </w:r>
      <w:r w:rsidRPr="00883F23">
        <w:rPr>
          <w:rFonts w:ascii="仿宋_GB2312" w:eastAsia="仿宋_GB2312" w:hAnsi="仿宋_GB2312" w:cs="仿宋_GB2312" w:hint="eastAsia"/>
          <w:szCs w:val="32"/>
        </w:rPr>
        <w:t>、</w:t>
      </w:r>
      <w:r w:rsidR="008B55DF" w:rsidRPr="00883F23">
        <w:rPr>
          <w:rFonts w:ascii="仿宋_GB2312" w:eastAsia="仿宋_GB2312" w:hAnsi="仿宋_GB2312" w:cs="仿宋_GB2312" w:hint="eastAsia"/>
          <w:szCs w:val="32"/>
        </w:rPr>
        <w:t>设立方案</w:t>
      </w:r>
      <w:r w:rsidRPr="00883F23">
        <w:rPr>
          <w:rFonts w:ascii="仿宋_GB2312" w:eastAsia="仿宋_GB2312" w:hAnsi="仿宋_GB2312" w:cs="仿宋_GB2312" w:hint="eastAsia"/>
          <w:szCs w:val="32"/>
        </w:rPr>
        <w:t>、</w:t>
      </w:r>
      <w:r w:rsidR="008B55DF" w:rsidRPr="00883F23">
        <w:rPr>
          <w:rFonts w:ascii="仿宋_GB2312" w:eastAsia="仿宋_GB2312" w:hAnsi="仿宋_GB2312" w:cs="仿宋_GB2312" w:hint="eastAsia"/>
          <w:szCs w:val="32"/>
        </w:rPr>
        <w:t>总体规划和专项规划</w:t>
      </w:r>
      <w:r w:rsidR="008B55DF" w:rsidRPr="00883F23">
        <w:rPr>
          <w:rFonts w:ascii="仿宋_GB2312" w:eastAsia="仿宋_GB2312" w:hAnsi="仿宋_GB2312" w:cs="仿宋_GB2312"/>
          <w:szCs w:val="32"/>
        </w:rPr>
        <w:t>编制</w:t>
      </w:r>
      <w:r w:rsidR="008B55DF" w:rsidRPr="00883F23">
        <w:rPr>
          <w:rFonts w:ascii="仿宋_GB2312" w:eastAsia="仿宋_GB2312" w:hAnsi="仿宋_GB2312" w:cs="仿宋_GB2312" w:hint="eastAsia"/>
          <w:szCs w:val="32"/>
        </w:rPr>
        <w:t>，</w:t>
      </w:r>
      <w:r w:rsidR="007C09F9" w:rsidRPr="00883F23">
        <w:rPr>
          <w:rFonts w:ascii="仿宋_GB2312" w:eastAsia="仿宋_GB2312" w:hAnsi="仿宋_GB2312" w:cs="仿宋_GB2312" w:hint="eastAsia"/>
          <w:szCs w:val="32"/>
        </w:rPr>
        <w:t>合理</w:t>
      </w:r>
      <w:r w:rsidR="007C09F9" w:rsidRPr="00883F23">
        <w:rPr>
          <w:rFonts w:ascii="仿宋_GB2312" w:eastAsia="仿宋_GB2312" w:hAnsi="仿宋_GB2312" w:cs="仿宋_GB2312"/>
          <w:szCs w:val="32"/>
        </w:rPr>
        <w:t>确定空间布局，科学划定功能分区。</w:t>
      </w:r>
      <w:r w:rsidR="008B55DF" w:rsidRPr="00883F23">
        <w:rPr>
          <w:rFonts w:ascii="仿宋_GB2312" w:eastAsia="仿宋_GB2312" w:hAnsi="仿宋_GB2312" w:cs="仿宋_GB2312" w:hint="eastAsia"/>
          <w:szCs w:val="32"/>
        </w:rPr>
        <w:t>配合国家开展勘界工作，勘定国家公园范围。加大区域森林</w:t>
      </w:r>
      <w:r w:rsidR="008B55DF" w:rsidRPr="00883F23">
        <w:rPr>
          <w:rFonts w:ascii="仿宋_GB2312" w:eastAsia="仿宋_GB2312" w:hAnsi="仿宋_GB2312" w:cs="仿宋_GB2312"/>
          <w:szCs w:val="32"/>
        </w:rPr>
        <w:t>、草原、湿地</w:t>
      </w:r>
      <w:r w:rsidR="008B55DF" w:rsidRPr="00883F23">
        <w:rPr>
          <w:rFonts w:ascii="仿宋_GB2312" w:eastAsia="仿宋_GB2312" w:hAnsi="仿宋_GB2312" w:cs="仿宋_GB2312" w:hint="eastAsia"/>
          <w:szCs w:val="32"/>
        </w:rPr>
        <w:t>、</w:t>
      </w:r>
      <w:r w:rsidR="008B55DF" w:rsidRPr="00883F23">
        <w:rPr>
          <w:rFonts w:ascii="仿宋_GB2312" w:eastAsia="仿宋_GB2312" w:hAnsi="仿宋_GB2312" w:cs="仿宋_GB2312"/>
          <w:szCs w:val="32"/>
        </w:rPr>
        <w:t>沙化土地</w:t>
      </w:r>
      <w:r w:rsidR="008B55DF" w:rsidRPr="00883F23">
        <w:rPr>
          <w:rFonts w:ascii="仿宋_GB2312" w:eastAsia="仿宋_GB2312" w:hAnsi="仿宋_GB2312" w:cs="仿宋_GB2312" w:hint="eastAsia"/>
          <w:szCs w:val="32"/>
        </w:rPr>
        <w:t>等生态资源保护修复力度，建立健全支撑保障体系，完善动态监测网络体系，引导周边社区建设与国家公园整体保护目标相协调，吸收当地居民参与国家公</w:t>
      </w:r>
      <w:r w:rsidR="008B55DF" w:rsidRPr="00492BFC">
        <w:rPr>
          <w:rFonts w:ascii="仿宋_GB2312" w:eastAsia="仿宋_GB2312" w:hAnsi="仿宋_GB2312" w:cs="仿宋_GB2312" w:hint="eastAsia"/>
          <w:spacing w:val="-10"/>
          <w:szCs w:val="32"/>
        </w:rPr>
        <w:t>园保护管理。到2025年</w:t>
      </w:r>
      <w:r w:rsidR="008B55DF" w:rsidRPr="00492BFC">
        <w:rPr>
          <w:rFonts w:ascii="仿宋_GB2312" w:eastAsia="仿宋_GB2312" w:hAnsi="仿宋_GB2312" w:cs="仿宋_GB2312"/>
          <w:spacing w:val="-10"/>
          <w:szCs w:val="32"/>
        </w:rPr>
        <w:t>，</w:t>
      </w:r>
      <w:r w:rsidR="008B55DF" w:rsidRPr="00492BFC">
        <w:rPr>
          <w:rFonts w:ascii="仿宋_GB2312" w:eastAsia="仿宋_GB2312" w:hAnsi="仿宋_GB2312" w:cs="仿宋_GB2312" w:hint="eastAsia"/>
          <w:spacing w:val="-10"/>
          <w:szCs w:val="32"/>
        </w:rPr>
        <w:t>力争创建</w:t>
      </w:r>
      <w:proofErr w:type="gramStart"/>
      <w:r w:rsidR="008B55DF" w:rsidRPr="00492BFC">
        <w:rPr>
          <w:rFonts w:ascii="仿宋_GB2312" w:eastAsia="仿宋_GB2312" w:hAnsi="仿宋_GB2312" w:cs="仿宋_GB2312" w:hint="eastAsia"/>
          <w:spacing w:val="-10"/>
          <w:szCs w:val="32"/>
        </w:rPr>
        <w:t>跨甘川</w:t>
      </w:r>
      <w:proofErr w:type="gramEnd"/>
      <w:r w:rsidR="008B55DF" w:rsidRPr="00492BFC">
        <w:rPr>
          <w:rFonts w:ascii="仿宋_GB2312" w:eastAsia="仿宋_GB2312" w:hAnsi="仿宋_GB2312" w:cs="仿宋_GB2312" w:hint="eastAsia"/>
          <w:spacing w:val="-10"/>
          <w:szCs w:val="32"/>
        </w:rPr>
        <w:t>两省的若尔盖国家公园。</w:t>
      </w:r>
    </w:p>
    <w:p w14:paraId="64F9F5B5" w14:textId="0BC579E0" w:rsidR="009D4D6D" w:rsidRPr="00883F23" w:rsidRDefault="009D4D6D" w:rsidP="009D4D6D">
      <w:pPr>
        <w:pStyle w:val="3"/>
        <w:spacing w:beforeLines="50" w:before="217" w:afterLines="50" w:after="217" w:line="560" w:lineRule="exact"/>
        <w:ind w:firstLineChars="0" w:firstLine="0"/>
        <w:jc w:val="center"/>
        <w:rPr>
          <w:rFonts w:asciiTheme="minorEastAsia" w:eastAsiaTheme="minorEastAsia" w:hAnsiTheme="minorEastAsia"/>
          <w:szCs w:val="30"/>
        </w:rPr>
      </w:pPr>
      <w:bookmarkStart w:id="55" w:name="_Toc91750997"/>
      <w:r w:rsidRPr="00883F23">
        <w:rPr>
          <w:rFonts w:asciiTheme="minorEastAsia" w:eastAsiaTheme="minorEastAsia" w:hAnsiTheme="minorEastAsia" w:hint="eastAsia"/>
          <w:szCs w:val="30"/>
        </w:rPr>
        <w:lastRenderedPageBreak/>
        <w:t xml:space="preserve">第二节 </w:t>
      </w:r>
      <w:r w:rsidR="00627BBF" w:rsidRPr="00883F23">
        <w:rPr>
          <w:rFonts w:asciiTheme="minorEastAsia" w:eastAsiaTheme="minorEastAsia" w:hAnsiTheme="minorEastAsia" w:hint="eastAsia"/>
          <w:szCs w:val="30"/>
        </w:rPr>
        <w:t>高水平建设</w:t>
      </w:r>
      <w:r w:rsidRPr="00883F23">
        <w:rPr>
          <w:rFonts w:asciiTheme="minorEastAsia" w:eastAsiaTheme="minorEastAsia" w:hAnsiTheme="minorEastAsia" w:hint="eastAsia"/>
          <w:szCs w:val="30"/>
        </w:rPr>
        <w:t>自然保护区</w:t>
      </w:r>
      <w:bookmarkEnd w:id="55"/>
    </w:p>
    <w:p w14:paraId="6D83FA88" w14:textId="773FBCD6" w:rsidR="00CD58DA" w:rsidRPr="00883F23" w:rsidRDefault="00CD58DA" w:rsidP="00726250">
      <w:pPr>
        <w:adjustRightInd w:val="0"/>
        <w:spacing w:line="560" w:lineRule="exact"/>
        <w:ind w:firstLineChars="200" w:firstLine="643"/>
        <w:rPr>
          <w:rFonts w:ascii="仿宋_GB2312" w:eastAsia="仿宋_GB2312" w:hAnsi="仿宋_GB2312" w:cs="仿宋_GB2312"/>
          <w:bCs/>
          <w:szCs w:val="32"/>
        </w:rPr>
      </w:pPr>
      <w:r w:rsidRPr="00883F23">
        <w:rPr>
          <w:rFonts w:ascii="仿宋_GB2312" w:eastAsia="仿宋_GB2312" w:hint="eastAsia"/>
          <w:b/>
          <w:szCs w:val="32"/>
        </w:rPr>
        <w:t>完成自然保护</w:t>
      </w:r>
      <w:r w:rsidR="00180D93" w:rsidRPr="00883F23">
        <w:rPr>
          <w:rFonts w:ascii="仿宋_GB2312" w:eastAsia="仿宋_GB2312" w:hint="eastAsia"/>
          <w:b/>
          <w:szCs w:val="32"/>
        </w:rPr>
        <w:t>区</w:t>
      </w:r>
      <w:r w:rsidRPr="00883F23">
        <w:rPr>
          <w:rFonts w:ascii="仿宋_GB2312" w:eastAsia="仿宋_GB2312" w:hint="eastAsia"/>
          <w:b/>
          <w:szCs w:val="32"/>
        </w:rPr>
        <w:t>整合优化。</w:t>
      </w:r>
      <w:r w:rsidRPr="00883F23">
        <w:rPr>
          <w:rFonts w:ascii="仿宋_GB2312" w:eastAsia="仿宋_GB2312" w:hAnsi="仿宋_GB2312" w:cs="仿宋_GB2312" w:hint="eastAsia"/>
          <w:bCs/>
          <w:szCs w:val="32"/>
        </w:rPr>
        <w:t>持续做好自然保护地整合优化预案以及后续工作，加快推进批建</w:t>
      </w:r>
      <w:r w:rsidR="0053792A" w:rsidRPr="00883F23">
        <w:rPr>
          <w:rFonts w:ascii="仿宋_GB2312" w:eastAsia="仿宋_GB2312" w:hAnsi="仿宋_GB2312" w:cs="仿宋_GB2312" w:hint="eastAsia"/>
          <w:bCs/>
          <w:szCs w:val="32"/>
        </w:rPr>
        <w:t>不符合程序和没有明确范围及功能区划的省级自然保护区</w:t>
      </w:r>
      <w:proofErr w:type="gramStart"/>
      <w:r w:rsidR="0053792A" w:rsidRPr="00883F23">
        <w:rPr>
          <w:rFonts w:ascii="仿宋_GB2312" w:eastAsia="仿宋_GB2312" w:hAnsi="仿宋_GB2312" w:cs="仿宋_GB2312" w:hint="eastAsia"/>
          <w:bCs/>
          <w:szCs w:val="32"/>
        </w:rPr>
        <w:t>确认确界工作</w:t>
      </w:r>
      <w:proofErr w:type="gramEnd"/>
      <w:r w:rsidRPr="00883F23">
        <w:rPr>
          <w:rFonts w:ascii="仿宋_GB2312" w:eastAsia="仿宋_GB2312" w:hAnsi="仿宋_GB2312" w:cs="仿宋_GB2312" w:hint="eastAsia"/>
          <w:bCs/>
          <w:szCs w:val="32"/>
        </w:rPr>
        <w:t>。稳步有序推进自然保护地勘界立标，形成科学、规范、精准的各类自然保护地范围、面积和边界矢量数据。</w:t>
      </w:r>
    </w:p>
    <w:p w14:paraId="7B2F19C1" w14:textId="1C258667" w:rsidR="00CD58DA" w:rsidRPr="00883F23" w:rsidRDefault="00CD58DA" w:rsidP="00726250">
      <w:pPr>
        <w:adjustRightInd w:val="0"/>
        <w:spacing w:line="560" w:lineRule="exact"/>
        <w:ind w:firstLineChars="200" w:firstLine="643"/>
        <w:rPr>
          <w:rFonts w:ascii="仿宋_GB2312" w:eastAsia="仿宋_GB2312"/>
          <w:szCs w:val="32"/>
        </w:rPr>
      </w:pPr>
      <w:r w:rsidRPr="00883F23">
        <w:rPr>
          <w:rFonts w:ascii="仿宋_GB2312" w:eastAsia="仿宋_GB2312" w:hint="eastAsia"/>
          <w:b/>
          <w:szCs w:val="32"/>
        </w:rPr>
        <w:t>提升自然保护</w:t>
      </w:r>
      <w:r w:rsidR="00180D93" w:rsidRPr="00883F23">
        <w:rPr>
          <w:rFonts w:ascii="仿宋_GB2312" w:eastAsia="仿宋_GB2312" w:hint="eastAsia"/>
          <w:b/>
          <w:szCs w:val="32"/>
        </w:rPr>
        <w:t>区</w:t>
      </w:r>
      <w:r w:rsidRPr="00883F23">
        <w:rPr>
          <w:rFonts w:ascii="仿宋_GB2312" w:eastAsia="仿宋_GB2312" w:hint="eastAsia"/>
          <w:b/>
          <w:szCs w:val="32"/>
        </w:rPr>
        <w:t>管护效能。</w:t>
      </w:r>
      <w:r w:rsidRPr="00883F23">
        <w:rPr>
          <w:rFonts w:ascii="仿宋_GB2312" w:eastAsia="仿宋_GB2312" w:hint="eastAsia"/>
          <w:szCs w:val="32"/>
        </w:rPr>
        <w:t>加快推进多儿、太子山等国家级自然保护区</w:t>
      </w:r>
      <w:r w:rsidR="00180D93" w:rsidRPr="00883F23">
        <w:rPr>
          <w:rFonts w:ascii="仿宋_GB2312" w:eastAsia="仿宋_GB2312" w:hint="eastAsia"/>
          <w:szCs w:val="32"/>
        </w:rPr>
        <w:t>基础设施</w:t>
      </w:r>
      <w:r w:rsidRPr="00883F23">
        <w:rPr>
          <w:rFonts w:ascii="仿宋_GB2312" w:eastAsia="仿宋_GB2312" w:hint="eastAsia"/>
          <w:szCs w:val="32"/>
        </w:rPr>
        <w:t>项目建设。积极争取中央财政资金，支持国家级自然保护区开展生态保护补偿与修复，特种救护、保护设施设备购置维护与相关治理</w:t>
      </w:r>
      <w:r w:rsidR="00200BAD">
        <w:rPr>
          <w:rFonts w:ascii="仿宋_GB2312" w:eastAsia="仿宋_GB2312" w:hint="eastAsia"/>
          <w:szCs w:val="32"/>
        </w:rPr>
        <w:t>、专项调查</w:t>
      </w:r>
      <w:r w:rsidRPr="00883F23">
        <w:rPr>
          <w:rFonts w:ascii="仿宋_GB2312" w:eastAsia="仿宋_GB2312" w:hint="eastAsia"/>
          <w:szCs w:val="32"/>
        </w:rPr>
        <w:t>监测</w:t>
      </w:r>
      <w:r w:rsidR="00200BAD">
        <w:rPr>
          <w:rFonts w:ascii="仿宋_GB2312" w:eastAsia="仿宋_GB2312" w:hint="eastAsia"/>
          <w:szCs w:val="32"/>
        </w:rPr>
        <w:t>、</w:t>
      </w:r>
      <w:r w:rsidRPr="00883F23">
        <w:rPr>
          <w:rFonts w:ascii="仿宋_GB2312" w:eastAsia="仿宋_GB2312" w:hint="eastAsia"/>
          <w:szCs w:val="32"/>
        </w:rPr>
        <w:t>宣传教育等。加大省级财政</w:t>
      </w:r>
      <w:r w:rsidR="00200BAD">
        <w:rPr>
          <w:rFonts w:ascii="仿宋_GB2312" w:eastAsia="仿宋_GB2312" w:hint="eastAsia"/>
          <w:szCs w:val="32"/>
        </w:rPr>
        <w:t>对</w:t>
      </w:r>
      <w:r w:rsidRPr="00883F23">
        <w:rPr>
          <w:rFonts w:ascii="仿宋_GB2312" w:eastAsia="仿宋_GB2312" w:hint="eastAsia"/>
          <w:szCs w:val="32"/>
        </w:rPr>
        <w:t>自然保护</w:t>
      </w:r>
      <w:r w:rsidR="00180D93" w:rsidRPr="00883F23">
        <w:rPr>
          <w:rFonts w:ascii="仿宋_GB2312" w:eastAsia="仿宋_GB2312" w:hint="eastAsia"/>
          <w:szCs w:val="32"/>
        </w:rPr>
        <w:t>区</w:t>
      </w:r>
      <w:r w:rsidRPr="00883F23">
        <w:rPr>
          <w:rFonts w:ascii="仿宋_GB2312" w:eastAsia="仿宋_GB2312" w:hint="eastAsia"/>
          <w:szCs w:val="32"/>
        </w:rPr>
        <w:t>建设补助投入，支持各级各类自然保护</w:t>
      </w:r>
      <w:r w:rsidR="00180D93" w:rsidRPr="00883F23">
        <w:rPr>
          <w:rFonts w:ascii="仿宋_GB2312" w:eastAsia="仿宋_GB2312" w:hint="eastAsia"/>
          <w:szCs w:val="32"/>
        </w:rPr>
        <w:t>区</w:t>
      </w:r>
      <w:r w:rsidRPr="00883F23">
        <w:rPr>
          <w:rFonts w:ascii="仿宋_GB2312" w:eastAsia="仿宋_GB2312" w:hint="eastAsia"/>
          <w:szCs w:val="32"/>
        </w:rPr>
        <w:t>开展生态保护修复和管护能力建设。</w:t>
      </w:r>
    </w:p>
    <w:p w14:paraId="1D61204C" w14:textId="4566B7DE" w:rsidR="00CD58DA" w:rsidRPr="00883F23" w:rsidRDefault="00CD58DA" w:rsidP="00726250">
      <w:pPr>
        <w:spacing w:line="560" w:lineRule="exact"/>
        <w:ind w:firstLineChars="200" w:firstLine="643"/>
        <w:rPr>
          <w:rFonts w:ascii="仿宋_GB2312" w:eastAsia="仿宋_GB2312" w:hAnsi="仿宋"/>
          <w:szCs w:val="32"/>
        </w:rPr>
      </w:pPr>
      <w:r w:rsidRPr="00883F23">
        <w:rPr>
          <w:rFonts w:ascii="仿宋_GB2312" w:eastAsia="仿宋_GB2312" w:hint="eastAsia"/>
          <w:b/>
          <w:szCs w:val="32"/>
        </w:rPr>
        <w:t>提高自然保护</w:t>
      </w:r>
      <w:r w:rsidR="00180D93" w:rsidRPr="00883F23">
        <w:rPr>
          <w:rFonts w:ascii="仿宋_GB2312" w:eastAsia="仿宋_GB2312" w:hint="eastAsia"/>
          <w:b/>
          <w:szCs w:val="32"/>
        </w:rPr>
        <w:t>区</w:t>
      </w:r>
      <w:r w:rsidRPr="00883F23">
        <w:rPr>
          <w:rFonts w:ascii="仿宋_GB2312" w:eastAsia="仿宋_GB2312" w:hint="eastAsia"/>
          <w:b/>
          <w:szCs w:val="32"/>
        </w:rPr>
        <w:t>管理水平。</w:t>
      </w:r>
      <w:r w:rsidRPr="00883F23">
        <w:rPr>
          <w:rFonts w:ascii="仿宋_GB2312" w:eastAsia="仿宋_GB2312" w:hint="eastAsia"/>
          <w:szCs w:val="32"/>
        </w:rPr>
        <w:t>持续开展自然保护地“绿盾”强化监督和人类活动遥感监测工作，开展自然保护</w:t>
      </w:r>
      <w:r w:rsidR="00180D93" w:rsidRPr="00883F23">
        <w:rPr>
          <w:rFonts w:ascii="仿宋_GB2312" w:eastAsia="仿宋_GB2312" w:hint="eastAsia"/>
          <w:szCs w:val="32"/>
        </w:rPr>
        <w:t>区</w:t>
      </w:r>
      <w:r w:rsidRPr="00883F23">
        <w:rPr>
          <w:rFonts w:ascii="仿宋_GB2312" w:eastAsia="仿宋_GB2312" w:hint="eastAsia"/>
          <w:szCs w:val="32"/>
        </w:rPr>
        <w:t>明查暗访，坚决查处和纠正违法违规问题。开展自然保护区生态环境状况监测和保护管理成效评估，</w:t>
      </w:r>
      <w:r w:rsidR="00BE01FD">
        <w:rPr>
          <w:rFonts w:ascii="仿宋_GB2312" w:eastAsia="仿宋_GB2312" w:hint="eastAsia"/>
          <w:szCs w:val="32"/>
        </w:rPr>
        <w:t>指导</w:t>
      </w:r>
      <w:r w:rsidRPr="00883F23">
        <w:rPr>
          <w:rFonts w:ascii="仿宋_GB2312" w:eastAsia="仿宋_GB2312" w:hint="eastAsia"/>
          <w:szCs w:val="32"/>
        </w:rPr>
        <w:t>保护区管理机构提高</w:t>
      </w:r>
      <w:r w:rsidR="00BE01FD">
        <w:rPr>
          <w:rFonts w:ascii="仿宋_GB2312" w:eastAsia="仿宋_GB2312" w:hint="eastAsia"/>
          <w:szCs w:val="32"/>
        </w:rPr>
        <w:t>综合</w:t>
      </w:r>
      <w:r w:rsidRPr="00883F23">
        <w:rPr>
          <w:rFonts w:ascii="仿宋_GB2312" w:eastAsia="仿宋_GB2312" w:hint="eastAsia"/>
          <w:szCs w:val="32"/>
        </w:rPr>
        <w:t>管理水平。</w:t>
      </w:r>
    </w:p>
    <w:p w14:paraId="0B549D34" w14:textId="6CF543CB" w:rsidR="009D4D6D" w:rsidRPr="00883F23" w:rsidRDefault="009D4D6D" w:rsidP="009D4D6D">
      <w:pPr>
        <w:pStyle w:val="3"/>
        <w:spacing w:beforeLines="50" w:before="217" w:afterLines="50" w:after="217" w:line="560" w:lineRule="exact"/>
        <w:ind w:firstLineChars="0" w:firstLine="0"/>
        <w:jc w:val="center"/>
        <w:rPr>
          <w:rFonts w:asciiTheme="minorEastAsia" w:eastAsiaTheme="minorEastAsia" w:hAnsiTheme="minorEastAsia"/>
          <w:szCs w:val="30"/>
        </w:rPr>
      </w:pPr>
      <w:bookmarkStart w:id="56" w:name="_Toc91750998"/>
      <w:r w:rsidRPr="00883F23">
        <w:rPr>
          <w:rFonts w:asciiTheme="minorEastAsia" w:eastAsiaTheme="minorEastAsia" w:hAnsiTheme="minorEastAsia" w:hint="eastAsia"/>
          <w:szCs w:val="30"/>
        </w:rPr>
        <w:t xml:space="preserve">第三节 </w:t>
      </w:r>
      <w:r w:rsidR="00627BBF" w:rsidRPr="00883F23">
        <w:rPr>
          <w:rFonts w:asciiTheme="minorEastAsia" w:eastAsiaTheme="minorEastAsia" w:hAnsiTheme="minorEastAsia" w:hint="eastAsia"/>
          <w:szCs w:val="30"/>
        </w:rPr>
        <w:t>高品质建设</w:t>
      </w:r>
      <w:r w:rsidRPr="00883F23">
        <w:rPr>
          <w:rFonts w:asciiTheme="minorEastAsia" w:eastAsiaTheme="minorEastAsia" w:hAnsiTheme="minorEastAsia" w:hint="eastAsia"/>
          <w:szCs w:val="30"/>
        </w:rPr>
        <w:t>自然公园</w:t>
      </w:r>
      <w:bookmarkEnd w:id="56"/>
    </w:p>
    <w:p w14:paraId="1F1A9A4F" w14:textId="16E7BE8C" w:rsidR="00CD58DA" w:rsidRPr="00883F23" w:rsidRDefault="00CD58DA" w:rsidP="00726250">
      <w:pPr>
        <w:adjustRightInd w:val="0"/>
        <w:spacing w:line="560" w:lineRule="exact"/>
        <w:ind w:firstLineChars="200" w:firstLine="643"/>
        <w:rPr>
          <w:rFonts w:ascii="仿宋_GB2312" w:eastAsia="仿宋_GB2312"/>
          <w:szCs w:val="32"/>
        </w:rPr>
      </w:pPr>
      <w:r w:rsidRPr="00883F23">
        <w:rPr>
          <w:rFonts w:ascii="仿宋_GB2312" w:eastAsia="仿宋_GB2312" w:hAnsi="仿宋" w:hint="eastAsia"/>
          <w:b/>
          <w:szCs w:val="32"/>
        </w:rPr>
        <w:t>促进自然公园可持续发展。</w:t>
      </w:r>
      <w:r w:rsidRPr="00883F23">
        <w:rPr>
          <w:rFonts w:ascii="仿宋_GB2312" w:eastAsia="仿宋_GB2312" w:hAnsi="仿宋_GB2312" w:cs="仿宋_GB2312" w:hint="eastAsia"/>
          <w:bCs/>
          <w:szCs w:val="32"/>
        </w:rPr>
        <w:t>强化地质公园规划的指导和约束作用，做好地质遗迹保护和地质旅游资源开发有机衔接。加大地质公园科普和宣传工作。积极推进临夏世界地质公园创建工作。</w:t>
      </w:r>
      <w:r w:rsidRPr="00883F23">
        <w:rPr>
          <w:rFonts w:ascii="仿宋_GB2312" w:eastAsia="仿宋_GB2312" w:hAnsi="仿宋" w:hint="eastAsia"/>
          <w:szCs w:val="32"/>
        </w:rPr>
        <w:t>推进森林公园、沙漠公园、湿地公园、风景名胜区、地质公园等自然公园整合优化，合理划定各类自然公园范围。</w:t>
      </w:r>
      <w:r w:rsidRPr="00883F23">
        <w:rPr>
          <w:rFonts w:ascii="仿宋_GB2312" w:eastAsia="仿宋_GB2312" w:hint="eastAsia"/>
          <w:szCs w:val="32"/>
        </w:rPr>
        <w:t>稳步推进自然</w:t>
      </w:r>
      <w:r w:rsidRPr="00883F23">
        <w:rPr>
          <w:rFonts w:ascii="仿宋_GB2312" w:eastAsia="仿宋_GB2312" w:hint="eastAsia"/>
          <w:szCs w:val="32"/>
        </w:rPr>
        <w:lastRenderedPageBreak/>
        <w:t>公园总体规划修编。</w:t>
      </w:r>
    </w:p>
    <w:p w14:paraId="6A0FA2D2" w14:textId="593F8018" w:rsidR="00CD58DA" w:rsidRPr="00883F23" w:rsidRDefault="00825A34" w:rsidP="00726250">
      <w:pPr>
        <w:widowControl/>
        <w:shd w:val="clear" w:color="auto" w:fill="FFFFFF"/>
        <w:spacing w:line="560" w:lineRule="exact"/>
        <w:ind w:firstLine="646"/>
        <w:rPr>
          <w:rFonts w:ascii="仿宋_GB2312" w:eastAsia="仿宋_GB2312" w:hAnsi="仿宋"/>
          <w:szCs w:val="32"/>
        </w:rPr>
      </w:pPr>
      <w:r w:rsidRPr="00883F23">
        <w:rPr>
          <w:rFonts w:ascii="仿宋_GB2312" w:eastAsia="仿宋_GB2312" w:hAnsi="仿宋" w:hint="eastAsia"/>
          <w:b/>
          <w:szCs w:val="32"/>
        </w:rPr>
        <w:t>增强生态</w:t>
      </w:r>
      <w:r w:rsidR="007E0220" w:rsidRPr="00883F23">
        <w:rPr>
          <w:rFonts w:ascii="仿宋_GB2312" w:eastAsia="仿宋_GB2312" w:hAnsi="仿宋" w:hint="eastAsia"/>
          <w:b/>
          <w:szCs w:val="32"/>
        </w:rPr>
        <w:t>文化</w:t>
      </w:r>
      <w:r w:rsidRPr="00883F23">
        <w:rPr>
          <w:rFonts w:ascii="仿宋_GB2312" w:eastAsia="仿宋_GB2312" w:hAnsi="仿宋" w:hint="eastAsia"/>
          <w:b/>
          <w:szCs w:val="32"/>
        </w:rPr>
        <w:t>服务功能。</w:t>
      </w:r>
      <w:r w:rsidR="00113D39" w:rsidRPr="00883F23">
        <w:rPr>
          <w:rFonts w:ascii="仿宋_GB2312" w:eastAsia="仿宋_GB2312" w:hAnsi="仿宋" w:hint="eastAsia"/>
          <w:szCs w:val="32"/>
        </w:rPr>
        <w:t>强化自然公园保护修复，提升优化自然公园主要保护对象的自然属性和景观特征。</w:t>
      </w:r>
      <w:r w:rsidR="001A59BF" w:rsidRPr="00883F23">
        <w:rPr>
          <w:rFonts w:ascii="仿宋_GB2312" w:eastAsia="仿宋_GB2312" w:hAnsi="仿宋" w:hint="eastAsia"/>
          <w:szCs w:val="32"/>
        </w:rPr>
        <w:t>合理利用自然公园风景资源，建立完善</w:t>
      </w:r>
      <w:r w:rsidR="00C240EB" w:rsidRPr="00883F23">
        <w:rPr>
          <w:rFonts w:ascii="仿宋_GB2312" w:eastAsia="仿宋_GB2312" w:hAnsi="仿宋" w:hint="eastAsia"/>
          <w:szCs w:val="32"/>
        </w:rPr>
        <w:t>森林公园、沙漠公园、湿地公园、风景名胜区、地质公园等自然公园</w:t>
      </w:r>
      <w:r w:rsidR="001A59BF" w:rsidRPr="00883F23">
        <w:rPr>
          <w:rFonts w:ascii="仿宋_GB2312" w:eastAsia="仿宋_GB2312" w:hAnsi="仿宋" w:hint="eastAsia"/>
          <w:szCs w:val="32"/>
        </w:rPr>
        <w:t>基础设施和配套设施设备，</w:t>
      </w:r>
      <w:r w:rsidR="004E51C1" w:rsidRPr="00883F23">
        <w:rPr>
          <w:rFonts w:ascii="仿宋_GB2312" w:eastAsia="仿宋_GB2312" w:hAnsi="仿宋" w:hint="eastAsia"/>
          <w:szCs w:val="32"/>
        </w:rPr>
        <w:t>加强自然教育与生态体验服务设施建设，</w:t>
      </w:r>
      <w:r w:rsidR="00113D39" w:rsidRPr="00883F23">
        <w:rPr>
          <w:rFonts w:ascii="仿宋_GB2312" w:eastAsia="仿宋_GB2312" w:hAnsi="仿宋" w:hint="eastAsia"/>
          <w:szCs w:val="32"/>
        </w:rPr>
        <w:t>丰富各类生态服务产品，提升自然公园生态服务供给能力。</w:t>
      </w:r>
      <w:bookmarkStart w:id="57" w:name="_Toc66783122"/>
      <w:bookmarkStart w:id="58" w:name="_Toc60133074"/>
      <w:bookmarkStart w:id="59" w:name="_Toc58949484"/>
      <w:bookmarkEnd w:id="49"/>
      <w:bookmarkEnd w:id="50"/>
      <w:bookmarkEnd w:id="51"/>
      <w:bookmarkEnd w:id="52"/>
    </w:p>
    <w:p w14:paraId="01AA5EC2" w14:textId="77777777" w:rsidR="00B01763" w:rsidRPr="00883F23" w:rsidRDefault="00B01763" w:rsidP="00684012">
      <w:pPr>
        <w:widowControl/>
        <w:shd w:val="clear" w:color="auto" w:fill="FFFFFF"/>
        <w:spacing w:line="500" w:lineRule="exact"/>
        <w:ind w:firstLine="646"/>
        <w:rPr>
          <w:rFonts w:eastAsia="黑体"/>
          <w:bCs/>
          <w:kern w:val="44"/>
          <w:szCs w:val="44"/>
        </w:rPr>
      </w:pPr>
    </w:p>
    <w:tbl>
      <w:tblPr>
        <w:tblStyle w:val="af9"/>
        <w:tblW w:w="5000" w:type="pct"/>
        <w:jc w:val="center"/>
        <w:tblLook w:val="04A0" w:firstRow="1" w:lastRow="0" w:firstColumn="1" w:lastColumn="0" w:noHBand="0" w:noVBand="1"/>
      </w:tblPr>
      <w:tblGrid>
        <w:gridCol w:w="8834"/>
      </w:tblGrid>
      <w:tr w:rsidR="00B01763" w:rsidRPr="00DB7295" w14:paraId="19BD4D4E" w14:textId="77777777" w:rsidTr="00854F18">
        <w:trPr>
          <w:tblHeader/>
          <w:jc w:val="center"/>
        </w:trPr>
        <w:tc>
          <w:tcPr>
            <w:tcW w:w="5000" w:type="pct"/>
            <w:shd w:val="clear" w:color="auto" w:fill="EAF1DD" w:themeFill="accent3" w:themeFillTint="33"/>
            <w:vAlign w:val="center"/>
          </w:tcPr>
          <w:p w14:paraId="184B3F04" w14:textId="0B365DCD" w:rsidR="00B01763" w:rsidRPr="00883F23" w:rsidRDefault="00B01763" w:rsidP="00854F18">
            <w:pPr>
              <w:spacing w:line="240" w:lineRule="auto"/>
              <w:jc w:val="center"/>
              <w:rPr>
                <w:rFonts w:ascii="黑体" w:eastAsia="黑体" w:hAnsi="黑体"/>
                <w:sz w:val="24"/>
              </w:rPr>
            </w:pPr>
            <w:r w:rsidRPr="00883F23">
              <w:rPr>
                <w:rFonts w:ascii="黑体" w:eastAsia="黑体" w:hAnsi="黑体" w:hint="eastAsia"/>
                <w:sz w:val="24"/>
              </w:rPr>
              <w:t>专栏9 自然保护地建设及野生动植物保护重点</w:t>
            </w:r>
            <w:r w:rsidR="00854F18" w:rsidRPr="00883F23">
              <w:rPr>
                <w:rFonts w:ascii="黑体" w:eastAsia="黑体" w:hAnsi="黑体" w:hint="eastAsia"/>
                <w:sz w:val="24"/>
              </w:rPr>
              <w:t>项目</w:t>
            </w:r>
            <w:r w:rsidR="00180D93" w:rsidRPr="00883F23">
              <w:rPr>
                <w:rFonts w:ascii="黑体" w:eastAsia="黑体" w:hAnsi="黑体" w:hint="eastAsia"/>
                <w:sz w:val="24"/>
              </w:rPr>
              <w:t>和任务</w:t>
            </w:r>
          </w:p>
        </w:tc>
      </w:tr>
      <w:tr w:rsidR="00B01763" w:rsidRPr="00883F23" w14:paraId="2F43BC7B" w14:textId="77777777" w:rsidTr="00C32B59">
        <w:trPr>
          <w:jc w:val="center"/>
        </w:trPr>
        <w:tc>
          <w:tcPr>
            <w:tcW w:w="5000" w:type="pct"/>
            <w:vAlign w:val="center"/>
          </w:tcPr>
          <w:p w14:paraId="2870C3DC" w14:textId="1A2FD6FC" w:rsidR="00B01763" w:rsidRPr="00883F23" w:rsidRDefault="00B01763" w:rsidP="00C32B59">
            <w:pPr>
              <w:autoSpaceDE w:val="0"/>
              <w:autoSpaceDN w:val="0"/>
              <w:adjustRightInd w:val="0"/>
              <w:spacing w:line="380" w:lineRule="exact"/>
              <w:ind w:firstLineChars="200" w:firstLine="482"/>
              <w:rPr>
                <w:rFonts w:ascii="仿宋_GB2312" w:eastAsia="仿宋_GB2312"/>
                <w:sz w:val="24"/>
              </w:rPr>
            </w:pPr>
            <w:r w:rsidRPr="00883F23">
              <w:rPr>
                <w:rFonts w:ascii="仿宋_GB2312" w:eastAsia="仿宋_GB2312" w:hint="eastAsia"/>
                <w:b/>
                <w:sz w:val="24"/>
              </w:rPr>
              <w:t>国家公园建设</w:t>
            </w:r>
            <w:r w:rsidR="00F55A32">
              <w:rPr>
                <w:rFonts w:ascii="仿宋_GB2312" w:eastAsia="仿宋_GB2312" w:hint="eastAsia"/>
                <w:b/>
                <w:sz w:val="24"/>
              </w:rPr>
              <w:t>。</w:t>
            </w:r>
            <w:r w:rsidRPr="00883F23">
              <w:rPr>
                <w:rFonts w:ascii="仿宋_GB2312" w:eastAsia="仿宋_GB2312" w:hint="eastAsia"/>
                <w:sz w:val="24"/>
              </w:rPr>
              <w:t>开展大熊猫</w:t>
            </w:r>
            <w:r w:rsidRPr="00883F23">
              <w:rPr>
                <w:rFonts w:ascii="仿宋_GB2312" w:eastAsia="仿宋_GB2312"/>
                <w:sz w:val="24"/>
              </w:rPr>
              <w:t>、祁连山</w:t>
            </w:r>
            <w:r w:rsidRPr="00883F23">
              <w:rPr>
                <w:rFonts w:ascii="仿宋_GB2312" w:eastAsia="仿宋_GB2312" w:hint="eastAsia"/>
                <w:sz w:val="24"/>
              </w:rPr>
              <w:t>国家公园勘界立标。利用现代高科技手段和装备，整合提升管护巡护、科研监测、公众教育和支撑能力系统，构建天空地一体化、全覆盖、智慧化的立体保护网络。配套建设布局合理、功能完备的基础设施。打通生态廊道，开展重要栖息地恢复和废弃地修复。创建</w:t>
            </w:r>
            <w:r w:rsidRPr="00883F23">
              <w:rPr>
                <w:rFonts w:ascii="仿宋_GB2312" w:eastAsia="仿宋_GB2312"/>
                <w:sz w:val="24"/>
              </w:rPr>
              <w:t>若尔盖国家公园</w:t>
            </w:r>
            <w:r w:rsidRPr="00883F23">
              <w:rPr>
                <w:rFonts w:ascii="仿宋_GB2312" w:eastAsia="仿宋_GB2312"/>
                <w:kern w:val="0"/>
                <w:sz w:val="24"/>
              </w:rPr>
              <w:t>，完成</w:t>
            </w:r>
            <w:r w:rsidR="00B8074A">
              <w:rPr>
                <w:rFonts w:ascii="仿宋_GB2312" w:eastAsia="仿宋_GB2312" w:hint="eastAsia"/>
                <w:kern w:val="0"/>
                <w:sz w:val="24"/>
              </w:rPr>
              <w:t>甘肃</w:t>
            </w:r>
            <w:r w:rsidR="00B8074A">
              <w:rPr>
                <w:rFonts w:ascii="仿宋_GB2312" w:eastAsia="仿宋_GB2312"/>
                <w:kern w:val="0"/>
                <w:sz w:val="24"/>
              </w:rPr>
              <w:t>省片区</w:t>
            </w:r>
            <w:r w:rsidRPr="00883F23">
              <w:rPr>
                <w:rFonts w:ascii="仿宋_GB2312" w:eastAsia="仿宋_GB2312"/>
                <w:kern w:val="0"/>
                <w:sz w:val="24"/>
              </w:rPr>
              <w:t>科学考察及符合性认定、社会影响评估报告和设立方案</w:t>
            </w:r>
            <w:r w:rsidR="00692431" w:rsidRPr="00883F23">
              <w:rPr>
                <w:rFonts w:ascii="仿宋_GB2312" w:eastAsia="仿宋_GB2312" w:hint="eastAsia"/>
                <w:kern w:val="0"/>
                <w:sz w:val="24"/>
              </w:rPr>
              <w:t>等</w:t>
            </w:r>
            <w:r w:rsidRPr="00883F23">
              <w:rPr>
                <w:rFonts w:ascii="仿宋_GB2312" w:eastAsia="仿宋_GB2312"/>
                <w:kern w:val="0"/>
                <w:sz w:val="24"/>
              </w:rPr>
              <w:t>编制</w:t>
            </w:r>
            <w:r w:rsidRPr="00883F23">
              <w:rPr>
                <w:rFonts w:ascii="仿宋_GB2312" w:eastAsia="仿宋_GB2312"/>
                <w:sz w:val="24"/>
              </w:rPr>
              <w:t>。</w:t>
            </w:r>
          </w:p>
          <w:p w14:paraId="09168A1E" w14:textId="07E9F2B4" w:rsidR="00B01763" w:rsidRPr="00883F23" w:rsidRDefault="00B01763" w:rsidP="00C32B59">
            <w:pPr>
              <w:autoSpaceDE w:val="0"/>
              <w:autoSpaceDN w:val="0"/>
              <w:adjustRightInd w:val="0"/>
              <w:spacing w:line="380" w:lineRule="exact"/>
              <w:ind w:firstLineChars="200" w:firstLine="482"/>
              <w:rPr>
                <w:rFonts w:ascii="仿宋_GB2312" w:eastAsia="仿宋_GB2312"/>
                <w:sz w:val="24"/>
              </w:rPr>
            </w:pPr>
            <w:r w:rsidRPr="00883F23">
              <w:rPr>
                <w:rFonts w:ascii="仿宋_GB2312" w:eastAsia="仿宋_GB2312" w:hint="eastAsia"/>
                <w:b/>
                <w:sz w:val="24"/>
              </w:rPr>
              <w:t>自然保护区</w:t>
            </w:r>
            <w:r w:rsidR="00E7351C" w:rsidRPr="00883F23">
              <w:rPr>
                <w:rFonts w:ascii="仿宋_GB2312" w:eastAsia="仿宋_GB2312" w:hint="eastAsia"/>
                <w:b/>
                <w:sz w:val="24"/>
              </w:rPr>
              <w:t>建设</w:t>
            </w:r>
            <w:r w:rsidR="00F55A32">
              <w:rPr>
                <w:rFonts w:ascii="仿宋_GB2312" w:eastAsia="仿宋_GB2312" w:hint="eastAsia"/>
                <w:b/>
                <w:sz w:val="24"/>
              </w:rPr>
              <w:t>。</w:t>
            </w:r>
            <w:r w:rsidRPr="00883F23">
              <w:rPr>
                <w:rFonts w:ascii="仿宋_GB2312" w:eastAsia="仿宋_GB2312" w:hint="eastAsia"/>
                <w:sz w:val="24"/>
              </w:rPr>
              <w:t>全面加强国家级自然保护区建设，在重要地段、重要部位设立界桩和标识牌，完善和提升资源管护、科研监测、自然教育、应急防灾、基础设施等体系。开展受损自然生态系统修复，连通生态廊道，促进重要栖息地恢复和废弃地修复。</w:t>
            </w:r>
            <w:r w:rsidR="00F85BFC" w:rsidRPr="00883F23">
              <w:rPr>
                <w:rFonts w:ascii="仿宋_GB2312" w:eastAsia="仿宋_GB2312" w:hint="eastAsia"/>
                <w:sz w:val="24"/>
              </w:rPr>
              <w:t>加快</w:t>
            </w:r>
            <w:r w:rsidR="00BE01FD" w:rsidRPr="00883F23">
              <w:rPr>
                <w:rFonts w:ascii="仿宋_GB2312" w:eastAsia="仿宋_GB2312" w:hint="eastAsia"/>
                <w:sz w:val="24"/>
              </w:rPr>
              <w:t>洮河、黄河首曲</w:t>
            </w:r>
            <w:r w:rsidR="00BE01FD">
              <w:rPr>
                <w:rFonts w:ascii="仿宋_GB2312" w:eastAsia="仿宋_GB2312" w:hint="eastAsia"/>
                <w:sz w:val="24"/>
              </w:rPr>
              <w:t>、</w:t>
            </w:r>
            <w:r w:rsidR="00F85BFC" w:rsidRPr="00883F23">
              <w:rPr>
                <w:rFonts w:ascii="仿宋_GB2312" w:eastAsia="仿宋_GB2312" w:hint="eastAsia"/>
                <w:sz w:val="24"/>
              </w:rPr>
              <w:t>多儿、太子山等4个国家级自然保护区中央预算内投资项目建设进度，</w:t>
            </w:r>
            <w:proofErr w:type="gramStart"/>
            <w:r w:rsidR="00F85BFC" w:rsidRPr="00883F23">
              <w:rPr>
                <w:rFonts w:ascii="仿宋_GB2312" w:eastAsia="仿宋_GB2312" w:hint="eastAsia"/>
                <w:sz w:val="24"/>
              </w:rPr>
              <w:t>提升太统</w:t>
            </w:r>
            <w:proofErr w:type="gramEnd"/>
            <w:r w:rsidR="00F85BFC" w:rsidRPr="00883F23">
              <w:rPr>
                <w:rFonts w:ascii="仿宋_GB2312" w:eastAsia="仿宋_GB2312" w:hint="eastAsia"/>
                <w:sz w:val="24"/>
              </w:rPr>
              <w:t>-崆峒山、民勤连古城、敦煌阳关、安西极旱荒漠、莲花山、连城等国家级自然保护区基础设施水平。重点支持除纳入国家公园和湿地类型外的1</w:t>
            </w:r>
            <w:r w:rsidR="00F85BFC" w:rsidRPr="00883F23">
              <w:rPr>
                <w:rFonts w:ascii="仿宋_GB2312" w:eastAsia="仿宋_GB2312"/>
                <w:sz w:val="24"/>
              </w:rPr>
              <w:t>3</w:t>
            </w:r>
            <w:r w:rsidR="00F85BFC" w:rsidRPr="00883F23">
              <w:rPr>
                <w:rFonts w:ascii="仿宋_GB2312" w:eastAsia="仿宋_GB2312" w:hint="eastAsia"/>
                <w:sz w:val="24"/>
              </w:rPr>
              <w:t>个国家级自然保护区以及省级自然保护区开展生态保护修复和管护能力建设。</w:t>
            </w:r>
          </w:p>
          <w:p w14:paraId="40BD6768" w14:textId="5A306088" w:rsidR="00B01763" w:rsidRPr="00883F23" w:rsidRDefault="00B01763" w:rsidP="00C32B59">
            <w:pPr>
              <w:autoSpaceDE w:val="0"/>
              <w:autoSpaceDN w:val="0"/>
              <w:adjustRightInd w:val="0"/>
              <w:spacing w:line="380" w:lineRule="exact"/>
              <w:ind w:firstLineChars="200" w:firstLine="482"/>
              <w:rPr>
                <w:rFonts w:ascii="仿宋_GB2312" w:eastAsia="仿宋_GB2312"/>
                <w:sz w:val="24"/>
              </w:rPr>
            </w:pPr>
            <w:r w:rsidRPr="00883F23">
              <w:rPr>
                <w:rFonts w:ascii="仿宋_GB2312" w:eastAsia="仿宋_GB2312" w:hint="eastAsia"/>
                <w:b/>
                <w:sz w:val="24"/>
              </w:rPr>
              <w:t>自然公园</w:t>
            </w:r>
            <w:r w:rsidR="00E7351C" w:rsidRPr="00883F23">
              <w:rPr>
                <w:rFonts w:ascii="仿宋_GB2312" w:eastAsia="仿宋_GB2312" w:hint="eastAsia"/>
                <w:b/>
                <w:sz w:val="24"/>
              </w:rPr>
              <w:t>建设</w:t>
            </w:r>
            <w:r w:rsidR="00F55A32">
              <w:rPr>
                <w:rFonts w:ascii="仿宋_GB2312" w:eastAsia="仿宋_GB2312" w:hint="eastAsia"/>
                <w:sz w:val="24"/>
              </w:rPr>
              <w:t>。</w:t>
            </w:r>
            <w:r w:rsidRPr="00883F23">
              <w:rPr>
                <w:rFonts w:ascii="仿宋_GB2312" w:eastAsia="仿宋_GB2312" w:hint="eastAsia"/>
                <w:sz w:val="24"/>
              </w:rPr>
              <w:t>根据国家级自然公园保护需要，在重要地段、重要部位设立界桩和标识牌，针对自然生态系统、自然遗迹和自然景观，开展自然植被和林相改造，加强自然公园保护管理、宣传教育设施建设。</w:t>
            </w:r>
            <w:r w:rsidR="00C32B59" w:rsidRPr="00883F23">
              <w:rPr>
                <w:rFonts w:ascii="仿宋_GB2312" w:eastAsia="仿宋_GB2312" w:hint="eastAsia"/>
                <w:kern w:val="0"/>
                <w:sz w:val="24"/>
              </w:rPr>
              <w:t>积极推进</w:t>
            </w:r>
            <w:proofErr w:type="gramStart"/>
            <w:r w:rsidR="00C32B59" w:rsidRPr="00883F23">
              <w:rPr>
                <w:rFonts w:ascii="仿宋_GB2312" w:eastAsia="仿宋_GB2312" w:hint="eastAsia"/>
                <w:kern w:val="0"/>
                <w:sz w:val="24"/>
              </w:rPr>
              <w:t>合作市</w:t>
            </w:r>
            <w:proofErr w:type="gramEnd"/>
            <w:r w:rsidR="00C32B59" w:rsidRPr="00883F23">
              <w:rPr>
                <w:rFonts w:ascii="仿宋_GB2312" w:eastAsia="仿宋_GB2312" w:hint="eastAsia"/>
                <w:kern w:val="0"/>
                <w:sz w:val="24"/>
              </w:rPr>
              <w:t>美仁和玛曲县</w:t>
            </w:r>
            <w:proofErr w:type="gramStart"/>
            <w:r w:rsidR="00C32B59" w:rsidRPr="00883F23">
              <w:rPr>
                <w:rFonts w:ascii="仿宋_GB2312" w:eastAsia="仿宋_GB2312" w:hint="eastAsia"/>
                <w:kern w:val="0"/>
                <w:sz w:val="24"/>
              </w:rPr>
              <w:t>阿万仓国家</w:t>
            </w:r>
            <w:proofErr w:type="gramEnd"/>
            <w:r w:rsidR="00C32B59" w:rsidRPr="00883F23">
              <w:rPr>
                <w:rFonts w:ascii="仿宋_GB2312" w:eastAsia="仿宋_GB2312" w:hint="eastAsia"/>
                <w:kern w:val="0"/>
                <w:sz w:val="24"/>
              </w:rPr>
              <w:t>草原自然公园试点。</w:t>
            </w:r>
          </w:p>
          <w:p w14:paraId="7F3846A6" w14:textId="0EF38CF6" w:rsidR="00F85BFC" w:rsidRPr="00883F23" w:rsidRDefault="00F85BFC" w:rsidP="00692431">
            <w:pPr>
              <w:autoSpaceDE w:val="0"/>
              <w:autoSpaceDN w:val="0"/>
              <w:adjustRightInd w:val="0"/>
              <w:spacing w:line="380" w:lineRule="exact"/>
              <w:ind w:firstLineChars="200" w:firstLine="482"/>
              <w:rPr>
                <w:rFonts w:ascii="仿宋_GB2312" w:eastAsia="仿宋_GB2312"/>
                <w:sz w:val="24"/>
              </w:rPr>
            </w:pPr>
            <w:r w:rsidRPr="00883F23">
              <w:rPr>
                <w:rFonts w:ascii="仿宋_GB2312" w:eastAsia="仿宋_GB2312" w:hint="eastAsia"/>
                <w:b/>
                <w:sz w:val="24"/>
              </w:rPr>
              <w:t>保护地整合优化</w:t>
            </w:r>
            <w:r w:rsidR="00F55A32">
              <w:rPr>
                <w:rFonts w:ascii="仿宋_GB2312" w:eastAsia="仿宋_GB2312" w:hint="eastAsia"/>
                <w:b/>
                <w:sz w:val="24"/>
              </w:rPr>
              <w:t>。</w:t>
            </w:r>
            <w:r w:rsidR="00692431" w:rsidRPr="00883F23">
              <w:rPr>
                <w:rFonts w:ascii="仿宋_GB2312" w:eastAsia="仿宋_GB2312" w:hint="eastAsia"/>
                <w:sz w:val="24"/>
              </w:rPr>
              <w:t>推动</w:t>
            </w:r>
            <w:r w:rsidRPr="00883F23">
              <w:rPr>
                <w:rFonts w:ascii="仿宋_GB2312" w:eastAsia="仿宋_GB2312" w:hint="eastAsia"/>
                <w:sz w:val="24"/>
              </w:rPr>
              <w:t>完成2个国家公园、56个自然保护区、24个风景名胜区、36个地质公园、91个森林公园、13个湿地公园和11个沙漠公园的整合优化，初步建成分类科学、布局合理、保护有力、管理有效的以国家公园为主体的自然保护地体系，提升自然生态系统承载力。</w:t>
            </w:r>
          </w:p>
          <w:p w14:paraId="3D34D7B3" w14:textId="5A84A536" w:rsidR="00180D93" w:rsidRPr="00883F23" w:rsidRDefault="00E9214D" w:rsidP="00180D93">
            <w:pPr>
              <w:autoSpaceDE w:val="0"/>
              <w:autoSpaceDN w:val="0"/>
              <w:adjustRightInd w:val="0"/>
              <w:spacing w:line="380" w:lineRule="exact"/>
              <w:ind w:firstLineChars="200" w:firstLine="482"/>
              <w:rPr>
                <w:rFonts w:ascii="仿宋_GB2312" w:eastAsia="仿宋_GB2312"/>
                <w:sz w:val="30"/>
                <w:szCs w:val="30"/>
              </w:rPr>
            </w:pPr>
            <w:r w:rsidRPr="00883F23">
              <w:rPr>
                <w:rFonts w:ascii="仿宋_GB2312" w:eastAsia="仿宋_GB2312" w:hint="eastAsia"/>
                <w:b/>
                <w:sz w:val="24"/>
              </w:rPr>
              <w:lastRenderedPageBreak/>
              <w:t>保护地</w:t>
            </w:r>
            <w:r w:rsidR="00180D93" w:rsidRPr="00883F23">
              <w:rPr>
                <w:rFonts w:ascii="仿宋_GB2312" w:eastAsia="仿宋_GB2312" w:hint="eastAsia"/>
                <w:b/>
                <w:sz w:val="24"/>
              </w:rPr>
              <w:t>规划编制</w:t>
            </w:r>
            <w:r w:rsidRPr="00883F23">
              <w:rPr>
                <w:rFonts w:ascii="仿宋_GB2312" w:eastAsia="仿宋_GB2312" w:hint="eastAsia"/>
                <w:b/>
                <w:sz w:val="24"/>
              </w:rPr>
              <w:t>（修编）</w:t>
            </w:r>
            <w:r w:rsidR="00F55A32">
              <w:rPr>
                <w:rFonts w:ascii="仿宋_GB2312" w:eastAsia="仿宋_GB2312" w:hint="eastAsia"/>
                <w:sz w:val="24"/>
              </w:rPr>
              <w:t>。</w:t>
            </w:r>
            <w:r w:rsidR="00180D93" w:rsidRPr="00883F23">
              <w:rPr>
                <w:rFonts w:ascii="仿宋_GB2312" w:eastAsia="仿宋_GB2312" w:hint="eastAsia"/>
                <w:sz w:val="24"/>
              </w:rPr>
              <w:t>结合保护区整合优化成果和国土空间规划，加快修编麦积山、崆峒山、鸣沙山-月牙泉国家级风景名胜区总体规划，编制关山莲花台国家级风景名胜区以及小崆峒、云崖寺、龙泉寺等省级风景名胜区总体规划，修编张掖丹霞国家地质公园、敦煌雅丹国家地质公园规划。适时启动编制全省自然保护地发展规划。</w:t>
            </w:r>
          </w:p>
        </w:tc>
      </w:tr>
    </w:tbl>
    <w:p w14:paraId="32BB57AA" w14:textId="2E964168" w:rsidR="000B177A" w:rsidRPr="00883F23" w:rsidRDefault="000B177A">
      <w:pPr>
        <w:widowControl/>
        <w:spacing w:line="240" w:lineRule="auto"/>
        <w:jc w:val="left"/>
        <w:rPr>
          <w:rFonts w:eastAsia="黑体"/>
          <w:bCs/>
          <w:kern w:val="44"/>
          <w:szCs w:val="44"/>
        </w:rPr>
      </w:pPr>
    </w:p>
    <w:p w14:paraId="188B87F8" w14:textId="77777777" w:rsidR="00B01763" w:rsidRPr="00883F23" w:rsidRDefault="00B01763">
      <w:pPr>
        <w:widowControl/>
        <w:spacing w:line="240" w:lineRule="auto"/>
        <w:jc w:val="left"/>
        <w:rPr>
          <w:rFonts w:eastAsia="黑体"/>
          <w:bCs/>
          <w:kern w:val="44"/>
          <w:szCs w:val="44"/>
        </w:rPr>
      </w:pPr>
      <w:r w:rsidRPr="00883F23">
        <w:br w:type="page"/>
      </w:r>
    </w:p>
    <w:p w14:paraId="303C1E5C" w14:textId="64908D59" w:rsidR="008B4C4C" w:rsidRPr="00184057" w:rsidRDefault="008B4C4C" w:rsidP="00E50783">
      <w:pPr>
        <w:pStyle w:val="1"/>
        <w:spacing w:before="217" w:after="217"/>
      </w:pPr>
      <w:bookmarkStart w:id="60" w:name="_Toc91750999"/>
      <w:r w:rsidRPr="00184057">
        <w:rPr>
          <w:rFonts w:hint="eastAsia"/>
        </w:rPr>
        <w:lastRenderedPageBreak/>
        <w:t>第六章</w:t>
      </w:r>
      <w:r w:rsidRPr="00184057">
        <w:t xml:space="preserve"> </w:t>
      </w:r>
      <w:r w:rsidRPr="00184057">
        <w:rPr>
          <w:rFonts w:hint="eastAsia"/>
        </w:rPr>
        <w:t>加强湿地保护修复</w:t>
      </w:r>
      <w:r w:rsidR="00261F9E" w:rsidRPr="00184057">
        <w:rPr>
          <w:rFonts w:hint="eastAsia"/>
        </w:rPr>
        <w:t>，</w:t>
      </w:r>
      <w:r w:rsidR="00E50783" w:rsidRPr="00184057">
        <w:rPr>
          <w:rFonts w:hint="eastAsia"/>
        </w:rPr>
        <w:t>提高</w:t>
      </w:r>
      <w:r w:rsidR="00261F9E" w:rsidRPr="00184057">
        <w:rPr>
          <w:rFonts w:hint="eastAsia"/>
        </w:rPr>
        <w:t>湿地生态</w:t>
      </w:r>
      <w:r w:rsidR="0017053F" w:rsidRPr="00184057">
        <w:rPr>
          <w:rFonts w:hint="eastAsia"/>
        </w:rPr>
        <w:t>系统</w:t>
      </w:r>
      <w:r w:rsidR="00261F9E" w:rsidRPr="00184057">
        <w:rPr>
          <w:rFonts w:hint="eastAsia"/>
        </w:rPr>
        <w:t>质量</w:t>
      </w:r>
      <w:bookmarkEnd w:id="60"/>
    </w:p>
    <w:p w14:paraId="1590D105" w14:textId="31038BD7" w:rsidR="00FE05EB" w:rsidRPr="00726250" w:rsidRDefault="00CF3E29" w:rsidP="00C34CCD">
      <w:pPr>
        <w:spacing w:line="560" w:lineRule="exact"/>
        <w:ind w:firstLineChars="200" w:firstLine="640"/>
        <w:rPr>
          <w:rFonts w:ascii="仿宋_GB2312" w:eastAsia="仿宋_GB2312"/>
        </w:rPr>
      </w:pPr>
      <w:r w:rsidRPr="00184057">
        <w:rPr>
          <w:rFonts w:ascii="仿宋_GB2312" w:eastAsia="仿宋_GB2312" w:hint="eastAsia"/>
        </w:rPr>
        <w:t>加大湿地生态系统保护</w:t>
      </w:r>
      <w:r w:rsidR="00012A60">
        <w:rPr>
          <w:rFonts w:ascii="仿宋_GB2312" w:eastAsia="仿宋_GB2312" w:hint="eastAsia"/>
        </w:rPr>
        <w:t>修</w:t>
      </w:r>
      <w:r w:rsidRPr="00184057">
        <w:rPr>
          <w:rFonts w:ascii="仿宋_GB2312" w:eastAsia="仿宋_GB2312" w:hint="eastAsia"/>
        </w:rPr>
        <w:t>复力度，</w:t>
      </w:r>
      <w:r w:rsidR="00B46BD3" w:rsidRPr="00184057">
        <w:rPr>
          <w:rFonts w:ascii="仿宋_GB2312" w:eastAsia="仿宋_GB2312" w:hint="eastAsia"/>
        </w:rPr>
        <w:t>全面提高湿地保护管理和综合利用水平，</w:t>
      </w:r>
      <w:r w:rsidRPr="00184057">
        <w:rPr>
          <w:rFonts w:ascii="仿宋_GB2312" w:eastAsia="仿宋_GB2312" w:hint="eastAsia"/>
        </w:rPr>
        <w:t>形成布局合理、类型齐全、功能完善、规模适宜的湿地生态保护体系</w:t>
      </w:r>
      <w:r w:rsidR="00B46BD3" w:rsidRPr="00184057">
        <w:rPr>
          <w:rFonts w:ascii="仿宋_GB2312" w:eastAsia="仿宋_GB2312" w:hint="eastAsia"/>
        </w:rPr>
        <w:t>。</w:t>
      </w:r>
      <w:r w:rsidR="00B46BD3" w:rsidRPr="00726250">
        <w:rPr>
          <w:rFonts w:ascii="仿宋_GB2312" w:eastAsia="仿宋_GB2312" w:hint="eastAsia"/>
        </w:rPr>
        <w:t xml:space="preserve"> </w:t>
      </w:r>
    </w:p>
    <w:p w14:paraId="37DEA046" w14:textId="4284DE0C" w:rsidR="008B4C4C" w:rsidRPr="00883F23" w:rsidRDefault="008B4C4C" w:rsidP="00C36688">
      <w:pPr>
        <w:pStyle w:val="3"/>
        <w:spacing w:beforeLines="50" w:before="217" w:afterLines="50" w:after="217" w:line="560" w:lineRule="exact"/>
        <w:ind w:firstLine="643"/>
        <w:jc w:val="center"/>
        <w:rPr>
          <w:rFonts w:asciiTheme="minorEastAsia" w:eastAsiaTheme="minorEastAsia" w:hAnsiTheme="minorEastAsia"/>
          <w:b w:val="0"/>
          <w:szCs w:val="30"/>
        </w:rPr>
      </w:pPr>
      <w:bookmarkStart w:id="61" w:name="_Toc91751000"/>
      <w:r w:rsidRPr="00883F23">
        <w:rPr>
          <w:rFonts w:asciiTheme="minorEastAsia" w:eastAsiaTheme="minorEastAsia" w:hAnsiTheme="minorEastAsia" w:hint="eastAsia"/>
          <w:szCs w:val="30"/>
        </w:rPr>
        <w:t>第一节</w:t>
      </w:r>
      <w:r w:rsidRPr="00883F23">
        <w:rPr>
          <w:rFonts w:asciiTheme="minorEastAsia" w:eastAsiaTheme="minorEastAsia" w:hAnsiTheme="minorEastAsia"/>
          <w:szCs w:val="30"/>
        </w:rPr>
        <w:t xml:space="preserve"> </w:t>
      </w:r>
      <w:r w:rsidRPr="00883F23">
        <w:rPr>
          <w:rFonts w:asciiTheme="minorEastAsia" w:eastAsiaTheme="minorEastAsia" w:hAnsiTheme="minorEastAsia" w:hint="eastAsia"/>
          <w:szCs w:val="30"/>
        </w:rPr>
        <w:t>全面保护</w:t>
      </w:r>
      <w:r w:rsidR="008C6B3A" w:rsidRPr="00883F23">
        <w:rPr>
          <w:rFonts w:asciiTheme="minorEastAsia" w:eastAsiaTheme="minorEastAsia" w:hAnsiTheme="minorEastAsia" w:hint="eastAsia"/>
          <w:szCs w:val="30"/>
        </w:rPr>
        <w:t>修复</w:t>
      </w:r>
      <w:r w:rsidRPr="00883F23">
        <w:rPr>
          <w:rFonts w:asciiTheme="minorEastAsia" w:eastAsiaTheme="minorEastAsia" w:hAnsiTheme="minorEastAsia" w:hint="eastAsia"/>
          <w:szCs w:val="30"/>
        </w:rPr>
        <w:t>湿地</w:t>
      </w:r>
      <w:bookmarkEnd w:id="61"/>
    </w:p>
    <w:p w14:paraId="0E582759" w14:textId="3382FDBF" w:rsidR="008C6B3A" w:rsidRPr="00883F23" w:rsidRDefault="008C6B3A" w:rsidP="00CD5208">
      <w:pPr>
        <w:pStyle w:val="af6"/>
        <w:widowControl/>
        <w:spacing w:line="560" w:lineRule="exact"/>
        <w:ind w:firstLineChars="200" w:firstLine="643"/>
        <w:jc w:val="both"/>
        <w:rPr>
          <w:rFonts w:ascii="仿宋_GB2312" w:eastAsia="仿宋_GB2312" w:hAnsi="仿宋_GB2312" w:cs="仿宋_GB2312"/>
          <w:kern w:val="2"/>
          <w:sz w:val="32"/>
          <w:szCs w:val="32"/>
        </w:rPr>
      </w:pPr>
      <w:r w:rsidRPr="00883F23">
        <w:rPr>
          <w:rFonts w:ascii="仿宋_GB2312" w:eastAsia="仿宋_GB2312" w:hAnsi="仿宋_GB2312" w:cs="仿宋_GB2312" w:hint="eastAsia"/>
          <w:b/>
          <w:kern w:val="2"/>
          <w:sz w:val="32"/>
          <w:szCs w:val="32"/>
        </w:rPr>
        <w:t>加强</w:t>
      </w:r>
      <w:r w:rsidRPr="00883F23">
        <w:rPr>
          <w:rFonts w:ascii="仿宋_GB2312" w:eastAsia="仿宋_GB2312" w:hAnsi="仿宋_GB2312" w:cs="仿宋_GB2312"/>
          <w:b/>
          <w:kern w:val="2"/>
          <w:sz w:val="32"/>
          <w:szCs w:val="32"/>
        </w:rPr>
        <w:t>湿地保护</w:t>
      </w:r>
      <w:r w:rsidRPr="00883F23">
        <w:rPr>
          <w:rFonts w:ascii="仿宋_GB2312" w:eastAsia="仿宋_GB2312" w:hAnsi="仿宋_GB2312" w:cs="仿宋_GB2312"/>
          <w:kern w:val="2"/>
          <w:sz w:val="32"/>
          <w:szCs w:val="32"/>
        </w:rPr>
        <w:t>。</w:t>
      </w:r>
      <w:r w:rsidR="00684B3D">
        <w:rPr>
          <w:rFonts w:ascii="仿宋_GB2312" w:eastAsia="仿宋_GB2312" w:hAnsi="仿宋_GB2312" w:cs="仿宋_GB2312" w:hint="eastAsia"/>
          <w:kern w:val="2"/>
          <w:sz w:val="32"/>
          <w:szCs w:val="32"/>
        </w:rPr>
        <w:t>强化</w:t>
      </w:r>
      <w:r w:rsidRPr="00883F23">
        <w:rPr>
          <w:rFonts w:ascii="仿宋_GB2312" w:eastAsia="仿宋_GB2312" w:hAnsi="仿宋_GB2312" w:cs="仿宋_GB2312" w:hint="eastAsia"/>
          <w:kern w:val="2"/>
          <w:sz w:val="32"/>
          <w:szCs w:val="32"/>
        </w:rPr>
        <w:t>湿地面积总量管控</w:t>
      </w:r>
      <w:r w:rsidR="00CD5208" w:rsidRPr="00883F23">
        <w:rPr>
          <w:rFonts w:ascii="仿宋_GB2312" w:eastAsia="仿宋_GB2312" w:hAnsi="仿宋_GB2312" w:cs="仿宋_GB2312" w:hint="eastAsia"/>
          <w:kern w:val="2"/>
          <w:sz w:val="32"/>
          <w:szCs w:val="32"/>
        </w:rPr>
        <w:t>，</w:t>
      </w:r>
      <w:r w:rsidRPr="00883F23">
        <w:rPr>
          <w:rFonts w:ascii="仿宋_GB2312" w:eastAsia="仿宋_GB2312" w:hAnsi="仿宋_GB2312" w:cs="仿宋_GB2312" w:hint="eastAsia"/>
          <w:kern w:val="2"/>
          <w:sz w:val="32"/>
          <w:szCs w:val="32"/>
        </w:rPr>
        <w:t>科学确定湿地管控目标</w:t>
      </w:r>
      <w:r w:rsidR="008633E1" w:rsidRPr="00883F23">
        <w:rPr>
          <w:rFonts w:ascii="仿宋_GB2312" w:eastAsia="仿宋_GB2312" w:hAnsi="仿宋_GB2312" w:cs="仿宋_GB2312" w:hint="eastAsia"/>
          <w:kern w:val="2"/>
          <w:sz w:val="32"/>
          <w:szCs w:val="32"/>
        </w:rPr>
        <w:t>，</w:t>
      </w:r>
      <w:r w:rsidRPr="00883F23">
        <w:rPr>
          <w:rFonts w:ascii="仿宋_GB2312" w:eastAsia="仿宋_GB2312" w:hAnsi="仿宋_GB2312" w:cs="仿宋_GB2312" w:hint="eastAsia"/>
          <w:kern w:val="2"/>
          <w:sz w:val="32"/>
          <w:szCs w:val="32"/>
        </w:rPr>
        <w:t>严格湿地用途管制，确保湿地总量稳定。</w:t>
      </w:r>
      <w:r w:rsidR="00CD5208" w:rsidRPr="00883F23">
        <w:rPr>
          <w:rFonts w:ascii="仿宋_GB2312" w:eastAsia="仿宋_GB2312" w:hAnsi="仿宋_GB2312" w:cs="仿宋_GB2312" w:hint="eastAsia"/>
          <w:kern w:val="2"/>
          <w:sz w:val="32"/>
          <w:szCs w:val="32"/>
        </w:rPr>
        <w:t>落实湿地管护责任，重点保护生态系统典型、珍稀濒危物种集中分布的自然湿地</w:t>
      </w:r>
      <w:r w:rsidR="008633E1" w:rsidRPr="00883F23">
        <w:rPr>
          <w:rFonts w:ascii="仿宋_GB2312" w:eastAsia="仿宋_GB2312" w:hAnsi="仿宋_GB2312" w:cs="仿宋_GB2312" w:hint="eastAsia"/>
          <w:kern w:val="2"/>
          <w:sz w:val="32"/>
          <w:szCs w:val="32"/>
        </w:rPr>
        <w:t>，</w:t>
      </w:r>
      <w:r w:rsidR="00CD5208" w:rsidRPr="00883F23">
        <w:rPr>
          <w:rFonts w:ascii="仿宋_GB2312" w:eastAsia="仿宋_GB2312" w:hAnsi="仿宋_GB2312" w:cs="仿宋_GB2312" w:hint="eastAsia"/>
          <w:kern w:val="2"/>
          <w:sz w:val="32"/>
          <w:szCs w:val="32"/>
        </w:rPr>
        <w:t>逐渐形成覆盖面广、连通性强、层级合理的湿地保护格局。</w:t>
      </w:r>
    </w:p>
    <w:p w14:paraId="153419D3" w14:textId="0795D697" w:rsidR="008C6B3A" w:rsidRPr="00883F23" w:rsidRDefault="00BE01FD" w:rsidP="0027130C">
      <w:pPr>
        <w:widowControl/>
        <w:shd w:val="clear" w:color="auto" w:fill="FFFFFF"/>
        <w:spacing w:line="560" w:lineRule="exact"/>
        <w:ind w:firstLine="646"/>
        <w:rPr>
          <w:rFonts w:ascii="仿宋_GB2312" w:eastAsia="仿宋_GB2312" w:hAnsi="仿宋"/>
          <w:kern w:val="0"/>
          <w:szCs w:val="32"/>
        </w:rPr>
      </w:pPr>
      <w:r>
        <w:rPr>
          <w:rFonts w:ascii="仿宋_GB2312" w:eastAsia="仿宋_GB2312" w:hAnsi="仿宋" w:hint="eastAsia"/>
          <w:b/>
          <w:szCs w:val="32"/>
        </w:rPr>
        <w:t>强化</w:t>
      </w:r>
      <w:r w:rsidRPr="00883F23">
        <w:rPr>
          <w:rFonts w:ascii="仿宋_GB2312" w:eastAsia="仿宋_GB2312" w:hAnsi="仿宋" w:hint="eastAsia"/>
          <w:b/>
          <w:szCs w:val="32"/>
        </w:rPr>
        <w:t>退化湿地</w:t>
      </w:r>
      <w:r w:rsidR="008C6B3A" w:rsidRPr="00883F23">
        <w:rPr>
          <w:rFonts w:ascii="仿宋_GB2312" w:eastAsia="仿宋_GB2312" w:hAnsi="仿宋" w:hint="eastAsia"/>
          <w:b/>
          <w:szCs w:val="32"/>
        </w:rPr>
        <w:t>修复。</w:t>
      </w:r>
      <w:r w:rsidR="00CD5208" w:rsidRPr="00883F23">
        <w:rPr>
          <w:rFonts w:ascii="仿宋_GB2312" w:eastAsia="仿宋_GB2312" w:hAnsi="仿宋_GB2312" w:cs="仿宋_GB2312" w:hint="eastAsia"/>
          <w:szCs w:val="32"/>
        </w:rPr>
        <w:t>科学实施</w:t>
      </w:r>
      <w:r w:rsidR="00CD5208" w:rsidRPr="00883F23">
        <w:rPr>
          <w:rFonts w:ascii="仿宋_GB2312" w:eastAsia="仿宋_GB2312" w:hAnsi="仿宋_GB2312" w:cs="仿宋_GB2312"/>
          <w:szCs w:val="32"/>
        </w:rPr>
        <w:t>甘南黄河上游重要水源涵养区</w:t>
      </w:r>
      <w:r w:rsidR="00CD5208" w:rsidRPr="00883F23">
        <w:rPr>
          <w:rFonts w:ascii="仿宋_GB2312" w:eastAsia="仿宋_GB2312" w:hAnsi="仿宋_GB2312" w:cs="仿宋_GB2312" w:hint="eastAsia"/>
          <w:szCs w:val="32"/>
        </w:rPr>
        <w:t>湿地（</w:t>
      </w:r>
      <w:proofErr w:type="gramStart"/>
      <w:r w:rsidR="00CD5208" w:rsidRPr="00883F23">
        <w:rPr>
          <w:rFonts w:ascii="仿宋_GB2312" w:eastAsia="仿宋_GB2312" w:hAnsi="仿宋_GB2312" w:cs="仿宋_GB2312"/>
          <w:szCs w:val="32"/>
        </w:rPr>
        <w:t>尕</w:t>
      </w:r>
      <w:proofErr w:type="gramEnd"/>
      <w:r w:rsidR="00CD5208" w:rsidRPr="00883F23">
        <w:rPr>
          <w:rFonts w:ascii="仿宋_GB2312" w:eastAsia="仿宋_GB2312" w:hAnsi="仿宋_GB2312" w:cs="仿宋_GB2312"/>
          <w:szCs w:val="32"/>
        </w:rPr>
        <w:t>海</w:t>
      </w:r>
      <w:r w:rsidR="00CD5208" w:rsidRPr="00883F23">
        <w:rPr>
          <w:rFonts w:ascii="仿宋_GB2312" w:eastAsia="仿宋_GB2312" w:hAnsi="仿宋_GB2312" w:cs="仿宋_GB2312" w:hint="eastAsia"/>
          <w:szCs w:val="32"/>
        </w:rPr>
        <w:t>、</w:t>
      </w:r>
      <w:r w:rsidR="00CD5208" w:rsidRPr="00883F23">
        <w:rPr>
          <w:rFonts w:ascii="仿宋_GB2312" w:eastAsia="仿宋_GB2312" w:hAnsi="仿宋_GB2312" w:cs="仿宋_GB2312"/>
          <w:szCs w:val="32"/>
        </w:rPr>
        <w:t>黄河首</w:t>
      </w:r>
      <w:proofErr w:type="gramStart"/>
      <w:r w:rsidR="00CD5208" w:rsidRPr="00883F23">
        <w:rPr>
          <w:rFonts w:ascii="仿宋_GB2312" w:eastAsia="仿宋_GB2312" w:hAnsi="仿宋_GB2312" w:cs="仿宋_GB2312"/>
          <w:szCs w:val="32"/>
        </w:rPr>
        <w:t>曲国际</w:t>
      </w:r>
      <w:proofErr w:type="gramEnd"/>
      <w:r w:rsidR="00CD5208" w:rsidRPr="00883F23">
        <w:rPr>
          <w:rFonts w:ascii="仿宋_GB2312" w:eastAsia="仿宋_GB2312" w:hAnsi="仿宋_GB2312" w:cs="仿宋_GB2312"/>
          <w:szCs w:val="32"/>
        </w:rPr>
        <w:t>重要湿地</w:t>
      </w:r>
      <w:r w:rsidR="00CD5208" w:rsidRPr="00883F23">
        <w:rPr>
          <w:rFonts w:ascii="仿宋_GB2312" w:eastAsia="仿宋_GB2312" w:hAnsi="仿宋_GB2312" w:cs="仿宋_GB2312" w:hint="eastAsia"/>
          <w:szCs w:val="32"/>
        </w:rPr>
        <w:t>）以及</w:t>
      </w:r>
      <w:r w:rsidR="00CD5208" w:rsidRPr="00883F23">
        <w:rPr>
          <w:rFonts w:ascii="仿宋_GB2312" w:eastAsia="仿宋_GB2312" w:hAnsi="仿宋_GB2312" w:cs="仿宋_GB2312"/>
          <w:szCs w:val="32"/>
        </w:rPr>
        <w:t>祁连山河西走廊地区湿地</w:t>
      </w:r>
      <w:r w:rsidR="00CD5208" w:rsidRPr="00883F23">
        <w:rPr>
          <w:rFonts w:ascii="仿宋_GB2312" w:eastAsia="仿宋_GB2312" w:hAnsi="仿宋_GB2312" w:cs="仿宋_GB2312" w:hint="eastAsia"/>
          <w:szCs w:val="32"/>
        </w:rPr>
        <w:t>（盐池湾、黑河</w:t>
      </w:r>
      <w:r w:rsidR="00CD5208" w:rsidRPr="00883F23">
        <w:rPr>
          <w:rFonts w:ascii="仿宋_GB2312" w:eastAsia="仿宋_GB2312" w:hAnsi="仿宋_GB2312" w:cs="仿宋_GB2312"/>
          <w:szCs w:val="32"/>
        </w:rPr>
        <w:t>国际重要湿地</w:t>
      </w:r>
      <w:r w:rsidR="00CD5208" w:rsidRPr="00883F23">
        <w:rPr>
          <w:rFonts w:ascii="仿宋_GB2312" w:eastAsia="仿宋_GB2312" w:hAnsi="仿宋_GB2312" w:cs="仿宋_GB2312" w:hint="eastAsia"/>
          <w:szCs w:val="32"/>
        </w:rPr>
        <w:t>）</w:t>
      </w:r>
      <w:r w:rsidR="00CD5208" w:rsidRPr="00883F23">
        <w:rPr>
          <w:rFonts w:ascii="仿宋_GB2312" w:eastAsia="仿宋_GB2312" w:hAnsi="仿宋_GB2312" w:cs="仿宋_GB2312"/>
          <w:szCs w:val="32"/>
        </w:rPr>
        <w:t>生态保护修复工程，恢复退化湿地生态功能和周边植被，提升高原湿地、江河源头水源涵养能力。</w:t>
      </w:r>
    </w:p>
    <w:p w14:paraId="76D14D92" w14:textId="3492120D" w:rsidR="008B4C4C" w:rsidRPr="00883F23" w:rsidRDefault="008B4C4C" w:rsidP="0027130C">
      <w:pPr>
        <w:pStyle w:val="3"/>
        <w:spacing w:beforeLines="50" w:before="217" w:afterLines="50" w:after="217" w:line="560" w:lineRule="exact"/>
        <w:ind w:firstLineChars="0" w:firstLine="0"/>
        <w:jc w:val="center"/>
        <w:rPr>
          <w:rFonts w:asciiTheme="minorEastAsia" w:eastAsiaTheme="minorEastAsia" w:hAnsiTheme="minorEastAsia"/>
          <w:szCs w:val="30"/>
        </w:rPr>
      </w:pPr>
      <w:bookmarkStart w:id="62" w:name="_Toc91751001"/>
      <w:r w:rsidRPr="00883F23">
        <w:rPr>
          <w:rFonts w:asciiTheme="minorEastAsia" w:eastAsiaTheme="minorEastAsia" w:hAnsiTheme="minorEastAsia" w:hint="eastAsia"/>
          <w:szCs w:val="30"/>
        </w:rPr>
        <w:t>第二节</w:t>
      </w:r>
      <w:r w:rsidRPr="00883F23">
        <w:rPr>
          <w:rFonts w:asciiTheme="minorEastAsia" w:eastAsiaTheme="minorEastAsia" w:hAnsiTheme="minorEastAsia"/>
          <w:szCs w:val="30"/>
        </w:rPr>
        <w:t xml:space="preserve"> </w:t>
      </w:r>
      <w:r w:rsidR="00AE1CB6" w:rsidRPr="00883F23">
        <w:rPr>
          <w:rFonts w:asciiTheme="minorEastAsia" w:eastAsiaTheme="minorEastAsia" w:hAnsiTheme="minorEastAsia" w:hint="eastAsia"/>
          <w:szCs w:val="30"/>
        </w:rPr>
        <w:t>强化</w:t>
      </w:r>
      <w:r w:rsidRPr="00883F23">
        <w:rPr>
          <w:rFonts w:asciiTheme="minorEastAsia" w:eastAsiaTheme="minorEastAsia" w:hAnsiTheme="minorEastAsia" w:hint="eastAsia"/>
          <w:szCs w:val="30"/>
        </w:rPr>
        <w:t>湿地</w:t>
      </w:r>
      <w:r w:rsidR="00CD5208" w:rsidRPr="00883F23">
        <w:rPr>
          <w:rFonts w:asciiTheme="minorEastAsia" w:eastAsiaTheme="minorEastAsia" w:hAnsiTheme="minorEastAsia" w:hint="eastAsia"/>
          <w:szCs w:val="30"/>
        </w:rPr>
        <w:t>监督</w:t>
      </w:r>
      <w:r w:rsidRPr="00883F23">
        <w:rPr>
          <w:rFonts w:asciiTheme="minorEastAsia" w:eastAsiaTheme="minorEastAsia" w:hAnsiTheme="minorEastAsia" w:hint="eastAsia"/>
          <w:szCs w:val="30"/>
        </w:rPr>
        <w:t>管理</w:t>
      </w:r>
      <w:bookmarkEnd w:id="62"/>
    </w:p>
    <w:p w14:paraId="2E939589" w14:textId="2C424D4C" w:rsidR="0027130C" w:rsidRPr="00883F23" w:rsidRDefault="00AE1CB6" w:rsidP="00726250">
      <w:pPr>
        <w:pStyle w:val="af6"/>
        <w:widowControl/>
        <w:spacing w:line="560" w:lineRule="exact"/>
        <w:ind w:firstLineChars="200" w:firstLine="643"/>
        <w:jc w:val="both"/>
        <w:rPr>
          <w:rFonts w:ascii="仿宋_GB2312" w:eastAsia="仿宋_GB2312" w:hAnsi="仿宋_GB2312" w:cs="仿宋_GB2312"/>
          <w:kern w:val="2"/>
          <w:sz w:val="32"/>
          <w:szCs w:val="32"/>
        </w:rPr>
      </w:pPr>
      <w:r w:rsidRPr="00883F23">
        <w:rPr>
          <w:rFonts w:ascii="仿宋_GB2312" w:eastAsia="仿宋_GB2312" w:hAnsi="仿宋" w:hint="eastAsia"/>
          <w:b/>
          <w:kern w:val="2"/>
          <w:sz w:val="32"/>
          <w:szCs w:val="32"/>
        </w:rPr>
        <w:t>落实</w:t>
      </w:r>
      <w:r w:rsidR="0027130C" w:rsidRPr="00883F23">
        <w:rPr>
          <w:rFonts w:ascii="仿宋_GB2312" w:eastAsia="仿宋_GB2312" w:hAnsi="仿宋"/>
          <w:b/>
          <w:kern w:val="2"/>
          <w:sz w:val="32"/>
          <w:szCs w:val="32"/>
        </w:rPr>
        <w:t>湿地分级管理。</w:t>
      </w:r>
      <w:r w:rsidR="0053792A" w:rsidRPr="00883F23">
        <w:rPr>
          <w:rFonts w:ascii="仿宋_GB2312" w:eastAsia="仿宋_GB2312" w:hAnsi="仿宋_GB2312" w:cs="仿宋_GB2312" w:hint="eastAsia"/>
          <w:kern w:val="2"/>
          <w:sz w:val="32"/>
          <w:szCs w:val="32"/>
        </w:rPr>
        <w:t>积极</w:t>
      </w:r>
      <w:r w:rsidR="00CD5208" w:rsidRPr="00883F23">
        <w:rPr>
          <w:rFonts w:ascii="仿宋_GB2312" w:eastAsia="仿宋_GB2312" w:hAnsi="仿宋_GB2312" w:cs="仿宋_GB2312" w:hint="eastAsia"/>
          <w:kern w:val="2"/>
          <w:sz w:val="32"/>
          <w:szCs w:val="32"/>
        </w:rPr>
        <w:t>申报国家重要湿地，推进省级重要湿地名录发布。加强湿地资源监管，引导湿地科学利用。全面落实管护责任，加强湿地征占用管理，禁止破坏湿地资源违法行为。</w:t>
      </w:r>
      <w:r w:rsidR="0027130C" w:rsidRPr="00883F23">
        <w:rPr>
          <w:rFonts w:ascii="仿宋_GB2312" w:eastAsia="仿宋_GB2312" w:hAnsi="仿宋_GB2312" w:cs="仿宋_GB2312" w:hint="eastAsia"/>
          <w:kern w:val="2"/>
          <w:sz w:val="32"/>
          <w:szCs w:val="32"/>
        </w:rPr>
        <w:t>加快全省</w:t>
      </w:r>
      <w:r w:rsidR="00962FF7">
        <w:rPr>
          <w:rFonts w:ascii="仿宋_GB2312" w:eastAsia="仿宋_GB2312" w:hAnsi="仿宋_GB2312" w:cs="仿宋_GB2312" w:hint="eastAsia"/>
          <w:kern w:val="2"/>
          <w:sz w:val="32"/>
          <w:szCs w:val="32"/>
        </w:rPr>
        <w:t>湿地</w:t>
      </w:r>
      <w:r w:rsidR="0027130C" w:rsidRPr="00883F23">
        <w:rPr>
          <w:rFonts w:ascii="仿宋_GB2312" w:eastAsia="仿宋_GB2312" w:hAnsi="仿宋_GB2312" w:cs="仿宋_GB2312" w:hint="eastAsia"/>
          <w:kern w:val="2"/>
          <w:sz w:val="32"/>
          <w:szCs w:val="32"/>
        </w:rPr>
        <w:t>泥炭沼泽碳库资源调查。</w:t>
      </w:r>
      <w:r w:rsidR="00CD5208" w:rsidRPr="00883F23">
        <w:rPr>
          <w:rFonts w:ascii="仿宋_GB2312" w:eastAsia="仿宋_GB2312" w:hAnsi="仿宋_GB2312" w:cs="仿宋_GB2312" w:hint="eastAsia"/>
          <w:kern w:val="2"/>
          <w:sz w:val="32"/>
          <w:szCs w:val="32"/>
        </w:rPr>
        <w:t>加强</w:t>
      </w:r>
      <w:r w:rsidR="00962FF7">
        <w:rPr>
          <w:rFonts w:ascii="仿宋_GB2312" w:eastAsia="仿宋_GB2312" w:hAnsi="仿宋_GB2312" w:cs="仿宋_GB2312" w:hint="eastAsia"/>
          <w:kern w:val="2"/>
          <w:sz w:val="32"/>
          <w:szCs w:val="32"/>
        </w:rPr>
        <w:t>国际</w:t>
      </w:r>
      <w:r w:rsidR="00962FF7">
        <w:rPr>
          <w:rFonts w:ascii="仿宋_GB2312" w:eastAsia="仿宋_GB2312" w:hAnsi="仿宋_GB2312" w:cs="仿宋_GB2312"/>
          <w:kern w:val="2"/>
          <w:sz w:val="32"/>
          <w:szCs w:val="32"/>
        </w:rPr>
        <w:t>重要湿地、</w:t>
      </w:r>
      <w:r w:rsidR="00CD5208" w:rsidRPr="00883F23">
        <w:rPr>
          <w:rFonts w:ascii="仿宋_GB2312" w:eastAsia="仿宋_GB2312" w:hAnsi="仿宋_GB2312" w:cs="仿宋_GB2312" w:hint="eastAsia"/>
          <w:kern w:val="2"/>
          <w:sz w:val="32"/>
          <w:szCs w:val="32"/>
        </w:rPr>
        <w:t>国家级湿地类型自然保护区调查监测体系建设，全面开展湿地生态监测，探索建立全省湿地生态监测常态化机制。</w:t>
      </w:r>
    </w:p>
    <w:p w14:paraId="3D089835" w14:textId="381CEBA4" w:rsidR="0027130C" w:rsidRPr="00883F23" w:rsidRDefault="0027130C" w:rsidP="0027130C">
      <w:pPr>
        <w:spacing w:line="560" w:lineRule="exact"/>
        <w:ind w:firstLineChars="200" w:firstLine="643"/>
        <w:rPr>
          <w:rFonts w:ascii="仿宋_GB2312" w:eastAsia="仿宋_GB2312" w:hAnsi="仿宋"/>
          <w:kern w:val="0"/>
          <w:szCs w:val="32"/>
        </w:rPr>
      </w:pPr>
      <w:r w:rsidRPr="00883F23">
        <w:rPr>
          <w:rFonts w:ascii="仿宋_GB2312" w:eastAsia="仿宋_GB2312" w:hAnsi="仿宋" w:hint="eastAsia"/>
          <w:b/>
          <w:szCs w:val="32"/>
        </w:rPr>
        <w:lastRenderedPageBreak/>
        <w:t>创新湿地公园管理方式</w:t>
      </w:r>
      <w:r w:rsidRPr="00883F23">
        <w:rPr>
          <w:rFonts w:ascii="仿宋_GB2312" w:eastAsia="仿宋_GB2312" w:hAnsi="仿宋" w:hint="eastAsia"/>
          <w:szCs w:val="32"/>
        </w:rPr>
        <w:t>。推动政府与社区等相关方共管</w:t>
      </w:r>
      <w:r w:rsidRPr="00883F23">
        <w:rPr>
          <w:rFonts w:ascii="仿宋_GB2312" w:eastAsia="仿宋_GB2312" w:hAnsi="仿宋" w:hint="eastAsia"/>
          <w:kern w:val="0"/>
          <w:szCs w:val="32"/>
        </w:rPr>
        <w:t>共建湿地</w:t>
      </w:r>
      <w:r w:rsidRPr="00883F23">
        <w:rPr>
          <w:rFonts w:ascii="仿宋_GB2312" w:eastAsia="仿宋_GB2312" w:hAnsi="仿宋"/>
          <w:kern w:val="0"/>
          <w:szCs w:val="32"/>
        </w:rPr>
        <w:t>公园</w:t>
      </w:r>
      <w:r w:rsidRPr="00883F23">
        <w:rPr>
          <w:rFonts w:ascii="仿宋_GB2312" w:eastAsia="仿宋_GB2312" w:hAnsi="仿宋" w:hint="eastAsia"/>
          <w:kern w:val="0"/>
          <w:szCs w:val="32"/>
        </w:rPr>
        <w:t>，</w:t>
      </w:r>
      <w:r w:rsidRPr="00883F23">
        <w:rPr>
          <w:rFonts w:ascii="仿宋_GB2312" w:eastAsia="仿宋_GB2312" w:hAnsi="仿宋" w:hint="eastAsia"/>
          <w:szCs w:val="32"/>
        </w:rPr>
        <w:t>建立完善湿地公园管理机构，</w:t>
      </w:r>
      <w:r w:rsidRPr="00883F23">
        <w:rPr>
          <w:rFonts w:ascii="仿宋_GB2312" w:eastAsia="仿宋_GB2312" w:hAnsi="仿宋" w:hint="eastAsia"/>
          <w:kern w:val="0"/>
          <w:szCs w:val="32"/>
        </w:rPr>
        <w:t>鼓励湿地分布区优先安排当地居民参与湿地生态管护，促进湿地保护与经济发展相协调。加强湿地公园管理，严守生态保护红线。</w:t>
      </w:r>
    </w:p>
    <w:p w14:paraId="5B3DDBD5" w14:textId="77777777" w:rsidR="00972779" w:rsidRPr="00883F23" w:rsidRDefault="00972779" w:rsidP="00EB3934">
      <w:pPr>
        <w:spacing w:line="440" w:lineRule="exact"/>
        <w:ind w:firstLineChars="200" w:firstLine="640"/>
        <w:rPr>
          <w:rFonts w:ascii="仿宋_GB2312" w:eastAsia="仿宋_GB2312" w:hAnsi="仿宋"/>
          <w:kern w:val="0"/>
          <w:szCs w:val="32"/>
        </w:rPr>
      </w:pPr>
    </w:p>
    <w:tbl>
      <w:tblPr>
        <w:tblW w:w="90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67"/>
      </w:tblGrid>
      <w:tr w:rsidR="00BD7A0B" w:rsidRPr="00DB7295" w14:paraId="260D89D6" w14:textId="77777777" w:rsidTr="00127015">
        <w:trPr>
          <w:trHeight w:val="465"/>
          <w:jc w:val="center"/>
        </w:trPr>
        <w:tc>
          <w:tcPr>
            <w:tcW w:w="9067"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61521C1E" w14:textId="5647BB78" w:rsidR="0027130C" w:rsidRPr="00883F23" w:rsidRDefault="0027130C" w:rsidP="00B01763">
            <w:pPr>
              <w:spacing w:line="240" w:lineRule="auto"/>
              <w:jc w:val="center"/>
              <w:rPr>
                <w:rFonts w:ascii="黑体" w:eastAsia="黑体" w:hAnsi="黑体"/>
                <w:sz w:val="24"/>
              </w:rPr>
            </w:pPr>
            <w:r w:rsidRPr="00883F23">
              <w:rPr>
                <w:rFonts w:ascii="黑体" w:eastAsia="黑体" w:hAnsi="黑体" w:hint="eastAsia"/>
                <w:sz w:val="24"/>
              </w:rPr>
              <w:t>专栏</w:t>
            </w:r>
            <w:r w:rsidR="00B01763" w:rsidRPr="00883F23">
              <w:rPr>
                <w:rFonts w:ascii="黑体" w:eastAsia="黑体" w:hAnsi="黑体"/>
                <w:sz w:val="24"/>
              </w:rPr>
              <w:t>10</w:t>
            </w:r>
            <w:r w:rsidRPr="00883F23">
              <w:rPr>
                <w:rFonts w:ascii="黑体" w:eastAsia="黑体" w:hAnsi="黑体" w:hint="eastAsia"/>
                <w:sz w:val="24"/>
              </w:rPr>
              <w:t xml:space="preserve"> 湿地保护修复重点项目</w:t>
            </w:r>
          </w:p>
        </w:tc>
      </w:tr>
      <w:tr w:rsidR="00972779" w:rsidRPr="00883F23" w14:paraId="4830C928" w14:textId="77777777" w:rsidTr="00816137">
        <w:trPr>
          <w:trHeight w:val="2629"/>
          <w:jc w:val="center"/>
        </w:trPr>
        <w:tc>
          <w:tcPr>
            <w:tcW w:w="9067" w:type="dxa"/>
            <w:tcBorders>
              <w:top w:val="single" w:sz="4" w:space="0" w:color="000000"/>
              <w:left w:val="single" w:sz="4" w:space="0" w:color="000000"/>
              <w:right w:val="single" w:sz="4" w:space="0" w:color="000000"/>
            </w:tcBorders>
          </w:tcPr>
          <w:p w14:paraId="57873A17" w14:textId="2C3968DA" w:rsidR="00972779" w:rsidRPr="00883F23" w:rsidRDefault="00816137" w:rsidP="00962FF7">
            <w:pPr>
              <w:spacing w:line="440" w:lineRule="exact"/>
              <w:ind w:firstLineChars="200" w:firstLine="482"/>
              <w:rPr>
                <w:rFonts w:ascii="仿宋_GB2312" w:eastAsia="仿宋_GB2312"/>
                <w:kern w:val="0"/>
                <w:sz w:val="24"/>
              </w:rPr>
            </w:pPr>
            <w:r w:rsidRPr="00883F23">
              <w:rPr>
                <w:rFonts w:ascii="仿宋_GB2312" w:eastAsia="仿宋_GB2312" w:hint="eastAsia"/>
                <w:b/>
                <w:kern w:val="0"/>
                <w:sz w:val="24"/>
              </w:rPr>
              <w:t>湿地生态效益补偿</w:t>
            </w:r>
            <w:r w:rsidR="00F55A32">
              <w:rPr>
                <w:rFonts w:ascii="仿宋_GB2312" w:eastAsia="仿宋_GB2312" w:hint="eastAsia"/>
                <w:kern w:val="0"/>
                <w:sz w:val="24"/>
              </w:rPr>
              <w:t>。</w:t>
            </w:r>
            <w:r w:rsidR="001E5995" w:rsidRPr="00883F23">
              <w:rPr>
                <w:rFonts w:ascii="仿宋_GB2312" w:eastAsia="仿宋_GB2312" w:hint="eastAsia"/>
                <w:kern w:val="0"/>
                <w:sz w:val="24"/>
              </w:rPr>
              <w:t>以</w:t>
            </w:r>
            <w:r w:rsidR="00230D81" w:rsidRPr="00883F23">
              <w:rPr>
                <w:rFonts w:ascii="仿宋_GB2312" w:eastAsia="仿宋_GB2312" w:hint="eastAsia"/>
                <w:kern w:val="0"/>
                <w:sz w:val="24"/>
              </w:rPr>
              <w:t>候鸟迁飞路线上的</w:t>
            </w:r>
            <w:r w:rsidRPr="00883F23">
              <w:rPr>
                <w:rFonts w:ascii="仿宋_GB2312" w:eastAsia="仿宋_GB2312" w:hint="eastAsia"/>
                <w:kern w:val="0"/>
                <w:sz w:val="24"/>
              </w:rPr>
              <w:t>甘南黄河上游重要水源涵养区湿地以及祁连山河西走廊地区湿地</w:t>
            </w:r>
            <w:r w:rsidR="001E5995" w:rsidRPr="00883F23">
              <w:rPr>
                <w:rFonts w:ascii="仿宋_GB2312" w:eastAsia="仿宋_GB2312" w:hint="eastAsia"/>
                <w:kern w:val="0"/>
                <w:sz w:val="24"/>
              </w:rPr>
              <w:t>为主</w:t>
            </w:r>
            <w:r w:rsidR="001E5995" w:rsidRPr="00883F23">
              <w:rPr>
                <w:rFonts w:ascii="仿宋_GB2312" w:eastAsia="仿宋_GB2312"/>
                <w:kern w:val="0"/>
                <w:sz w:val="24"/>
              </w:rPr>
              <w:t>，</w:t>
            </w:r>
            <w:r w:rsidRPr="00883F23">
              <w:rPr>
                <w:rFonts w:ascii="仿宋_GB2312" w:eastAsia="仿宋_GB2312" w:hint="eastAsia"/>
                <w:kern w:val="0"/>
                <w:sz w:val="24"/>
              </w:rPr>
              <w:t>实施</w:t>
            </w:r>
            <w:r w:rsidR="00962FF7">
              <w:rPr>
                <w:rFonts w:ascii="仿宋_GB2312" w:eastAsia="仿宋_GB2312" w:hint="eastAsia"/>
                <w:kern w:val="0"/>
                <w:sz w:val="24"/>
              </w:rPr>
              <w:t>黄河首曲</w:t>
            </w:r>
            <w:r w:rsidR="00962FF7">
              <w:rPr>
                <w:rFonts w:ascii="仿宋_GB2312" w:eastAsia="仿宋_GB2312"/>
                <w:kern w:val="0"/>
                <w:sz w:val="24"/>
              </w:rPr>
              <w:t>等</w:t>
            </w:r>
            <w:r w:rsidRPr="00883F23">
              <w:rPr>
                <w:rFonts w:ascii="仿宋_GB2312" w:eastAsia="仿宋_GB2312" w:hint="eastAsia"/>
                <w:kern w:val="0"/>
                <w:sz w:val="24"/>
              </w:rPr>
              <w:t>湿地生态效益补偿项目，提高湿地保护管理能力和水平。</w:t>
            </w:r>
          </w:p>
          <w:p w14:paraId="2CE18CAA" w14:textId="70187E36" w:rsidR="00962FF7" w:rsidRDefault="00816137" w:rsidP="00962FF7">
            <w:pPr>
              <w:spacing w:line="440" w:lineRule="exact"/>
              <w:ind w:firstLineChars="200" w:firstLine="482"/>
              <w:rPr>
                <w:rFonts w:ascii="仿宋_GB2312" w:eastAsia="仿宋_GB2312"/>
                <w:kern w:val="0"/>
                <w:sz w:val="24"/>
              </w:rPr>
            </w:pPr>
            <w:r w:rsidRPr="00883F23">
              <w:rPr>
                <w:rFonts w:ascii="仿宋_GB2312" w:eastAsia="仿宋_GB2312" w:hint="eastAsia"/>
                <w:b/>
                <w:kern w:val="0"/>
                <w:sz w:val="24"/>
              </w:rPr>
              <w:t>湿地保护与恢复项目</w:t>
            </w:r>
            <w:r w:rsidR="00F55A32">
              <w:rPr>
                <w:rFonts w:ascii="仿宋_GB2312" w:eastAsia="仿宋_GB2312" w:hint="eastAsia"/>
                <w:b/>
                <w:kern w:val="0"/>
                <w:sz w:val="24"/>
              </w:rPr>
              <w:t>。</w:t>
            </w:r>
            <w:r w:rsidR="00962FF7">
              <w:rPr>
                <w:rFonts w:ascii="仿宋_GB2312" w:eastAsia="仿宋_GB2312" w:hint="eastAsia"/>
                <w:kern w:val="0"/>
                <w:sz w:val="24"/>
              </w:rPr>
              <w:t>在黄河首曲</w:t>
            </w:r>
            <w:r w:rsidR="00962FF7">
              <w:rPr>
                <w:rFonts w:ascii="仿宋_GB2312" w:eastAsia="仿宋_GB2312"/>
                <w:kern w:val="0"/>
                <w:sz w:val="24"/>
              </w:rPr>
              <w:t>、</w:t>
            </w:r>
            <w:proofErr w:type="gramStart"/>
            <w:r w:rsidR="00962FF7">
              <w:rPr>
                <w:rFonts w:ascii="仿宋_GB2312" w:eastAsia="仿宋_GB2312"/>
                <w:kern w:val="0"/>
                <w:sz w:val="24"/>
              </w:rPr>
              <w:t>尕</w:t>
            </w:r>
            <w:proofErr w:type="gramEnd"/>
            <w:r w:rsidR="00962FF7">
              <w:rPr>
                <w:rFonts w:ascii="仿宋_GB2312" w:eastAsia="仿宋_GB2312"/>
                <w:kern w:val="0"/>
                <w:sz w:val="24"/>
              </w:rPr>
              <w:t>海则岔、盐池湾</w:t>
            </w:r>
            <w:r w:rsidR="00BD62E4">
              <w:rPr>
                <w:rFonts w:ascii="仿宋_GB2312" w:eastAsia="仿宋_GB2312" w:hint="eastAsia"/>
                <w:kern w:val="0"/>
                <w:sz w:val="24"/>
              </w:rPr>
              <w:t>、</w:t>
            </w:r>
            <w:r w:rsidR="00BD62E4">
              <w:rPr>
                <w:rFonts w:ascii="仿宋_GB2312" w:eastAsia="仿宋_GB2312"/>
                <w:kern w:val="0"/>
                <w:sz w:val="24"/>
              </w:rPr>
              <w:t>张掖黑河</w:t>
            </w:r>
            <w:r w:rsidR="00962FF7">
              <w:rPr>
                <w:rFonts w:ascii="仿宋_GB2312" w:eastAsia="仿宋_GB2312"/>
                <w:kern w:val="0"/>
                <w:sz w:val="24"/>
              </w:rPr>
              <w:t>等</w:t>
            </w:r>
            <w:r w:rsidR="00BD62E4">
              <w:rPr>
                <w:rFonts w:ascii="仿宋_GB2312" w:eastAsia="仿宋_GB2312" w:hint="eastAsia"/>
                <w:kern w:val="0"/>
                <w:sz w:val="24"/>
              </w:rPr>
              <w:t>国际</w:t>
            </w:r>
            <w:r w:rsidR="00F9729A" w:rsidRPr="00883F23">
              <w:rPr>
                <w:rFonts w:ascii="仿宋_GB2312" w:eastAsia="仿宋_GB2312" w:hint="eastAsia"/>
                <w:kern w:val="0"/>
                <w:sz w:val="24"/>
              </w:rPr>
              <w:t>重要湿地</w:t>
            </w:r>
            <w:r w:rsidR="00962FF7">
              <w:rPr>
                <w:rFonts w:ascii="仿宋_GB2312" w:eastAsia="仿宋_GB2312" w:hint="eastAsia"/>
                <w:kern w:val="0"/>
                <w:sz w:val="24"/>
              </w:rPr>
              <w:t>和</w:t>
            </w:r>
            <w:r w:rsidR="00962FF7">
              <w:rPr>
                <w:rFonts w:ascii="仿宋_GB2312" w:eastAsia="仿宋_GB2312"/>
                <w:kern w:val="0"/>
                <w:sz w:val="24"/>
              </w:rPr>
              <w:t>敦煌西湖、敦煌阳关等</w:t>
            </w:r>
            <w:r w:rsidR="00F9729A" w:rsidRPr="00883F23">
              <w:rPr>
                <w:rFonts w:ascii="仿宋_GB2312" w:eastAsia="仿宋_GB2312" w:hint="eastAsia"/>
                <w:kern w:val="0"/>
                <w:sz w:val="24"/>
              </w:rPr>
              <w:t>国家级</w:t>
            </w:r>
            <w:r w:rsidR="00962FF7" w:rsidRPr="00883F23">
              <w:rPr>
                <w:rFonts w:ascii="仿宋_GB2312" w:eastAsia="仿宋_GB2312" w:hint="eastAsia"/>
                <w:kern w:val="0"/>
                <w:sz w:val="24"/>
              </w:rPr>
              <w:t>湿地</w:t>
            </w:r>
            <w:r w:rsidR="00BE01FD">
              <w:rPr>
                <w:rFonts w:ascii="仿宋_GB2312" w:eastAsia="仿宋_GB2312" w:hint="eastAsia"/>
                <w:kern w:val="0"/>
                <w:sz w:val="24"/>
              </w:rPr>
              <w:t>类型</w:t>
            </w:r>
            <w:r w:rsidR="00F9729A" w:rsidRPr="00883F23">
              <w:rPr>
                <w:rFonts w:ascii="仿宋_GB2312" w:eastAsia="仿宋_GB2312" w:hint="eastAsia"/>
                <w:kern w:val="0"/>
                <w:sz w:val="24"/>
              </w:rPr>
              <w:t>自然保护区</w:t>
            </w:r>
            <w:r w:rsidRPr="00883F23">
              <w:rPr>
                <w:rFonts w:ascii="仿宋_GB2312" w:eastAsia="仿宋_GB2312" w:hint="eastAsia"/>
                <w:kern w:val="0"/>
                <w:sz w:val="24"/>
              </w:rPr>
              <w:t>，</w:t>
            </w:r>
            <w:r w:rsidR="00F9729A" w:rsidRPr="00883F23">
              <w:rPr>
                <w:rFonts w:ascii="仿宋_GB2312" w:eastAsia="仿宋_GB2312"/>
                <w:kern w:val="0"/>
                <w:sz w:val="24"/>
              </w:rPr>
              <w:t>开展湿地</w:t>
            </w:r>
            <w:r w:rsidR="00962FF7">
              <w:rPr>
                <w:rFonts w:ascii="仿宋_GB2312" w:eastAsia="仿宋_GB2312" w:hint="eastAsia"/>
                <w:kern w:val="0"/>
                <w:sz w:val="24"/>
              </w:rPr>
              <w:t>保护与</w:t>
            </w:r>
            <w:r w:rsidR="00F9729A" w:rsidRPr="00883F23">
              <w:rPr>
                <w:rFonts w:ascii="仿宋_GB2312" w:eastAsia="仿宋_GB2312"/>
                <w:kern w:val="0"/>
                <w:sz w:val="24"/>
              </w:rPr>
              <w:t>恢复</w:t>
            </w:r>
            <w:r w:rsidR="00F9729A" w:rsidRPr="00883F23">
              <w:rPr>
                <w:rFonts w:ascii="仿宋_GB2312" w:eastAsia="仿宋_GB2312" w:hint="eastAsia"/>
                <w:kern w:val="0"/>
                <w:sz w:val="24"/>
              </w:rPr>
              <w:t>，</w:t>
            </w:r>
            <w:r w:rsidRPr="00883F23">
              <w:rPr>
                <w:rFonts w:ascii="仿宋_GB2312" w:eastAsia="仿宋_GB2312" w:hint="eastAsia"/>
                <w:kern w:val="0"/>
                <w:sz w:val="24"/>
              </w:rPr>
              <w:t>提升湿</w:t>
            </w:r>
            <w:r w:rsidR="00012A60">
              <w:rPr>
                <w:rFonts w:ascii="仿宋_GB2312" w:eastAsia="仿宋_GB2312" w:hint="eastAsia"/>
                <w:kern w:val="0"/>
                <w:sz w:val="24"/>
              </w:rPr>
              <w:t>地</w:t>
            </w:r>
            <w:r w:rsidRPr="00883F23">
              <w:rPr>
                <w:rFonts w:ascii="仿宋_GB2312" w:eastAsia="仿宋_GB2312" w:hint="eastAsia"/>
                <w:kern w:val="0"/>
                <w:sz w:val="24"/>
              </w:rPr>
              <w:t>生态系统稳定性</w:t>
            </w:r>
            <w:r w:rsidR="00F9729A" w:rsidRPr="00883F23">
              <w:rPr>
                <w:rFonts w:ascii="仿宋_GB2312" w:eastAsia="仿宋_GB2312" w:hint="eastAsia"/>
                <w:kern w:val="0"/>
                <w:sz w:val="24"/>
              </w:rPr>
              <w:t>，</w:t>
            </w:r>
            <w:r w:rsidRPr="00883F23">
              <w:rPr>
                <w:rFonts w:ascii="仿宋_GB2312" w:eastAsia="仿宋_GB2312" w:hint="eastAsia"/>
                <w:kern w:val="0"/>
                <w:sz w:val="24"/>
              </w:rPr>
              <w:t>保护生物多样性。</w:t>
            </w:r>
          </w:p>
          <w:p w14:paraId="36286ED6" w14:textId="376D1521" w:rsidR="00972779" w:rsidRPr="00883F23" w:rsidRDefault="00816137" w:rsidP="00962FF7">
            <w:pPr>
              <w:spacing w:line="440" w:lineRule="exact"/>
              <w:ind w:firstLineChars="200" w:firstLine="482"/>
              <w:rPr>
                <w:rFonts w:ascii="仿宋_GB2312" w:eastAsia="仿宋_GB2312"/>
                <w:kern w:val="0"/>
                <w:sz w:val="24"/>
              </w:rPr>
            </w:pPr>
            <w:r w:rsidRPr="00883F23">
              <w:rPr>
                <w:rFonts w:ascii="仿宋_GB2312" w:eastAsia="仿宋_GB2312" w:hint="eastAsia"/>
                <w:b/>
                <w:kern w:val="0"/>
                <w:sz w:val="24"/>
              </w:rPr>
              <w:t>湿地生态监测</w:t>
            </w:r>
            <w:r w:rsidR="00F55A32">
              <w:rPr>
                <w:rFonts w:ascii="仿宋_GB2312" w:eastAsia="仿宋_GB2312" w:hint="eastAsia"/>
                <w:kern w:val="0"/>
                <w:sz w:val="24"/>
              </w:rPr>
              <w:t>。</w:t>
            </w:r>
            <w:r w:rsidRPr="00883F23">
              <w:rPr>
                <w:rFonts w:ascii="仿宋_GB2312" w:eastAsia="仿宋_GB2312" w:hint="eastAsia"/>
                <w:kern w:val="0"/>
                <w:sz w:val="24"/>
              </w:rPr>
              <w:t>在国际（国家）重要湿地、湿地类型保护区、湿地公园开展湿地生态监测，探索建立全省湿地生态监测常态化工作机制。</w:t>
            </w:r>
          </w:p>
        </w:tc>
      </w:tr>
    </w:tbl>
    <w:p w14:paraId="3B0DE0C5" w14:textId="77777777" w:rsidR="006E214E" w:rsidRPr="00883F23" w:rsidRDefault="006E214E">
      <w:pPr>
        <w:widowControl/>
        <w:spacing w:line="240" w:lineRule="auto"/>
        <w:jc w:val="left"/>
        <w:rPr>
          <w:rFonts w:eastAsia="黑体"/>
          <w:bCs/>
          <w:kern w:val="44"/>
          <w:szCs w:val="44"/>
        </w:rPr>
      </w:pPr>
    </w:p>
    <w:p w14:paraId="0CF463AD" w14:textId="77777777" w:rsidR="00816137" w:rsidRPr="00883F23" w:rsidRDefault="00816137">
      <w:pPr>
        <w:widowControl/>
        <w:spacing w:line="240" w:lineRule="auto"/>
        <w:jc w:val="left"/>
        <w:rPr>
          <w:rFonts w:eastAsia="黑体"/>
          <w:bCs/>
          <w:kern w:val="44"/>
          <w:szCs w:val="44"/>
        </w:rPr>
      </w:pPr>
      <w:r w:rsidRPr="00883F23">
        <w:br w:type="page"/>
      </w:r>
    </w:p>
    <w:p w14:paraId="7C665DDE" w14:textId="29ADD5EB" w:rsidR="002D5C79" w:rsidRPr="00883F23" w:rsidRDefault="002D5C79" w:rsidP="00816137">
      <w:pPr>
        <w:pStyle w:val="1"/>
        <w:spacing w:before="217" w:after="217"/>
        <w:rPr>
          <w:bCs w:val="0"/>
        </w:rPr>
      </w:pPr>
      <w:bookmarkStart w:id="63" w:name="_Toc91751002"/>
      <w:r w:rsidRPr="00883F23">
        <w:rPr>
          <w:rFonts w:hint="eastAsia"/>
        </w:rPr>
        <w:lastRenderedPageBreak/>
        <w:t>第七章</w:t>
      </w:r>
      <w:r w:rsidRPr="00883F23">
        <w:t xml:space="preserve"> </w:t>
      </w:r>
      <w:r w:rsidRPr="00883F23">
        <w:rPr>
          <w:rFonts w:hint="eastAsia"/>
        </w:rPr>
        <w:t>积极推进防沙治沙</w:t>
      </w:r>
      <w:r w:rsidR="00126FBC" w:rsidRPr="00883F23">
        <w:rPr>
          <w:rFonts w:hint="eastAsia"/>
        </w:rPr>
        <w:t>，</w:t>
      </w:r>
      <w:r w:rsidR="0017053F" w:rsidRPr="00883F23">
        <w:rPr>
          <w:rFonts w:hint="eastAsia"/>
        </w:rPr>
        <w:t>促进荒漠</w:t>
      </w:r>
      <w:r w:rsidR="0017053F" w:rsidRPr="00883F23">
        <w:t>生态稳中向好</w:t>
      </w:r>
      <w:bookmarkEnd w:id="63"/>
    </w:p>
    <w:p w14:paraId="2AABB35C" w14:textId="7E3B06FB" w:rsidR="00584852" w:rsidRPr="00883F23" w:rsidRDefault="00584852" w:rsidP="00994C1B">
      <w:pPr>
        <w:spacing w:line="560" w:lineRule="exact"/>
        <w:ind w:firstLineChars="200" w:firstLine="640"/>
        <w:rPr>
          <w:rFonts w:ascii="仿宋_GB2312" w:eastAsia="仿宋_GB2312" w:hAnsi="仿宋"/>
          <w:kern w:val="0"/>
          <w:szCs w:val="32"/>
        </w:rPr>
      </w:pPr>
      <w:r w:rsidRPr="00883F23">
        <w:rPr>
          <w:rFonts w:ascii="仿宋_GB2312" w:eastAsia="仿宋_GB2312" w:hAnsi="仿宋" w:hint="eastAsia"/>
          <w:kern w:val="0"/>
          <w:szCs w:val="32"/>
        </w:rPr>
        <w:t>大力弘扬八步沙“六老汉”困难面前不低头、敢把沙漠变绿洲的当代愚公精神，</w:t>
      </w:r>
      <w:proofErr w:type="gramStart"/>
      <w:r w:rsidRPr="00883F23">
        <w:rPr>
          <w:rFonts w:ascii="仿宋_GB2312" w:eastAsia="仿宋_GB2312" w:hAnsi="仿宋" w:hint="eastAsia"/>
          <w:kern w:val="0"/>
          <w:szCs w:val="32"/>
        </w:rPr>
        <w:t>因区施策</w:t>
      </w:r>
      <w:proofErr w:type="gramEnd"/>
      <w:r w:rsidRPr="00883F23">
        <w:rPr>
          <w:rFonts w:ascii="仿宋_GB2312" w:eastAsia="仿宋_GB2312" w:hAnsi="仿宋" w:hint="eastAsia"/>
          <w:kern w:val="0"/>
          <w:szCs w:val="32"/>
        </w:rPr>
        <w:t>，因地制宜，</w:t>
      </w:r>
      <w:r w:rsidR="002C15D7" w:rsidRPr="00883F23">
        <w:rPr>
          <w:rFonts w:ascii="仿宋_GB2312" w:eastAsia="仿宋_GB2312" w:hAnsi="仿宋" w:hint="eastAsia"/>
          <w:kern w:val="0"/>
          <w:szCs w:val="32"/>
        </w:rPr>
        <w:t>多</w:t>
      </w:r>
      <w:proofErr w:type="gramStart"/>
      <w:r w:rsidR="002C15D7" w:rsidRPr="00883F23">
        <w:rPr>
          <w:rFonts w:ascii="仿宋_GB2312" w:eastAsia="仿宋_GB2312" w:hAnsi="仿宋" w:hint="eastAsia"/>
          <w:kern w:val="0"/>
          <w:szCs w:val="32"/>
        </w:rPr>
        <w:t>措</w:t>
      </w:r>
      <w:proofErr w:type="gramEnd"/>
      <w:r w:rsidR="002C15D7" w:rsidRPr="00883F23">
        <w:rPr>
          <w:rFonts w:ascii="仿宋_GB2312" w:eastAsia="仿宋_GB2312" w:hAnsi="仿宋" w:hint="eastAsia"/>
          <w:kern w:val="0"/>
          <w:szCs w:val="32"/>
        </w:rPr>
        <w:t>并举</w:t>
      </w:r>
      <w:r w:rsidR="002C15D7" w:rsidRPr="00883F23">
        <w:rPr>
          <w:rFonts w:ascii="仿宋_GB2312" w:eastAsia="仿宋_GB2312" w:hAnsi="仿宋"/>
          <w:kern w:val="0"/>
          <w:szCs w:val="32"/>
        </w:rPr>
        <w:t>，</w:t>
      </w:r>
      <w:r w:rsidRPr="00883F23">
        <w:rPr>
          <w:rFonts w:ascii="仿宋_GB2312" w:eastAsia="仿宋_GB2312" w:hAnsi="仿宋" w:hint="eastAsia"/>
          <w:kern w:val="0"/>
          <w:szCs w:val="32"/>
        </w:rPr>
        <w:t>强化重点沙区综合治理与保护，统筹沙漠资源保护与利用，实现沙区生态、经济和社会</w:t>
      </w:r>
      <w:r w:rsidR="00110F42">
        <w:rPr>
          <w:rFonts w:ascii="仿宋_GB2312" w:eastAsia="仿宋_GB2312" w:hAnsi="仿宋" w:hint="eastAsia"/>
          <w:kern w:val="0"/>
          <w:szCs w:val="32"/>
        </w:rPr>
        <w:t>全面</w:t>
      </w:r>
      <w:r w:rsidRPr="00883F23">
        <w:rPr>
          <w:rFonts w:ascii="仿宋_GB2312" w:eastAsia="仿宋_GB2312" w:hAnsi="仿宋" w:hint="eastAsia"/>
          <w:kern w:val="0"/>
          <w:szCs w:val="32"/>
        </w:rPr>
        <w:t>协调发展。</w:t>
      </w:r>
    </w:p>
    <w:p w14:paraId="602BCA6C" w14:textId="48A986F8" w:rsidR="009A7C7C" w:rsidRPr="00883F23" w:rsidRDefault="009A7C7C" w:rsidP="006E214E">
      <w:pPr>
        <w:pStyle w:val="3"/>
        <w:spacing w:beforeLines="50" w:before="217" w:afterLines="50" w:after="217" w:line="560" w:lineRule="exact"/>
        <w:ind w:firstLineChars="0" w:firstLine="0"/>
        <w:jc w:val="center"/>
        <w:rPr>
          <w:rFonts w:asciiTheme="minorEastAsia" w:eastAsiaTheme="minorEastAsia" w:hAnsiTheme="minorEastAsia"/>
          <w:b w:val="0"/>
          <w:szCs w:val="30"/>
        </w:rPr>
      </w:pPr>
      <w:bookmarkStart w:id="64" w:name="_Toc91751003"/>
      <w:r w:rsidRPr="00883F23">
        <w:rPr>
          <w:rFonts w:asciiTheme="minorEastAsia" w:eastAsiaTheme="minorEastAsia" w:hAnsiTheme="minorEastAsia" w:hint="eastAsia"/>
          <w:szCs w:val="30"/>
        </w:rPr>
        <w:t xml:space="preserve">第一节 </w:t>
      </w:r>
      <w:r w:rsidR="00D55376" w:rsidRPr="00883F23">
        <w:rPr>
          <w:rFonts w:asciiTheme="minorEastAsia" w:eastAsiaTheme="minorEastAsia" w:hAnsiTheme="minorEastAsia" w:hint="eastAsia"/>
          <w:szCs w:val="30"/>
        </w:rPr>
        <w:t>科学稳步</w:t>
      </w:r>
      <w:r w:rsidR="00105B9C" w:rsidRPr="00883F23">
        <w:rPr>
          <w:rFonts w:asciiTheme="minorEastAsia" w:eastAsiaTheme="minorEastAsia" w:hAnsiTheme="minorEastAsia" w:hint="eastAsia"/>
          <w:szCs w:val="30"/>
        </w:rPr>
        <w:t>推进防沙治沙</w:t>
      </w:r>
      <w:bookmarkEnd w:id="64"/>
    </w:p>
    <w:p w14:paraId="41DD536A" w14:textId="40240C66" w:rsidR="00DD74C1" w:rsidRPr="00883F23" w:rsidRDefault="007A297D" w:rsidP="00E0739C">
      <w:pPr>
        <w:spacing w:line="560" w:lineRule="exact"/>
        <w:ind w:firstLineChars="200" w:firstLine="643"/>
        <w:rPr>
          <w:rFonts w:ascii="仿宋_GB2312" w:eastAsia="仿宋_GB2312" w:hAnsi="仿宋"/>
          <w:kern w:val="0"/>
          <w:szCs w:val="32"/>
        </w:rPr>
      </w:pPr>
      <w:r w:rsidRPr="00883F23">
        <w:rPr>
          <w:rFonts w:ascii="仿宋_GB2312" w:eastAsia="仿宋_GB2312" w:hAnsi="微软雅黑" w:hint="eastAsia"/>
          <w:b/>
          <w:shd w:val="clear" w:color="auto" w:fill="FFFFFF"/>
        </w:rPr>
        <w:t>加强沙化土地封禁保护区建设管理</w:t>
      </w:r>
      <w:r w:rsidRPr="00883F23">
        <w:rPr>
          <w:rFonts w:ascii="仿宋_GB2312" w:eastAsia="仿宋_GB2312" w:hAnsi="微软雅黑" w:hint="eastAsia"/>
          <w:shd w:val="clear" w:color="auto" w:fill="FFFFFF"/>
        </w:rPr>
        <w:t>。加强国家沙化土地封禁保护区现有植被和自然生态保护，</w:t>
      </w:r>
      <w:r w:rsidR="00105B9C" w:rsidRPr="00883F23">
        <w:rPr>
          <w:rFonts w:ascii="仿宋_GB2312" w:eastAsia="仿宋_GB2312" w:hAnsi="仿宋" w:hint="eastAsia"/>
          <w:kern w:val="0"/>
          <w:szCs w:val="32"/>
        </w:rPr>
        <w:t>稳定和提高荒漠植被盖度，促进荒漠植被休养生息。</w:t>
      </w:r>
      <w:r w:rsidRPr="00883F23">
        <w:rPr>
          <w:rFonts w:ascii="仿宋_GB2312" w:eastAsia="仿宋_GB2312" w:hAnsi="微软雅黑" w:hint="eastAsia"/>
          <w:shd w:val="clear" w:color="auto" w:fill="FFFFFF"/>
        </w:rPr>
        <w:t>制定沙化土地封禁保护区监测技术规范，定期组织开展沙化土地封禁保护区生态效益和社会经济效益监测评估，探索封禁保护区管理机制和补偿办法。</w:t>
      </w:r>
      <w:r w:rsidR="00DD74C1" w:rsidRPr="00883F23">
        <w:rPr>
          <w:rFonts w:ascii="仿宋_GB2312" w:eastAsia="仿宋_GB2312" w:hAnsi="仿宋" w:hint="eastAsia"/>
          <w:kern w:val="0"/>
          <w:szCs w:val="32"/>
        </w:rPr>
        <w:t>健全</w:t>
      </w:r>
      <w:r w:rsidR="004C6B30">
        <w:rPr>
          <w:rFonts w:ascii="仿宋_GB2312" w:eastAsia="仿宋_GB2312" w:hAnsi="仿宋" w:hint="eastAsia"/>
          <w:kern w:val="0"/>
          <w:szCs w:val="32"/>
        </w:rPr>
        <w:t>相关</w:t>
      </w:r>
      <w:r w:rsidR="00DD74C1" w:rsidRPr="00883F23">
        <w:rPr>
          <w:rFonts w:ascii="仿宋_GB2312" w:eastAsia="仿宋_GB2312" w:hAnsi="仿宋" w:hint="eastAsia"/>
          <w:kern w:val="0"/>
          <w:szCs w:val="32"/>
        </w:rPr>
        <w:t>规章制度，落实管护责任，加强国家</w:t>
      </w:r>
      <w:r w:rsidR="00DD74C1" w:rsidRPr="00883F23">
        <w:rPr>
          <w:rFonts w:ascii="仿宋_GB2312" w:eastAsia="仿宋_GB2312" w:hAnsi="仿宋"/>
          <w:kern w:val="0"/>
          <w:szCs w:val="32"/>
        </w:rPr>
        <w:t>沙化土地封禁保护区巡护、监测等管理工作，维护封禁、警示</w:t>
      </w:r>
      <w:r w:rsidR="00DD74C1" w:rsidRPr="00883F23">
        <w:rPr>
          <w:rFonts w:ascii="仿宋_GB2312" w:eastAsia="仿宋_GB2312" w:hAnsi="仿宋" w:hint="eastAsia"/>
          <w:kern w:val="0"/>
          <w:szCs w:val="32"/>
        </w:rPr>
        <w:t>等基础设施设备</w:t>
      </w:r>
      <w:r w:rsidR="00DD74C1" w:rsidRPr="00883F23">
        <w:rPr>
          <w:rFonts w:ascii="仿宋_GB2312" w:eastAsia="仿宋_GB2312" w:hAnsi="仿宋"/>
          <w:kern w:val="0"/>
          <w:szCs w:val="32"/>
        </w:rPr>
        <w:t>的正常运行</w:t>
      </w:r>
      <w:r w:rsidR="00DD74C1" w:rsidRPr="00883F23">
        <w:rPr>
          <w:rFonts w:ascii="仿宋_GB2312" w:eastAsia="仿宋_GB2312" w:hAnsi="仿宋" w:hint="eastAsia"/>
          <w:kern w:val="0"/>
          <w:szCs w:val="32"/>
        </w:rPr>
        <w:t>，遏制荒漠化、沙化扩展。到2</w:t>
      </w:r>
      <w:r w:rsidR="00DD74C1" w:rsidRPr="00883F23">
        <w:rPr>
          <w:rFonts w:ascii="仿宋_GB2312" w:eastAsia="仿宋_GB2312" w:hAnsi="仿宋"/>
          <w:kern w:val="0"/>
          <w:szCs w:val="32"/>
        </w:rPr>
        <w:t>025</w:t>
      </w:r>
      <w:r w:rsidR="00DD74C1" w:rsidRPr="00883F23">
        <w:rPr>
          <w:rFonts w:ascii="仿宋_GB2312" w:eastAsia="仿宋_GB2312" w:hAnsi="仿宋" w:hint="eastAsia"/>
          <w:kern w:val="0"/>
          <w:szCs w:val="32"/>
        </w:rPr>
        <w:t>年，新建1-2个国家沙化土地封禁保护区，新增重要区域沙化土地保护面积</w:t>
      </w:r>
      <w:r w:rsidR="000641F1" w:rsidRPr="00883F23">
        <w:rPr>
          <w:rFonts w:ascii="仿宋_GB2312" w:eastAsia="仿宋_GB2312" w:hAnsi="仿宋"/>
          <w:kern w:val="0"/>
          <w:szCs w:val="32"/>
        </w:rPr>
        <w:t>1</w:t>
      </w:r>
      <w:r w:rsidR="00DD74C1" w:rsidRPr="00883F23">
        <w:rPr>
          <w:rFonts w:ascii="仿宋_GB2312" w:eastAsia="仿宋_GB2312" w:hAnsi="仿宋" w:hint="eastAsia"/>
          <w:kern w:val="0"/>
          <w:szCs w:val="32"/>
        </w:rPr>
        <w:t>万</w:t>
      </w:r>
      <w:r w:rsidR="000641F1" w:rsidRPr="00883F23">
        <w:rPr>
          <w:rFonts w:ascii="仿宋_GB2312" w:eastAsia="仿宋_GB2312" w:hAnsi="仿宋" w:hint="eastAsia"/>
          <w:kern w:val="0"/>
          <w:szCs w:val="32"/>
        </w:rPr>
        <w:t>公顷</w:t>
      </w:r>
      <w:r w:rsidR="00DD74C1" w:rsidRPr="00883F23">
        <w:rPr>
          <w:rFonts w:ascii="仿宋_GB2312" w:eastAsia="仿宋_GB2312" w:hAnsi="仿宋" w:hint="eastAsia"/>
          <w:kern w:val="0"/>
          <w:szCs w:val="32"/>
        </w:rPr>
        <w:t>以上</w:t>
      </w:r>
      <w:r w:rsidRPr="00883F23">
        <w:rPr>
          <w:rFonts w:ascii="仿宋_GB2312" w:eastAsia="仿宋_GB2312" w:hAnsi="仿宋" w:hint="eastAsia"/>
          <w:kern w:val="0"/>
          <w:szCs w:val="32"/>
        </w:rPr>
        <w:t>。</w:t>
      </w:r>
    </w:p>
    <w:p w14:paraId="2939AC05" w14:textId="2ED5605E" w:rsidR="00105B9C" w:rsidRPr="00883F23" w:rsidRDefault="00105B9C" w:rsidP="00105B9C">
      <w:pPr>
        <w:spacing w:line="560" w:lineRule="exact"/>
        <w:ind w:firstLineChars="200" w:firstLine="643"/>
        <w:rPr>
          <w:rFonts w:ascii="仿宋_GB2312" w:eastAsia="仿宋_GB2312" w:hAnsi="仿宋"/>
          <w:kern w:val="0"/>
          <w:szCs w:val="32"/>
        </w:rPr>
      </w:pPr>
      <w:r w:rsidRPr="00883F23">
        <w:rPr>
          <w:rFonts w:ascii="仿宋_GB2312" w:eastAsia="仿宋_GB2312" w:hAnsi="仿宋" w:hint="eastAsia"/>
          <w:b/>
          <w:kern w:val="0"/>
          <w:szCs w:val="32"/>
        </w:rPr>
        <w:t>推进重点区域沙化土地综合治理。</w:t>
      </w:r>
      <w:r w:rsidRPr="00883F23">
        <w:rPr>
          <w:rFonts w:ascii="仿宋_GB2312" w:eastAsia="仿宋_GB2312" w:hAnsi="仿宋" w:hint="eastAsia"/>
          <w:kern w:val="0"/>
          <w:szCs w:val="32"/>
        </w:rPr>
        <w:t>稳步推进重点沙区县防沙治沙，有效阻止腾格里、巴丹吉林、库姆塔格三大沙漠前移和汇合，维系沙漠绿洲生态平衡，筑牢北方防沙带。支持武威市建设民勤生态示范区和实施八步</w:t>
      </w:r>
      <w:proofErr w:type="gramStart"/>
      <w:r w:rsidRPr="00883F23">
        <w:rPr>
          <w:rFonts w:ascii="仿宋_GB2312" w:eastAsia="仿宋_GB2312" w:hAnsi="仿宋" w:hint="eastAsia"/>
          <w:kern w:val="0"/>
          <w:szCs w:val="32"/>
        </w:rPr>
        <w:t>沙区域</w:t>
      </w:r>
      <w:proofErr w:type="gramEnd"/>
      <w:r w:rsidRPr="00883F23">
        <w:rPr>
          <w:rFonts w:ascii="仿宋_GB2312" w:eastAsia="仿宋_GB2312" w:hAnsi="仿宋" w:hint="eastAsia"/>
          <w:kern w:val="0"/>
          <w:szCs w:val="32"/>
        </w:rPr>
        <w:t>生态治理，推动白银市北部、酒泉市东北部沙区生态治理，加强甘南州玛曲县和</w:t>
      </w:r>
      <w:proofErr w:type="gramStart"/>
      <w:r w:rsidRPr="00883F23">
        <w:rPr>
          <w:rFonts w:ascii="仿宋_GB2312" w:eastAsia="仿宋_GB2312" w:hAnsi="仿宋" w:hint="eastAsia"/>
          <w:kern w:val="0"/>
          <w:szCs w:val="32"/>
        </w:rPr>
        <w:t>庆阳市</w:t>
      </w:r>
      <w:proofErr w:type="gramEnd"/>
      <w:r w:rsidR="00E0739C">
        <w:rPr>
          <w:rFonts w:ascii="仿宋_GB2312" w:eastAsia="仿宋_GB2312" w:hAnsi="仿宋" w:hint="eastAsia"/>
          <w:kern w:val="0"/>
          <w:szCs w:val="32"/>
        </w:rPr>
        <w:t>环县沙化土地综合治理，严格落实封沙禁牧</w:t>
      </w:r>
      <w:r w:rsidRPr="00883F23">
        <w:rPr>
          <w:rFonts w:ascii="仿宋_GB2312" w:eastAsia="仿宋_GB2312" w:hAnsi="仿宋" w:hint="eastAsia"/>
          <w:kern w:val="0"/>
          <w:szCs w:val="32"/>
        </w:rPr>
        <w:t>制度，加快改善区域生态环境。到2</w:t>
      </w:r>
      <w:r w:rsidRPr="00883F23">
        <w:rPr>
          <w:rFonts w:ascii="仿宋_GB2312" w:eastAsia="仿宋_GB2312" w:hAnsi="仿宋"/>
          <w:kern w:val="0"/>
          <w:szCs w:val="32"/>
        </w:rPr>
        <w:t>025</w:t>
      </w:r>
      <w:r w:rsidRPr="00883F23">
        <w:rPr>
          <w:rFonts w:ascii="仿宋_GB2312" w:eastAsia="仿宋_GB2312" w:hAnsi="仿宋" w:hint="eastAsia"/>
          <w:kern w:val="0"/>
          <w:szCs w:val="32"/>
        </w:rPr>
        <w:t>年，</w:t>
      </w:r>
      <w:r w:rsidR="00D551C5" w:rsidRPr="00883F23">
        <w:rPr>
          <w:rFonts w:ascii="仿宋_GB2312" w:eastAsia="仿宋_GB2312" w:hAnsi="仿宋" w:hint="eastAsia"/>
          <w:kern w:val="0"/>
          <w:szCs w:val="32"/>
        </w:rPr>
        <w:t>新增</w:t>
      </w:r>
      <w:r w:rsidRPr="00883F23">
        <w:rPr>
          <w:rFonts w:ascii="仿宋_GB2312" w:eastAsia="仿宋_GB2312" w:hAnsi="仿宋" w:hint="eastAsia"/>
          <w:kern w:val="0"/>
          <w:szCs w:val="32"/>
        </w:rPr>
        <w:t>沙化土地综合治理</w:t>
      </w:r>
      <w:r w:rsidR="00D551C5" w:rsidRPr="00883F23">
        <w:rPr>
          <w:rFonts w:ascii="仿宋_GB2312" w:eastAsia="仿宋_GB2312" w:hAnsi="仿宋"/>
          <w:kern w:val="0"/>
          <w:szCs w:val="32"/>
        </w:rPr>
        <w:t>56</w:t>
      </w:r>
      <w:r w:rsidRPr="00883F23">
        <w:rPr>
          <w:rFonts w:ascii="仿宋_GB2312" w:eastAsia="仿宋_GB2312" w:hAnsi="仿宋" w:hint="eastAsia"/>
          <w:kern w:val="0"/>
          <w:szCs w:val="32"/>
        </w:rPr>
        <w:t>万公顷。</w:t>
      </w:r>
    </w:p>
    <w:p w14:paraId="6674F279" w14:textId="6496D17D" w:rsidR="00105B9C" w:rsidRPr="00883F23" w:rsidRDefault="00105B9C" w:rsidP="00105B9C">
      <w:pPr>
        <w:pStyle w:val="3"/>
        <w:spacing w:beforeLines="50" w:before="217" w:afterLines="50" w:after="217" w:line="560" w:lineRule="exact"/>
        <w:ind w:firstLine="643"/>
        <w:jc w:val="center"/>
        <w:rPr>
          <w:rFonts w:asciiTheme="minorEastAsia" w:eastAsiaTheme="minorEastAsia" w:hAnsiTheme="minorEastAsia"/>
          <w:szCs w:val="30"/>
        </w:rPr>
      </w:pPr>
      <w:bookmarkStart w:id="65" w:name="_Toc91751004"/>
      <w:r w:rsidRPr="00883F23">
        <w:rPr>
          <w:rFonts w:asciiTheme="minorEastAsia" w:eastAsiaTheme="minorEastAsia" w:hAnsiTheme="minorEastAsia" w:hint="eastAsia"/>
          <w:szCs w:val="30"/>
        </w:rPr>
        <w:lastRenderedPageBreak/>
        <w:t xml:space="preserve">第二节 </w:t>
      </w:r>
      <w:r w:rsidR="002840B9" w:rsidRPr="00883F23">
        <w:rPr>
          <w:rFonts w:asciiTheme="minorEastAsia" w:eastAsiaTheme="minorEastAsia" w:hAnsiTheme="minorEastAsia" w:hint="eastAsia"/>
          <w:szCs w:val="30"/>
        </w:rPr>
        <w:t>统筹沙漠资源保护与</w:t>
      </w:r>
      <w:r w:rsidRPr="00883F23">
        <w:rPr>
          <w:rFonts w:asciiTheme="minorEastAsia" w:eastAsiaTheme="minorEastAsia" w:hAnsiTheme="minorEastAsia" w:hint="eastAsia"/>
          <w:szCs w:val="30"/>
        </w:rPr>
        <w:t>利用</w:t>
      </w:r>
      <w:bookmarkEnd w:id="65"/>
    </w:p>
    <w:p w14:paraId="046F977E" w14:textId="70676592" w:rsidR="002840B9" w:rsidRPr="00883F23" w:rsidRDefault="003A489B" w:rsidP="00C806D0">
      <w:pPr>
        <w:spacing w:line="520" w:lineRule="exact"/>
        <w:ind w:firstLineChars="200" w:firstLine="643"/>
        <w:rPr>
          <w:rFonts w:ascii="仿宋_GB2312" w:eastAsia="仿宋_GB2312" w:hAnsi="仿宋"/>
          <w:kern w:val="0"/>
          <w:szCs w:val="32"/>
        </w:rPr>
      </w:pPr>
      <w:r w:rsidRPr="00883F23">
        <w:rPr>
          <w:rFonts w:ascii="仿宋_GB2312" w:eastAsia="仿宋_GB2312" w:hAnsi="仿宋" w:hint="eastAsia"/>
          <w:b/>
          <w:kern w:val="0"/>
          <w:szCs w:val="32"/>
        </w:rPr>
        <w:t>加强国家沙漠公园建设</w:t>
      </w:r>
      <w:r w:rsidR="00DD74C1" w:rsidRPr="00883F23">
        <w:rPr>
          <w:rFonts w:ascii="仿宋_GB2312" w:eastAsia="仿宋_GB2312" w:hAnsi="仿宋" w:hint="eastAsia"/>
          <w:b/>
          <w:kern w:val="0"/>
          <w:szCs w:val="32"/>
        </w:rPr>
        <w:t>。</w:t>
      </w:r>
      <w:r w:rsidR="00D55376" w:rsidRPr="00883F23">
        <w:rPr>
          <w:rFonts w:ascii="仿宋_GB2312" w:eastAsia="仿宋_GB2312" w:hAnsi="仿宋" w:hint="eastAsia"/>
          <w:kern w:val="0"/>
          <w:szCs w:val="32"/>
        </w:rPr>
        <w:t>严格执行国家沙漠公园规划，</w:t>
      </w:r>
      <w:r w:rsidR="002840B9" w:rsidRPr="00883F23">
        <w:rPr>
          <w:rFonts w:ascii="仿宋_GB2312" w:eastAsia="仿宋_GB2312" w:hAnsi="仿宋" w:hint="eastAsia"/>
          <w:kern w:val="0"/>
          <w:szCs w:val="32"/>
        </w:rPr>
        <w:t>全面落实分区管控措施。</w:t>
      </w:r>
      <w:r w:rsidR="002840B9" w:rsidRPr="00883F23">
        <w:t>加强对沙漠公园</w:t>
      </w:r>
      <w:proofErr w:type="gramStart"/>
      <w:r w:rsidR="002840B9" w:rsidRPr="00883F23">
        <w:t>内典型</w:t>
      </w:r>
      <w:proofErr w:type="gramEnd"/>
      <w:r w:rsidR="002840B9" w:rsidRPr="00883F23">
        <w:t>的沙漠生态系统、丰富的沙漠生物多样性及具有明显的沙漠生态特征的景观资源分布区域保护</w:t>
      </w:r>
      <w:r w:rsidR="002840B9" w:rsidRPr="00883F23">
        <w:rPr>
          <w:rFonts w:hint="eastAsia"/>
        </w:rPr>
        <w:t>。</w:t>
      </w:r>
      <w:r w:rsidRPr="00883F23">
        <w:rPr>
          <w:rFonts w:ascii="仿宋_GB2312" w:eastAsia="仿宋_GB2312" w:hAnsi="仿宋" w:hint="eastAsia"/>
          <w:kern w:val="0"/>
          <w:szCs w:val="32"/>
        </w:rPr>
        <w:t>合理利用沙漠自然与人文景观资源，</w:t>
      </w:r>
      <w:r w:rsidR="002840B9" w:rsidRPr="00883F23">
        <w:rPr>
          <w:rFonts w:ascii="仿宋_GB2312" w:eastAsia="仿宋_GB2312" w:hAnsi="仿宋" w:hint="eastAsia"/>
          <w:kern w:val="0"/>
          <w:szCs w:val="32"/>
        </w:rPr>
        <w:t>积极挖掘沙漠公园特色旅游产品，开展</w:t>
      </w:r>
      <w:r w:rsidR="002840B9" w:rsidRPr="00883F23">
        <w:rPr>
          <w:rFonts w:ascii="仿宋_GB2312" w:eastAsia="仿宋_GB2312" w:hAnsi="仿宋"/>
          <w:kern w:val="0"/>
          <w:szCs w:val="32"/>
        </w:rPr>
        <w:t>适度的景点建设和旅游服务设施建设</w:t>
      </w:r>
      <w:r w:rsidR="002840B9" w:rsidRPr="00883F23">
        <w:rPr>
          <w:rFonts w:ascii="仿宋_GB2312" w:eastAsia="仿宋_GB2312" w:hAnsi="仿宋" w:hint="eastAsia"/>
          <w:kern w:val="0"/>
          <w:szCs w:val="32"/>
        </w:rPr>
        <w:t>。</w:t>
      </w:r>
      <w:r w:rsidR="007A297D" w:rsidRPr="00883F23">
        <w:rPr>
          <w:rFonts w:ascii="仿宋_GB2312" w:eastAsia="仿宋_GB2312" w:hAnsi="仿宋" w:hint="eastAsia"/>
          <w:kern w:val="0"/>
          <w:szCs w:val="32"/>
        </w:rPr>
        <w:t>到2</w:t>
      </w:r>
      <w:r w:rsidR="007A297D" w:rsidRPr="00883F23">
        <w:rPr>
          <w:rFonts w:ascii="仿宋_GB2312" w:eastAsia="仿宋_GB2312" w:hAnsi="仿宋"/>
          <w:kern w:val="0"/>
          <w:szCs w:val="32"/>
        </w:rPr>
        <w:t>025</w:t>
      </w:r>
      <w:r w:rsidR="007A297D" w:rsidRPr="00883F23">
        <w:rPr>
          <w:rFonts w:ascii="仿宋_GB2312" w:eastAsia="仿宋_GB2312" w:hAnsi="仿宋" w:hint="eastAsia"/>
          <w:kern w:val="0"/>
          <w:szCs w:val="32"/>
        </w:rPr>
        <w:t>年，基本建成8个国家沙漠公园，新建1-2个国家沙漠公园。</w:t>
      </w:r>
    </w:p>
    <w:p w14:paraId="108253BD" w14:textId="1767C332" w:rsidR="00004960" w:rsidRPr="00883F23" w:rsidRDefault="00105B9C" w:rsidP="00C806D0">
      <w:pPr>
        <w:spacing w:line="520" w:lineRule="exact"/>
        <w:ind w:firstLineChars="200" w:firstLine="643"/>
        <w:rPr>
          <w:rFonts w:ascii="仿宋_GB2312" w:eastAsia="仿宋_GB2312" w:hAnsi="仿宋"/>
          <w:kern w:val="0"/>
          <w:szCs w:val="32"/>
        </w:rPr>
      </w:pPr>
      <w:r w:rsidRPr="00883F23">
        <w:rPr>
          <w:rFonts w:ascii="仿宋_GB2312" w:eastAsia="仿宋_GB2312" w:hAnsi="仿宋" w:hint="eastAsia"/>
          <w:b/>
          <w:kern w:val="0"/>
          <w:szCs w:val="32"/>
        </w:rPr>
        <w:t>探索</w:t>
      </w:r>
      <w:r w:rsidR="00E277EC" w:rsidRPr="00883F23">
        <w:rPr>
          <w:rFonts w:ascii="仿宋_GB2312" w:eastAsia="仿宋_GB2312" w:hAnsi="仿宋" w:hint="eastAsia"/>
          <w:b/>
          <w:kern w:val="0"/>
          <w:szCs w:val="32"/>
        </w:rPr>
        <w:t>开展光伏治沙</w:t>
      </w:r>
      <w:r w:rsidRPr="00883F23">
        <w:rPr>
          <w:rFonts w:ascii="仿宋_GB2312" w:eastAsia="仿宋_GB2312" w:hAnsi="仿宋" w:hint="eastAsia"/>
          <w:kern w:val="0"/>
          <w:szCs w:val="32"/>
        </w:rPr>
        <w:t>。</w:t>
      </w:r>
      <w:r w:rsidR="00D55376" w:rsidRPr="00883F23">
        <w:rPr>
          <w:rFonts w:ascii="仿宋_GB2312" w:eastAsia="仿宋_GB2312" w:hAnsi="仿宋" w:hint="eastAsia"/>
          <w:kern w:val="0"/>
          <w:szCs w:val="32"/>
        </w:rPr>
        <w:t>支持</w:t>
      </w:r>
      <w:r w:rsidRPr="00883F23">
        <w:rPr>
          <w:rFonts w:ascii="仿宋_GB2312" w:eastAsia="仿宋_GB2312" w:hAnsi="仿宋" w:hint="eastAsia"/>
          <w:kern w:val="0"/>
          <w:szCs w:val="32"/>
        </w:rPr>
        <w:t>各沙化重点</w:t>
      </w:r>
      <w:r w:rsidR="00D55376" w:rsidRPr="00883F23">
        <w:rPr>
          <w:rFonts w:ascii="仿宋_GB2312" w:eastAsia="仿宋_GB2312" w:hAnsi="仿宋" w:hint="eastAsia"/>
          <w:kern w:val="0"/>
          <w:szCs w:val="32"/>
        </w:rPr>
        <w:t>县区利用</w:t>
      </w:r>
      <w:r w:rsidR="000B177A" w:rsidRPr="00883F23">
        <w:rPr>
          <w:rFonts w:ascii="仿宋_GB2312" w:eastAsia="仿宋_GB2312" w:hAnsi="仿宋" w:hint="eastAsia"/>
          <w:kern w:val="0"/>
          <w:szCs w:val="32"/>
        </w:rPr>
        <w:t>沙区</w:t>
      </w:r>
      <w:r w:rsidRPr="00883F23">
        <w:rPr>
          <w:rFonts w:ascii="仿宋_GB2312" w:eastAsia="仿宋_GB2312" w:hAnsi="仿宋" w:hint="eastAsia"/>
          <w:kern w:val="0"/>
          <w:szCs w:val="32"/>
        </w:rPr>
        <w:t>光</w:t>
      </w:r>
      <w:r w:rsidR="00D55376" w:rsidRPr="00883F23">
        <w:rPr>
          <w:rFonts w:ascii="仿宋_GB2312" w:eastAsia="仿宋_GB2312" w:hAnsi="仿宋" w:hint="eastAsia"/>
          <w:kern w:val="0"/>
          <w:szCs w:val="32"/>
        </w:rPr>
        <w:t>照资源</w:t>
      </w:r>
      <w:r w:rsidRPr="00883F23">
        <w:rPr>
          <w:rFonts w:ascii="仿宋_GB2312" w:eastAsia="仿宋_GB2312" w:hAnsi="仿宋" w:hint="eastAsia"/>
          <w:kern w:val="0"/>
          <w:szCs w:val="32"/>
        </w:rPr>
        <w:t>优势，依法依规科学</w:t>
      </w:r>
      <w:r w:rsidRPr="00883F23">
        <w:rPr>
          <w:rFonts w:ascii="仿宋_GB2312" w:eastAsia="仿宋_GB2312" w:hAnsi="仿宋"/>
          <w:kern w:val="0"/>
          <w:szCs w:val="32"/>
        </w:rPr>
        <w:t>开展</w:t>
      </w:r>
      <w:r w:rsidRPr="00883F23">
        <w:rPr>
          <w:rFonts w:ascii="仿宋_GB2312" w:eastAsia="仿宋_GB2312" w:hAnsi="仿宋"/>
          <w:kern w:val="0"/>
          <w:szCs w:val="32"/>
        </w:rPr>
        <w:t>“</w:t>
      </w:r>
      <w:r w:rsidRPr="00883F23">
        <w:rPr>
          <w:rFonts w:ascii="仿宋_GB2312" w:eastAsia="仿宋_GB2312" w:hAnsi="仿宋" w:hint="eastAsia"/>
          <w:kern w:val="0"/>
          <w:szCs w:val="32"/>
        </w:rPr>
        <w:t>光伏</w:t>
      </w:r>
      <w:r w:rsidRPr="00883F23">
        <w:rPr>
          <w:rFonts w:ascii="仿宋_GB2312" w:eastAsia="仿宋_GB2312" w:hAnsi="仿宋"/>
          <w:kern w:val="0"/>
          <w:szCs w:val="32"/>
        </w:rPr>
        <w:t>+治沙</w:t>
      </w:r>
      <w:r w:rsidRPr="00883F23">
        <w:rPr>
          <w:rFonts w:ascii="仿宋_GB2312" w:eastAsia="仿宋_GB2312" w:hAnsi="仿宋"/>
          <w:kern w:val="0"/>
          <w:szCs w:val="32"/>
        </w:rPr>
        <w:t>”</w:t>
      </w:r>
      <w:r w:rsidR="00E277EC" w:rsidRPr="00883F23">
        <w:rPr>
          <w:rFonts w:ascii="仿宋_GB2312" w:eastAsia="仿宋_GB2312" w:hAnsi="仿宋" w:hint="eastAsia"/>
          <w:kern w:val="0"/>
          <w:szCs w:val="32"/>
        </w:rPr>
        <w:t>项目</w:t>
      </w:r>
      <w:r w:rsidR="00E277EC" w:rsidRPr="00883F23">
        <w:rPr>
          <w:rFonts w:ascii="仿宋_GB2312" w:eastAsia="仿宋_GB2312" w:hAnsi="仿宋"/>
          <w:kern w:val="0"/>
          <w:szCs w:val="32"/>
        </w:rPr>
        <w:t>建设</w:t>
      </w:r>
      <w:r w:rsidR="002840B9" w:rsidRPr="00883F23">
        <w:rPr>
          <w:rFonts w:ascii="仿宋_GB2312" w:eastAsia="仿宋_GB2312" w:hAnsi="仿宋" w:hint="eastAsia"/>
          <w:kern w:val="0"/>
          <w:szCs w:val="32"/>
        </w:rPr>
        <w:t>，</w:t>
      </w:r>
      <w:r w:rsidR="00DE2F35" w:rsidRPr="00883F23">
        <w:rPr>
          <w:rFonts w:ascii="仿宋_GB2312" w:eastAsia="仿宋_GB2312" w:hAnsi="仿宋" w:hint="eastAsia"/>
          <w:kern w:val="0"/>
          <w:szCs w:val="32"/>
        </w:rPr>
        <w:t>探索形成光伏复合中草药种植、光伏复合牧草种植、光伏复合苗木种植等综合治沙利用模式，</w:t>
      </w:r>
      <w:r w:rsidR="002840B9" w:rsidRPr="00883F23">
        <w:rPr>
          <w:rFonts w:ascii="仿宋_GB2312" w:eastAsia="仿宋_GB2312" w:hAnsi="仿宋" w:hint="eastAsia"/>
          <w:kern w:val="0"/>
          <w:szCs w:val="32"/>
        </w:rPr>
        <w:t>实现光伏发电、生态修复、</w:t>
      </w:r>
      <w:r w:rsidR="00DE2F35" w:rsidRPr="00883F23">
        <w:rPr>
          <w:rFonts w:ascii="仿宋_GB2312" w:eastAsia="仿宋_GB2312" w:hAnsi="仿宋" w:hint="eastAsia"/>
          <w:kern w:val="0"/>
          <w:szCs w:val="32"/>
        </w:rPr>
        <w:t>富民利民</w:t>
      </w:r>
      <w:r w:rsidR="002840B9" w:rsidRPr="00883F23">
        <w:rPr>
          <w:rFonts w:ascii="仿宋_GB2312" w:eastAsia="仿宋_GB2312" w:hAnsi="仿宋" w:hint="eastAsia"/>
          <w:kern w:val="0"/>
          <w:szCs w:val="32"/>
        </w:rPr>
        <w:t>共赢。</w:t>
      </w:r>
    </w:p>
    <w:p w14:paraId="02B81B60" w14:textId="77777777" w:rsidR="00C806D0" w:rsidRPr="00883F23" w:rsidRDefault="00C806D0" w:rsidP="00C806D0">
      <w:pPr>
        <w:spacing w:line="400" w:lineRule="exact"/>
        <w:ind w:firstLineChars="200" w:firstLine="640"/>
        <w:rPr>
          <w:rFonts w:ascii="仿宋_GB2312" w:eastAsia="仿宋_GB2312" w:hAnsi="仿宋"/>
          <w:kern w:val="0"/>
          <w:szCs w:val="32"/>
        </w:rPr>
      </w:pPr>
    </w:p>
    <w:tbl>
      <w:tblPr>
        <w:tblStyle w:val="af9"/>
        <w:tblW w:w="0" w:type="auto"/>
        <w:tblLook w:val="04A0" w:firstRow="1" w:lastRow="0" w:firstColumn="1" w:lastColumn="0" w:noHBand="0" w:noVBand="1"/>
      </w:tblPr>
      <w:tblGrid>
        <w:gridCol w:w="8834"/>
      </w:tblGrid>
      <w:tr w:rsidR="00004960" w:rsidRPr="00DB7295" w14:paraId="341C008B" w14:textId="77777777" w:rsidTr="00004960">
        <w:tc>
          <w:tcPr>
            <w:tcW w:w="8834" w:type="dxa"/>
            <w:shd w:val="clear" w:color="auto" w:fill="EAF1DD" w:themeFill="accent3" w:themeFillTint="33"/>
          </w:tcPr>
          <w:p w14:paraId="7F7B3137" w14:textId="2DA5BF4A" w:rsidR="00004960" w:rsidRPr="00883F23" w:rsidRDefault="00004960" w:rsidP="00004960">
            <w:pPr>
              <w:spacing w:line="240" w:lineRule="auto"/>
              <w:jc w:val="center"/>
              <w:rPr>
                <w:rFonts w:ascii="黑体" w:eastAsia="黑体" w:hAnsi="黑体"/>
                <w:sz w:val="24"/>
              </w:rPr>
            </w:pPr>
            <w:r w:rsidRPr="00883F23">
              <w:rPr>
                <w:rFonts w:ascii="黑体" w:eastAsia="黑体" w:hAnsi="黑体" w:hint="eastAsia"/>
                <w:sz w:val="24"/>
              </w:rPr>
              <w:t>专栏11 防沙治沙</w:t>
            </w:r>
            <w:r w:rsidRPr="00883F23">
              <w:rPr>
                <w:rFonts w:ascii="黑体" w:eastAsia="黑体" w:hAnsi="黑体"/>
                <w:sz w:val="24"/>
              </w:rPr>
              <w:t>重点项目</w:t>
            </w:r>
          </w:p>
        </w:tc>
      </w:tr>
      <w:tr w:rsidR="00004960" w:rsidRPr="00883F23" w14:paraId="0C202B2D" w14:textId="77777777" w:rsidTr="00004960">
        <w:tc>
          <w:tcPr>
            <w:tcW w:w="8834" w:type="dxa"/>
          </w:tcPr>
          <w:p w14:paraId="5C31F057" w14:textId="4C5EF906" w:rsidR="00573F8D" w:rsidRPr="00883F23" w:rsidRDefault="00573F8D" w:rsidP="00C806D0">
            <w:pPr>
              <w:spacing w:line="360" w:lineRule="exact"/>
              <w:ind w:firstLineChars="200" w:firstLine="482"/>
              <w:rPr>
                <w:rFonts w:ascii="仿宋_GB2312" w:eastAsia="仿宋_GB2312" w:hAnsi="仿宋"/>
                <w:kern w:val="0"/>
                <w:sz w:val="24"/>
                <w:szCs w:val="32"/>
              </w:rPr>
            </w:pPr>
            <w:r w:rsidRPr="00883F23">
              <w:rPr>
                <w:rFonts w:ascii="仿宋_GB2312" w:eastAsia="仿宋_GB2312" w:hAnsi="仿宋" w:hint="eastAsia"/>
                <w:b/>
                <w:kern w:val="0"/>
                <w:sz w:val="24"/>
                <w:szCs w:val="32"/>
              </w:rPr>
              <w:t>国家沙化封禁保护区</w:t>
            </w:r>
            <w:r w:rsidR="00F55A32">
              <w:rPr>
                <w:rFonts w:ascii="仿宋_GB2312" w:eastAsia="仿宋_GB2312" w:hAnsi="仿宋" w:hint="eastAsia"/>
                <w:kern w:val="0"/>
                <w:sz w:val="24"/>
                <w:szCs w:val="32"/>
              </w:rPr>
              <w:t>。</w:t>
            </w:r>
            <w:r w:rsidRPr="00883F23">
              <w:rPr>
                <w:rFonts w:ascii="仿宋_GB2312" w:eastAsia="仿宋_GB2312" w:hAnsi="仿宋" w:hint="eastAsia"/>
                <w:kern w:val="0"/>
                <w:sz w:val="24"/>
                <w:szCs w:val="32"/>
              </w:rPr>
              <w:t>续建金塔县石梁</w:t>
            </w:r>
            <w:proofErr w:type="gramStart"/>
            <w:r w:rsidRPr="00883F23">
              <w:rPr>
                <w:rFonts w:ascii="仿宋_GB2312" w:eastAsia="仿宋_GB2312" w:hAnsi="仿宋" w:hint="eastAsia"/>
                <w:kern w:val="0"/>
                <w:sz w:val="24"/>
                <w:szCs w:val="32"/>
              </w:rPr>
              <w:t>子国家</w:t>
            </w:r>
            <w:proofErr w:type="gramEnd"/>
            <w:r w:rsidRPr="00883F23">
              <w:rPr>
                <w:rFonts w:ascii="仿宋_GB2312" w:eastAsia="仿宋_GB2312" w:hAnsi="仿宋" w:hint="eastAsia"/>
                <w:kern w:val="0"/>
                <w:sz w:val="24"/>
                <w:szCs w:val="32"/>
              </w:rPr>
              <w:t>沙化土地封禁保护区和敦煌市东戈壁国家沙化土地封禁保护区；新建甘肃金塔县红墩子国家沙化土地封禁保护区。</w:t>
            </w:r>
          </w:p>
          <w:p w14:paraId="02DE1D44" w14:textId="566881AD" w:rsidR="00573F8D" w:rsidRPr="00883F23" w:rsidRDefault="00573F8D" w:rsidP="00C806D0">
            <w:pPr>
              <w:spacing w:line="360" w:lineRule="exact"/>
              <w:ind w:firstLineChars="200" w:firstLine="482"/>
              <w:rPr>
                <w:rFonts w:ascii="仿宋_GB2312" w:eastAsia="仿宋_GB2312" w:hAnsi="仿宋"/>
                <w:kern w:val="0"/>
                <w:sz w:val="24"/>
                <w:szCs w:val="32"/>
              </w:rPr>
            </w:pPr>
            <w:r w:rsidRPr="00883F23">
              <w:rPr>
                <w:rFonts w:ascii="仿宋_GB2312" w:eastAsia="仿宋_GB2312" w:hAnsi="仿宋" w:hint="eastAsia"/>
                <w:b/>
                <w:kern w:val="0"/>
                <w:sz w:val="24"/>
                <w:szCs w:val="32"/>
              </w:rPr>
              <w:t>规模化防沙治沙项目</w:t>
            </w:r>
            <w:r w:rsidR="00F55A32">
              <w:rPr>
                <w:rFonts w:ascii="仿宋_GB2312" w:eastAsia="仿宋_GB2312" w:hAnsi="仿宋" w:hint="eastAsia"/>
                <w:kern w:val="0"/>
                <w:sz w:val="24"/>
                <w:szCs w:val="32"/>
              </w:rPr>
              <w:t>。</w:t>
            </w:r>
            <w:r w:rsidRPr="00883F23">
              <w:rPr>
                <w:rFonts w:ascii="仿宋_GB2312" w:eastAsia="仿宋_GB2312" w:hAnsi="仿宋" w:hint="eastAsia"/>
                <w:kern w:val="0"/>
                <w:sz w:val="24"/>
                <w:szCs w:val="32"/>
              </w:rPr>
              <w:t>全面完成高台、临泽、山丹、永昌、古浪、民勤、玛曲7个县试点建设任务，并在全省重点沙化区域逐步推进。</w:t>
            </w:r>
          </w:p>
          <w:p w14:paraId="314DAE30" w14:textId="780DE70E" w:rsidR="00004960" w:rsidRPr="00883F23" w:rsidRDefault="00573F8D" w:rsidP="00E0739C">
            <w:pPr>
              <w:spacing w:line="360" w:lineRule="exact"/>
              <w:ind w:firstLineChars="200" w:firstLine="482"/>
              <w:rPr>
                <w:rFonts w:ascii="仿宋_GB2312" w:eastAsia="仿宋_GB2312" w:hAnsi="仿宋"/>
                <w:kern w:val="0"/>
                <w:szCs w:val="32"/>
              </w:rPr>
            </w:pPr>
            <w:r w:rsidRPr="00883F23">
              <w:rPr>
                <w:rFonts w:ascii="仿宋_GB2312" w:eastAsia="仿宋_GB2312" w:hAnsi="仿宋" w:hint="eastAsia"/>
                <w:b/>
                <w:kern w:val="0"/>
                <w:sz w:val="24"/>
                <w:szCs w:val="32"/>
              </w:rPr>
              <w:t>国家防沙治沙综合示范区建设</w:t>
            </w:r>
            <w:r w:rsidR="00F55A32">
              <w:rPr>
                <w:rFonts w:ascii="仿宋_GB2312" w:eastAsia="仿宋_GB2312" w:hAnsi="仿宋" w:hint="eastAsia"/>
                <w:kern w:val="0"/>
                <w:sz w:val="24"/>
                <w:szCs w:val="32"/>
              </w:rPr>
              <w:t>。</w:t>
            </w:r>
            <w:r w:rsidRPr="00883F23">
              <w:rPr>
                <w:rFonts w:ascii="仿宋_GB2312" w:eastAsia="仿宋_GB2312" w:hAnsi="仿宋" w:hint="eastAsia"/>
                <w:kern w:val="0"/>
                <w:sz w:val="24"/>
                <w:szCs w:val="32"/>
              </w:rPr>
              <w:t xml:space="preserve">建好武威市市级，金塔县、临泽县、环县3 </w:t>
            </w:r>
            <w:proofErr w:type="gramStart"/>
            <w:r w:rsidRPr="00883F23">
              <w:rPr>
                <w:rFonts w:ascii="仿宋_GB2312" w:eastAsia="仿宋_GB2312" w:hAnsi="仿宋" w:hint="eastAsia"/>
                <w:kern w:val="0"/>
                <w:sz w:val="24"/>
                <w:szCs w:val="32"/>
              </w:rPr>
              <w:t>个</w:t>
            </w:r>
            <w:proofErr w:type="gramEnd"/>
            <w:r w:rsidRPr="00883F23">
              <w:rPr>
                <w:rFonts w:ascii="仿宋_GB2312" w:eastAsia="仿宋_GB2312" w:hAnsi="仿宋" w:hint="eastAsia"/>
                <w:kern w:val="0"/>
                <w:sz w:val="24"/>
                <w:szCs w:val="32"/>
              </w:rPr>
              <w:t>县级国家防沙治沙综合示范区，形成具有区域特色</w:t>
            </w:r>
            <w:r w:rsidR="00E0739C" w:rsidRPr="00883F23">
              <w:rPr>
                <w:rFonts w:ascii="仿宋_GB2312" w:eastAsia="仿宋_GB2312" w:hAnsi="仿宋" w:hint="eastAsia"/>
                <w:kern w:val="0"/>
                <w:sz w:val="24"/>
                <w:szCs w:val="32"/>
              </w:rPr>
              <w:t>突出</w:t>
            </w:r>
            <w:r w:rsidRPr="00883F23">
              <w:rPr>
                <w:rFonts w:ascii="仿宋_GB2312" w:eastAsia="仿宋_GB2312" w:hAnsi="仿宋" w:hint="eastAsia"/>
                <w:kern w:val="0"/>
                <w:sz w:val="24"/>
                <w:szCs w:val="32"/>
              </w:rPr>
              <w:t>、治理模式多样、系统完整、科技含量高、生态治理效果明显的精品示范工程区。</w:t>
            </w:r>
          </w:p>
        </w:tc>
      </w:tr>
    </w:tbl>
    <w:p w14:paraId="5A76C8C0" w14:textId="77777777" w:rsidR="000B177A" w:rsidRPr="00883F23" w:rsidRDefault="000B177A" w:rsidP="00C806D0">
      <w:pPr>
        <w:spacing w:line="360" w:lineRule="exact"/>
        <w:ind w:firstLineChars="200" w:firstLine="640"/>
        <w:rPr>
          <w:rFonts w:ascii="仿宋_GB2312" w:eastAsia="仿宋_GB2312" w:hAnsi="仿宋"/>
          <w:kern w:val="0"/>
          <w:szCs w:val="32"/>
        </w:rPr>
      </w:pPr>
    </w:p>
    <w:p w14:paraId="1A282686" w14:textId="77777777" w:rsidR="00DE2F35" w:rsidRPr="00883F23" w:rsidRDefault="00DE2F35" w:rsidP="00C806D0">
      <w:pPr>
        <w:widowControl/>
        <w:spacing w:line="360" w:lineRule="exact"/>
        <w:jc w:val="left"/>
        <w:rPr>
          <w:rFonts w:eastAsia="黑体"/>
          <w:bCs/>
          <w:kern w:val="44"/>
          <w:szCs w:val="44"/>
        </w:rPr>
      </w:pPr>
      <w:r w:rsidRPr="00883F23">
        <w:br w:type="page"/>
      </w:r>
    </w:p>
    <w:p w14:paraId="7840094B" w14:textId="19BF4A20" w:rsidR="00F84131" w:rsidRPr="00883F23" w:rsidRDefault="00F84131" w:rsidP="00E50783">
      <w:pPr>
        <w:pStyle w:val="1"/>
        <w:spacing w:before="217" w:after="217"/>
      </w:pPr>
      <w:bookmarkStart w:id="66" w:name="_Toc91751005"/>
      <w:r w:rsidRPr="00883F23">
        <w:rPr>
          <w:rFonts w:hint="eastAsia"/>
        </w:rPr>
        <w:lastRenderedPageBreak/>
        <w:t>第八章</w:t>
      </w:r>
      <w:r w:rsidR="00126FBC" w:rsidRPr="00883F23">
        <w:rPr>
          <w:rFonts w:hint="eastAsia"/>
        </w:rPr>
        <w:t xml:space="preserve"> </w:t>
      </w:r>
      <w:r w:rsidRPr="00883F23">
        <w:rPr>
          <w:rFonts w:hint="eastAsia"/>
        </w:rPr>
        <w:t>加强野生动植物保护</w:t>
      </w:r>
      <w:r w:rsidR="00126FBC" w:rsidRPr="00883F23">
        <w:rPr>
          <w:rFonts w:hint="eastAsia"/>
        </w:rPr>
        <w:t>，</w:t>
      </w:r>
      <w:r w:rsidR="00110F42">
        <w:rPr>
          <w:rFonts w:hint="eastAsia"/>
        </w:rPr>
        <w:t>构建</w:t>
      </w:r>
      <w:r w:rsidR="00126FBC" w:rsidRPr="00883F23">
        <w:rPr>
          <w:rFonts w:hint="eastAsia"/>
        </w:rPr>
        <w:t>生物多样性</w:t>
      </w:r>
      <w:r w:rsidR="00110F42">
        <w:rPr>
          <w:rFonts w:hint="eastAsia"/>
        </w:rPr>
        <w:t>保护体系</w:t>
      </w:r>
      <w:bookmarkEnd w:id="66"/>
    </w:p>
    <w:p w14:paraId="14E342C5" w14:textId="30A8ADA7" w:rsidR="002C15D7" w:rsidRPr="00883F23" w:rsidRDefault="00F616EF" w:rsidP="00726250">
      <w:pPr>
        <w:pStyle w:val="af6"/>
        <w:widowControl/>
        <w:spacing w:line="560" w:lineRule="exact"/>
        <w:ind w:firstLineChars="200" w:firstLine="640"/>
        <w:jc w:val="both"/>
        <w:rPr>
          <w:rFonts w:ascii="仿宋_GB2312" w:eastAsia="仿宋_GB2312" w:hAnsi="仿宋_GB2312" w:cs="仿宋_GB2312"/>
          <w:szCs w:val="32"/>
        </w:rPr>
      </w:pPr>
      <w:bookmarkStart w:id="67" w:name="_Toc66783132"/>
      <w:bookmarkStart w:id="68" w:name="_Toc60133084"/>
      <w:bookmarkStart w:id="69" w:name="_Toc58949494"/>
      <w:bookmarkEnd w:id="57"/>
      <w:bookmarkEnd w:id="58"/>
      <w:bookmarkEnd w:id="59"/>
      <w:r w:rsidRPr="00883F23">
        <w:rPr>
          <w:rFonts w:ascii="仿宋_GB2312" w:eastAsia="仿宋_GB2312" w:hAnsi="仿宋_GB2312" w:cs="仿宋_GB2312" w:hint="eastAsia"/>
          <w:kern w:val="2"/>
          <w:sz w:val="32"/>
          <w:szCs w:val="32"/>
        </w:rPr>
        <w:t>认真履行生物多样性保护职责，</w:t>
      </w:r>
      <w:r w:rsidR="002C15D7" w:rsidRPr="00883F23">
        <w:rPr>
          <w:rFonts w:ascii="仿宋_GB2312" w:eastAsia="仿宋_GB2312" w:hAnsi="仿宋_GB2312" w:cs="仿宋_GB2312" w:hint="eastAsia"/>
          <w:kern w:val="2"/>
          <w:sz w:val="32"/>
          <w:szCs w:val="32"/>
        </w:rPr>
        <w:t>持续</w:t>
      </w:r>
      <w:r w:rsidR="00D551C5" w:rsidRPr="00883F23">
        <w:rPr>
          <w:rFonts w:ascii="仿宋_GB2312" w:eastAsia="仿宋_GB2312" w:hAnsi="仿宋_GB2312" w:cs="仿宋_GB2312"/>
          <w:kern w:val="2"/>
          <w:sz w:val="32"/>
          <w:szCs w:val="32"/>
        </w:rPr>
        <w:t>提升野生动植物保护</w:t>
      </w:r>
      <w:r w:rsidR="002C15D7" w:rsidRPr="00883F23">
        <w:rPr>
          <w:rFonts w:ascii="仿宋_GB2312" w:eastAsia="仿宋_GB2312" w:hAnsi="仿宋_GB2312" w:cs="仿宋_GB2312"/>
          <w:kern w:val="2"/>
          <w:sz w:val="32"/>
          <w:szCs w:val="32"/>
        </w:rPr>
        <w:t>能力，</w:t>
      </w:r>
      <w:r w:rsidR="002C15D7" w:rsidRPr="00883F23">
        <w:rPr>
          <w:rFonts w:ascii="仿宋_GB2312" w:eastAsia="仿宋_GB2312" w:hAnsi="仿宋_GB2312" w:cs="仿宋_GB2312" w:hint="eastAsia"/>
          <w:kern w:val="2"/>
          <w:sz w:val="32"/>
          <w:szCs w:val="32"/>
        </w:rPr>
        <w:t>加强珍稀濒危</w:t>
      </w:r>
      <w:r w:rsidR="00D551C5" w:rsidRPr="00883F23">
        <w:rPr>
          <w:rFonts w:ascii="仿宋_GB2312" w:eastAsia="仿宋_GB2312" w:hAnsi="仿宋_GB2312" w:cs="仿宋_GB2312" w:hint="eastAsia"/>
          <w:kern w:val="2"/>
          <w:sz w:val="32"/>
          <w:szCs w:val="32"/>
        </w:rPr>
        <w:t>野生</w:t>
      </w:r>
      <w:r w:rsidR="002C15D7" w:rsidRPr="00883F23">
        <w:rPr>
          <w:rFonts w:ascii="仿宋_GB2312" w:eastAsia="仿宋_GB2312" w:hAnsi="仿宋_GB2312" w:cs="仿宋_GB2312" w:hint="eastAsia"/>
          <w:kern w:val="2"/>
          <w:sz w:val="32"/>
          <w:szCs w:val="32"/>
        </w:rPr>
        <w:t>动植物、旗舰物种等保护管理，</w:t>
      </w:r>
      <w:r w:rsidRPr="00883F23">
        <w:rPr>
          <w:rFonts w:ascii="仿宋_GB2312" w:eastAsia="仿宋_GB2312" w:hAnsi="仿宋_GB2312" w:cs="仿宋_GB2312" w:hint="eastAsia"/>
          <w:kern w:val="2"/>
          <w:sz w:val="32"/>
          <w:szCs w:val="32"/>
        </w:rPr>
        <w:t>加快恢复物种栖息地，构建相对稳定</w:t>
      </w:r>
      <w:r w:rsidRPr="00883F23">
        <w:rPr>
          <w:rFonts w:ascii="仿宋_GB2312" w:eastAsia="仿宋_GB2312" w:hAnsi="仿宋_GB2312" w:cs="仿宋_GB2312"/>
          <w:kern w:val="2"/>
          <w:sz w:val="32"/>
          <w:szCs w:val="32"/>
        </w:rPr>
        <w:t>的</w:t>
      </w:r>
      <w:r w:rsidRPr="00883F23">
        <w:rPr>
          <w:rFonts w:ascii="仿宋_GB2312" w:eastAsia="仿宋_GB2312" w:hAnsi="仿宋_GB2312" w:cs="仿宋_GB2312" w:hint="eastAsia"/>
          <w:kern w:val="2"/>
          <w:sz w:val="32"/>
          <w:szCs w:val="32"/>
        </w:rPr>
        <w:t>生物多样性保护格局。</w:t>
      </w:r>
    </w:p>
    <w:p w14:paraId="4F7B6EDA" w14:textId="01437B71" w:rsidR="008F73BA" w:rsidRPr="00883F23" w:rsidRDefault="008F73BA" w:rsidP="00C36688">
      <w:pPr>
        <w:pStyle w:val="3"/>
        <w:spacing w:beforeLines="50" w:before="217" w:afterLines="50" w:after="217" w:line="560" w:lineRule="exact"/>
        <w:ind w:firstLine="643"/>
        <w:jc w:val="center"/>
        <w:rPr>
          <w:rFonts w:asciiTheme="minorEastAsia" w:eastAsiaTheme="minorEastAsia" w:hAnsiTheme="minorEastAsia"/>
          <w:szCs w:val="30"/>
        </w:rPr>
      </w:pPr>
      <w:bookmarkStart w:id="70" w:name="_Toc91751006"/>
      <w:r w:rsidRPr="00883F23">
        <w:rPr>
          <w:rFonts w:asciiTheme="minorEastAsia" w:eastAsiaTheme="minorEastAsia" w:hAnsiTheme="minorEastAsia" w:hint="eastAsia"/>
          <w:szCs w:val="30"/>
        </w:rPr>
        <w:t>第一节</w:t>
      </w:r>
      <w:r w:rsidRPr="00883F23">
        <w:rPr>
          <w:rFonts w:asciiTheme="minorEastAsia" w:eastAsiaTheme="minorEastAsia" w:hAnsiTheme="minorEastAsia"/>
          <w:szCs w:val="30"/>
        </w:rPr>
        <w:t xml:space="preserve"> </w:t>
      </w:r>
      <w:r w:rsidR="002730A7" w:rsidRPr="00883F23">
        <w:rPr>
          <w:rFonts w:asciiTheme="minorEastAsia" w:eastAsiaTheme="minorEastAsia" w:hAnsiTheme="minorEastAsia" w:hint="eastAsia"/>
          <w:szCs w:val="30"/>
        </w:rPr>
        <w:t>提升</w:t>
      </w:r>
      <w:r w:rsidR="005704DE" w:rsidRPr="00883F23">
        <w:rPr>
          <w:rFonts w:asciiTheme="minorEastAsia" w:eastAsiaTheme="minorEastAsia" w:hAnsiTheme="minorEastAsia" w:hint="eastAsia"/>
          <w:szCs w:val="30"/>
        </w:rPr>
        <w:t>野生动植物保护</w:t>
      </w:r>
      <w:bookmarkEnd w:id="67"/>
      <w:bookmarkEnd w:id="68"/>
      <w:bookmarkEnd w:id="69"/>
      <w:r w:rsidR="002730A7" w:rsidRPr="00883F23">
        <w:rPr>
          <w:rFonts w:asciiTheme="minorEastAsia" w:eastAsiaTheme="minorEastAsia" w:hAnsiTheme="minorEastAsia" w:hint="eastAsia"/>
          <w:szCs w:val="30"/>
        </w:rPr>
        <w:t>能力</w:t>
      </w:r>
      <w:bookmarkEnd w:id="70"/>
    </w:p>
    <w:p w14:paraId="3FB232A6" w14:textId="66ADF1F1" w:rsidR="001E28D2" w:rsidRPr="00883F23" w:rsidRDefault="00376409" w:rsidP="00726250">
      <w:pPr>
        <w:spacing w:line="560" w:lineRule="exact"/>
        <w:ind w:firstLineChars="176" w:firstLine="565"/>
        <w:rPr>
          <w:rFonts w:ascii="仿宋_GB2312" w:eastAsia="仿宋_GB2312" w:hAnsi="仿宋_GB2312" w:cs="仿宋_GB2312"/>
          <w:szCs w:val="32"/>
        </w:rPr>
      </w:pPr>
      <w:r w:rsidRPr="00883F23">
        <w:rPr>
          <w:rFonts w:ascii="仿宋_GB2312" w:eastAsia="仿宋_GB2312" w:hint="eastAsia"/>
          <w:b/>
          <w:szCs w:val="32"/>
        </w:rPr>
        <w:t>实施珍稀濒危野生动植物</w:t>
      </w:r>
      <w:r w:rsidR="001E28D2" w:rsidRPr="00883F23">
        <w:rPr>
          <w:rFonts w:ascii="仿宋_GB2312" w:eastAsia="仿宋_GB2312" w:hint="eastAsia"/>
          <w:b/>
          <w:szCs w:val="32"/>
        </w:rPr>
        <w:t>抢救性</w:t>
      </w:r>
      <w:r w:rsidRPr="00883F23">
        <w:rPr>
          <w:rFonts w:ascii="仿宋_GB2312" w:eastAsia="仿宋_GB2312" w:hint="eastAsia"/>
          <w:b/>
          <w:szCs w:val="32"/>
        </w:rPr>
        <w:t>保护。</w:t>
      </w:r>
      <w:r w:rsidR="001E28D2" w:rsidRPr="00883F23">
        <w:rPr>
          <w:rFonts w:ascii="仿宋_GB2312" w:eastAsia="仿宋_GB2312" w:hAnsi="仿宋_GB2312" w:cs="仿宋_GB2312" w:hint="eastAsia"/>
          <w:szCs w:val="32"/>
        </w:rPr>
        <w:t>加大珍稀濒危野生动植物抢救保护力度，对赛加羚羊、普氏野马、蒙古原</w:t>
      </w:r>
      <w:proofErr w:type="gramStart"/>
      <w:r w:rsidR="001E28D2" w:rsidRPr="00883F23">
        <w:rPr>
          <w:rFonts w:ascii="仿宋_GB2312" w:eastAsia="仿宋_GB2312" w:hAnsi="仿宋_GB2312" w:cs="仿宋_GB2312" w:hint="eastAsia"/>
          <w:szCs w:val="32"/>
        </w:rPr>
        <w:t>羚</w:t>
      </w:r>
      <w:proofErr w:type="gramEnd"/>
      <w:r w:rsidR="001E28D2" w:rsidRPr="00883F23">
        <w:rPr>
          <w:rFonts w:ascii="仿宋_GB2312" w:eastAsia="仿宋_GB2312" w:hAnsi="仿宋_GB2312" w:cs="仿宋_GB2312" w:hint="eastAsia"/>
          <w:szCs w:val="32"/>
        </w:rPr>
        <w:t>、红豆杉、珙桐、秦岭冷杉等珍稀濒危野生动植物优先实施抢救保护。开展甘肃</w:t>
      </w:r>
      <w:proofErr w:type="gramStart"/>
      <w:r w:rsidR="001E28D2" w:rsidRPr="00883F23">
        <w:rPr>
          <w:rFonts w:ascii="仿宋_GB2312" w:eastAsia="仿宋_GB2312" w:hAnsi="仿宋_GB2312" w:cs="仿宋_GB2312" w:hint="eastAsia"/>
          <w:szCs w:val="32"/>
        </w:rPr>
        <w:t>鼹</w:t>
      </w:r>
      <w:proofErr w:type="gramEnd"/>
      <w:r w:rsidR="001E28D2" w:rsidRPr="00883F23">
        <w:rPr>
          <w:rFonts w:ascii="仿宋_GB2312" w:eastAsia="仿宋_GB2312" w:hAnsi="仿宋_GB2312" w:cs="仿宋_GB2312" w:hint="eastAsia"/>
          <w:szCs w:val="32"/>
        </w:rPr>
        <w:t>、灰冠</w:t>
      </w:r>
      <w:proofErr w:type="gramStart"/>
      <w:r w:rsidR="001E28D2" w:rsidRPr="00883F23">
        <w:rPr>
          <w:rFonts w:ascii="仿宋_GB2312" w:eastAsia="仿宋_GB2312" w:hAnsi="仿宋_GB2312" w:cs="仿宋_GB2312" w:hint="eastAsia"/>
          <w:szCs w:val="32"/>
        </w:rPr>
        <w:t>鸦</w:t>
      </w:r>
      <w:proofErr w:type="gramEnd"/>
      <w:r w:rsidR="001E28D2" w:rsidRPr="00883F23">
        <w:rPr>
          <w:rFonts w:ascii="仿宋_GB2312" w:eastAsia="仿宋_GB2312" w:hAnsi="仿宋_GB2312" w:cs="仿宋_GB2312" w:hint="eastAsia"/>
          <w:szCs w:val="32"/>
        </w:rPr>
        <w:t>雀、蒙古原</w:t>
      </w:r>
      <w:proofErr w:type="gramStart"/>
      <w:r w:rsidR="001E28D2" w:rsidRPr="00883F23">
        <w:rPr>
          <w:rFonts w:ascii="仿宋_GB2312" w:eastAsia="仿宋_GB2312" w:hAnsi="仿宋_GB2312" w:cs="仿宋_GB2312" w:hint="eastAsia"/>
          <w:szCs w:val="32"/>
        </w:rPr>
        <w:t>羚等狭域分布</w:t>
      </w:r>
      <w:proofErr w:type="gramEnd"/>
      <w:r w:rsidR="001E28D2" w:rsidRPr="00883F23">
        <w:rPr>
          <w:rFonts w:ascii="仿宋_GB2312" w:eastAsia="仿宋_GB2312" w:hAnsi="仿宋_GB2312" w:cs="仿宋_GB2312" w:hint="eastAsia"/>
          <w:szCs w:val="32"/>
        </w:rPr>
        <w:t>小种群野生动物保护和峨眉含笑、秦岭冷杉、庙台</w:t>
      </w:r>
      <w:proofErr w:type="gramStart"/>
      <w:r w:rsidR="001E28D2" w:rsidRPr="00883F23">
        <w:rPr>
          <w:rFonts w:ascii="仿宋_GB2312" w:eastAsia="仿宋_GB2312" w:hAnsi="仿宋_GB2312" w:cs="仿宋_GB2312" w:hint="eastAsia"/>
          <w:szCs w:val="32"/>
        </w:rPr>
        <w:t>槭</w:t>
      </w:r>
      <w:proofErr w:type="gramEnd"/>
      <w:r w:rsidR="001E28D2" w:rsidRPr="00883F23">
        <w:rPr>
          <w:rFonts w:ascii="仿宋_GB2312" w:eastAsia="仿宋_GB2312" w:hAnsi="仿宋_GB2312" w:cs="仿宋_GB2312" w:hint="eastAsia"/>
          <w:szCs w:val="32"/>
        </w:rPr>
        <w:t>等极小种群植物的保存回归。开展珍稀濒危野生动物驯化和野外放归，探索建立野生植物集中迁地保护示范点，</w:t>
      </w:r>
      <w:r w:rsidR="00032A45" w:rsidRPr="00883F23">
        <w:rPr>
          <w:rFonts w:ascii="仿宋_GB2312" w:eastAsia="仿宋_GB2312" w:hAnsi="仿宋_GB2312" w:cs="仿宋_GB2312" w:hint="eastAsia"/>
          <w:szCs w:val="32"/>
        </w:rPr>
        <w:t>有效增加与稳定</w:t>
      </w:r>
      <w:r w:rsidR="0053792A" w:rsidRPr="00883F23">
        <w:rPr>
          <w:rFonts w:ascii="仿宋_GB2312" w:eastAsia="仿宋_GB2312" w:hAnsi="仿宋_GB2312" w:cs="仿宋_GB2312" w:hint="eastAsia"/>
          <w:szCs w:val="32"/>
        </w:rPr>
        <w:t>目标种群。加强野生动物收容救护</w:t>
      </w:r>
      <w:r w:rsidR="00692431" w:rsidRPr="00883F23">
        <w:rPr>
          <w:rFonts w:ascii="仿宋_GB2312" w:eastAsia="仿宋_GB2312" w:hint="eastAsia"/>
          <w:szCs w:val="28"/>
        </w:rPr>
        <w:t>。</w:t>
      </w:r>
    </w:p>
    <w:p w14:paraId="26DA8399" w14:textId="60101D47" w:rsidR="004763F5" w:rsidRPr="00883F23" w:rsidRDefault="004763F5" w:rsidP="00726250">
      <w:pPr>
        <w:pStyle w:val="23"/>
        <w:spacing w:after="0" w:line="560" w:lineRule="exact"/>
        <w:ind w:leftChars="0" w:left="0" w:firstLineChars="200" w:firstLine="643"/>
        <w:rPr>
          <w:rFonts w:ascii="仿宋_GB2312" w:eastAsia="仿宋_GB2312" w:hAnsi="仿宋_GB2312" w:cs="仿宋_GB2312"/>
          <w:sz w:val="32"/>
          <w:szCs w:val="32"/>
        </w:rPr>
      </w:pPr>
      <w:r w:rsidRPr="00883F23">
        <w:rPr>
          <w:rFonts w:ascii="仿宋_GB2312" w:eastAsia="仿宋_GB2312" w:hAnsi="Calibri" w:cs="Times New Roman" w:hint="eastAsia"/>
          <w:b/>
          <w:kern w:val="0"/>
          <w:sz w:val="32"/>
          <w:szCs w:val="32"/>
        </w:rPr>
        <w:t>开展野生动植物资源调查监测。</w:t>
      </w:r>
      <w:r w:rsidRPr="00883F23">
        <w:rPr>
          <w:rFonts w:ascii="仿宋_GB2312" w:eastAsia="仿宋_GB2312" w:hAnsi="仿宋_GB2312" w:cs="仿宋_GB2312" w:hint="eastAsia"/>
          <w:sz w:val="32"/>
          <w:szCs w:val="32"/>
        </w:rPr>
        <w:t>加强野生动物资源监测，建立</w:t>
      </w:r>
      <w:r w:rsidR="000641F1" w:rsidRPr="00883F23">
        <w:rPr>
          <w:rFonts w:ascii="仿宋_GB2312" w:eastAsia="仿宋_GB2312" w:hAnsi="仿宋_GB2312" w:cs="仿宋_GB2312" w:hint="eastAsia"/>
          <w:sz w:val="32"/>
          <w:szCs w:val="32"/>
        </w:rPr>
        <w:t>甘肃</w:t>
      </w:r>
      <w:r w:rsidRPr="00883F23">
        <w:rPr>
          <w:rFonts w:ascii="仿宋_GB2312" w:eastAsia="仿宋_GB2312" w:hAnsi="仿宋_GB2312" w:cs="仿宋_GB2312" w:hint="eastAsia"/>
          <w:sz w:val="32"/>
          <w:szCs w:val="32"/>
        </w:rPr>
        <w:t>黄河流域濒危野生动物种质资源库。加强</w:t>
      </w:r>
      <w:r w:rsidRPr="00883F23">
        <w:rPr>
          <w:rFonts w:ascii="仿宋_GB2312" w:eastAsia="仿宋_GB2312" w:hAnsi="仿宋_GB2312" w:cs="仿宋_GB2312"/>
          <w:sz w:val="32"/>
          <w:szCs w:val="32"/>
        </w:rPr>
        <w:t>甘南黄河上游重要水源</w:t>
      </w:r>
      <w:proofErr w:type="gramStart"/>
      <w:r w:rsidRPr="00883F23">
        <w:rPr>
          <w:rFonts w:ascii="仿宋_GB2312" w:eastAsia="仿宋_GB2312" w:hAnsi="仿宋_GB2312" w:cs="仿宋_GB2312"/>
          <w:sz w:val="32"/>
          <w:szCs w:val="32"/>
        </w:rPr>
        <w:t>涵养区</w:t>
      </w:r>
      <w:r w:rsidRPr="00883F23">
        <w:rPr>
          <w:rFonts w:ascii="仿宋_GB2312" w:eastAsia="仿宋_GB2312" w:hAnsi="仿宋_GB2312" w:cs="仿宋_GB2312" w:hint="eastAsia"/>
          <w:sz w:val="32"/>
          <w:szCs w:val="32"/>
        </w:rPr>
        <w:t>藏羚羊</w:t>
      </w:r>
      <w:proofErr w:type="gramEnd"/>
      <w:r w:rsidRPr="00883F23">
        <w:rPr>
          <w:rFonts w:ascii="仿宋_GB2312" w:eastAsia="仿宋_GB2312" w:hAnsi="仿宋_GB2312" w:cs="仿宋_GB2312" w:hint="eastAsia"/>
          <w:sz w:val="32"/>
          <w:szCs w:val="32"/>
        </w:rPr>
        <w:t>、</w:t>
      </w:r>
      <w:r w:rsidRPr="00883F23">
        <w:rPr>
          <w:rFonts w:ascii="仿宋_GB2312" w:eastAsia="仿宋_GB2312" w:hAnsi="仿宋_GB2312" w:cs="仿宋_GB2312"/>
          <w:sz w:val="32"/>
          <w:szCs w:val="32"/>
        </w:rPr>
        <w:t>黑颈鹤</w:t>
      </w:r>
      <w:r w:rsidRPr="00883F23">
        <w:rPr>
          <w:rFonts w:ascii="仿宋_GB2312" w:eastAsia="仿宋_GB2312" w:hAnsi="仿宋_GB2312" w:cs="仿宋_GB2312" w:hint="eastAsia"/>
          <w:sz w:val="32"/>
          <w:szCs w:val="32"/>
        </w:rPr>
        <w:t>，祁连山河西走廊地区</w:t>
      </w:r>
      <w:r w:rsidRPr="00883F23">
        <w:rPr>
          <w:rFonts w:ascii="仿宋_GB2312" w:eastAsia="仿宋_GB2312" w:hAnsi="仿宋_GB2312" w:cs="仿宋_GB2312"/>
          <w:sz w:val="32"/>
          <w:szCs w:val="32"/>
        </w:rPr>
        <w:t>雪豹</w:t>
      </w:r>
      <w:r w:rsidRPr="00883F23">
        <w:rPr>
          <w:rFonts w:ascii="仿宋_GB2312" w:eastAsia="仿宋_GB2312" w:hAnsi="仿宋_GB2312" w:cs="仿宋_GB2312" w:hint="eastAsia"/>
          <w:sz w:val="32"/>
          <w:szCs w:val="32"/>
        </w:rPr>
        <w:t>、</w:t>
      </w:r>
      <w:r w:rsidRPr="00883F23">
        <w:rPr>
          <w:rFonts w:ascii="仿宋_GB2312" w:eastAsia="仿宋_GB2312" w:hAnsi="仿宋_GB2312" w:cs="仿宋_GB2312"/>
          <w:sz w:val="32"/>
          <w:szCs w:val="32"/>
        </w:rPr>
        <w:t>野生双峰驼</w:t>
      </w:r>
      <w:r w:rsidRPr="00883F23">
        <w:rPr>
          <w:rFonts w:ascii="仿宋_GB2312" w:eastAsia="仿宋_GB2312" w:hAnsi="仿宋_GB2312" w:cs="仿宋_GB2312" w:hint="eastAsia"/>
          <w:sz w:val="32"/>
          <w:szCs w:val="32"/>
        </w:rPr>
        <w:t>，</w:t>
      </w:r>
      <w:r w:rsidRPr="00883F23">
        <w:rPr>
          <w:rFonts w:ascii="仿宋_GB2312" w:eastAsia="仿宋_GB2312" w:hAnsi="仿宋_GB2312" w:cs="仿宋_GB2312"/>
          <w:sz w:val="32"/>
          <w:szCs w:val="32"/>
        </w:rPr>
        <w:t>黄河重要支流水源涵养区林</w:t>
      </w:r>
      <w:proofErr w:type="gramStart"/>
      <w:r w:rsidRPr="00883F23">
        <w:rPr>
          <w:rFonts w:ascii="仿宋_GB2312" w:eastAsia="仿宋_GB2312" w:hAnsi="仿宋_GB2312" w:cs="仿宋_GB2312"/>
          <w:sz w:val="32"/>
          <w:szCs w:val="32"/>
        </w:rPr>
        <w:t>麝</w:t>
      </w:r>
      <w:proofErr w:type="gramEnd"/>
      <w:r w:rsidRPr="00883F23">
        <w:rPr>
          <w:rFonts w:ascii="仿宋_GB2312" w:eastAsia="仿宋_GB2312" w:hAnsi="仿宋_GB2312" w:cs="仿宋_GB2312"/>
          <w:sz w:val="32"/>
          <w:szCs w:val="32"/>
        </w:rPr>
        <w:t>、珙桐等野生动植物</w:t>
      </w:r>
      <w:r w:rsidRPr="00883F23">
        <w:rPr>
          <w:rFonts w:ascii="仿宋_GB2312" w:eastAsia="仿宋_GB2312" w:hAnsi="仿宋_GB2312" w:cs="仿宋_GB2312" w:hint="eastAsia"/>
          <w:sz w:val="32"/>
          <w:szCs w:val="32"/>
        </w:rPr>
        <w:t>栖息地（原生地）监测与评估，</w:t>
      </w:r>
      <w:r w:rsidR="00032A45" w:rsidRPr="00883F23">
        <w:rPr>
          <w:rFonts w:ascii="仿宋_GB2312" w:eastAsia="仿宋_GB2312" w:hAnsi="仿宋_GB2312" w:cs="仿宋_GB2312" w:hint="eastAsia"/>
          <w:sz w:val="32"/>
          <w:szCs w:val="32"/>
        </w:rPr>
        <w:t>恢复</w:t>
      </w:r>
      <w:r w:rsidR="00032A45" w:rsidRPr="00883F23">
        <w:rPr>
          <w:rFonts w:ascii="仿宋_GB2312" w:eastAsia="仿宋_GB2312" w:hAnsi="仿宋_GB2312" w:cs="仿宋_GB2312"/>
          <w:sz w:val="32"/>
          <w:szCs w:val="32"/>
        </w:rPr>
        <w:t>和</w:t>
      </w:r>
      <w:r w:rsidR="00032A45" w:rsidRPr="00883F23">
        <w:rPr>
          <w:rFonts w:ascii="仿宋_GB2312" w:eastAsia="仿宋_GB2312" w:hAnsi="仿宋_GB2312" w:cs="仿宋_GB2312" w:hint="eastAsia"/>
          <w:sz w:val="32"/>
          <w:szCs w:val="32"/>
        </w:rPr>
        <w:t>改善</w:t>
      </w:r>
      <w:r w:rsidR="00F55D88" w:rsidRPr="00883F23">
        <w:rPr>
          <w:rFonts w:ascii="仿宋_GB2312" w:eastAsia="仿宋_GB2312" w:hAnsi="仿宋_GB2312" w:cs="仿宋_GB2312" w:hint="eastAsia"/>
          <w:sz w:val="32"/>
          <w:szCs w:val="32"/>
        </w:rPr>
        <w:t>雪豹</w:t>
      </w:r>
      <w:r w:rsidR="00F55D88" w:rsidRPr="00883F23">
        <w:rPr>
          <w:rFonts w:ascii="仿宋_GB2312" w:eastAsia="仿宋_GB2312" w:hAnsi="仿宋_GB2312" w:cs="仿宋_GB2312"/>
          <w:sz w:val="32"/>
          <w:szCs w:val="32"/>
        </w:rPr>
        <w:t>等旗舰</w:t>
      </w:r>
      <w:r w:rsidR="00032A45" w:rsidRPr="00883F23">
        <w:rPr>
          <w:rFonts w:ascii="仿宋_GB2312" w:eastAsia="仿宋_GB2312" w:hAnsi="仿宋_GB2312" w:cs="仿宋_GB2312"/>
          <w:sz w:val="32"/>
          <w:szCs w:val="32"/>
        </w:rPr>
        <w:t>物种生境</w:t>
      </w:r>
      <w:r w:rsidRPr="00883F23">
        <w:rPr>
          <w:rFonts w:ascii="仿宋_GB2312" w:eastAsia="仿宋_GB2312" w:hAnsi="仿宋_GB2312" w:cs="仿宋_GB2312" w:hint="eastAsia"/>
          <w:sz w:val="32"/>
          <w:szCs w:val="32"/>
        </w:rPr>
        <w:t>。开展雪豹、华北豹、野骆驼等旗舰物种和</w:t>
      </w:r>
      <w:proofErr w:type="gramStart"/>
      <w:r w:rsidRPr="00883F23">
        <w:rPr>
          <w:rFonts w:ascii="仿宋_GB2312" w:eastAsia="仿宋_GB2312" w:hAnsi="仿宋_GB2312" w:cs="仿宋_GB2312" w:hint="eastAsia"/>
          <w:sz w:val="32"/>
          <w:szCs w:val="32"/>
        </w:rPr>
        <w:t>兰属</w:t>
      </w:r>
      <w:proofErr w:type="gramEnd"/>
      <w:r w:rsidRPr="00883F23">
        <w:rPr>
          <w:rFonts w:ascii="仿宋_GB2312" w:eastAsia="仿宋_GB2312" w:hAnsi="仿宋_GB2312" w:cs="仿宋_GB2312" w:hint="eastAsia"/>
          <w:sz w:val="32"/>
          <w:szCs w:val="32"/>
        </w:rPr>
        <w:t>、</w:t>
      </w:r>
      <w:proofErr w:type="gramStart"/>
      <w:r w:rsidRPr="00883F23">
        <w:rPr>
          <w:rFonts w:ascii="仿宋_GB2312" w:eastAsia="仿宋_GB2312" w:hAnsi="仿宋_GB2312" w:cs="仿宋_GB2312" w:hint="eastAsia"/>
          <w:sz w:val="32"/>
          <w:szCs w:val="32"/>
        </w:rPr>
        <w:t>杓</w:t>
      </w:r>
      <w:proofErr w:type="gramEnd"/>
      <w:r w:rsidRPr="00883F23">
        <w:rPr>
          <w:rFonts w:ascii="仿宋_GB2312" w:eastAsia="仿宋_GB2312" w:hAnsi="仿宋_GB2312" w:cs="仿宋_GB2312" w:hint="eastAsia"/>
          <w:sz w:val="32"/>
          <w:szCs w:val="32"/>
        </w:rPr>
        <w:t>兰属、独蒜兰等新晋国家重点保护野生植物资源专项调查。按照国家工作要求，开展甘肃省大熊猫第五次调查工作。</w:t>
      </w:r>
    </w:p>
    <w:p w14:paraId="6ECCE321" w14:textId="7B183EF9" w:rsidR="00376409" w:rsidRPr="00883F23" w:rsidRDefault="00127015" w:rsidP="00726250">
      <w:pPr>
        <w:pStyle w:val="23"/>
        <w:spacing w:after="0" w:line="560" w:lineRule="exact"/>
        <w:ind w:leftChars="0" w:left="0" w:firstLineChars="200" w:firstLine="643"/>
        <w:rPr>
          <w:rFonts w:ascii="仿宋_GB2312" w:eastAsia="仿宋_GB2312"/>
          <w:szCs w:val="32"/>
        </w:rPr>
      </w:pPr>
      <w:r w:rsidRPr="00883F23">
        <w:rPr>
          <w:rFonts w:ascii="仿宋_GB2312" w:eastAsia="仿宋_GB2312" w:hAnsi="Calibri" w:cs="Times New Roman" w:hint="eastAsia"/>
          <w:b/>
          <w:kern w:val="0"/>
          <w:sz w:val="32"/>
          <w:szCs w:val="32"/>
        </w:rPr>
        <w:t>维护物种多样性安全。</w:t>
      </w:r>
      <w:r w:rsidRPr="00883F23">
        <w:rPr>
          <w:rFonts w:ascii="仿宋_GB2312" w:eastAsia="仿宋_GB2312" w:hAnsi="仿宋_GB2312" w:cs="仿宋_GB2312" w:hint="eastAsia"/>
          <w:sz w:val="32"/>
          <w:szCs w:val="32"/>
        </w:rPr>
        <w:t>修订发布《甘肃省国家重点保护野生动物名录》《甘肃省国家重点保护野生植物名录》《甘肃省重点</w:t>
      </w:r>
      <w:r w:rsidRPr="00883F23">
        <w:rPr>
          <w:rFonts w:ascii="仿宋_GB2312" w:eastAsia="仿宋_GB2312" w:hAnsi="仿宋_GB2312" w:cs="仿宋_GB2312" w:hint="eastAsia"/>
          <w:sz w:val="32"/>
          <w:szCs w:val="32"/>
        </w:rPr>
        <w:lastRenderedPageBreak/>
        <w:t>保护野生动物名录》，探索建立多部门信息交流和联合执法机制。开展森林、草原、湿地生态系统外来</w:t>
      </w:r>
      <w:r w:rsidR="000E37BC">
        <w:rPr>
          <w:rFonts w:ascii="仿宋_GB2312" w:eastAsia="仿宋_GB2312" w:hAnsi="仿宋_GB2312" w:cs="仿宋_GB2312" w:hint="eastAsia"/>
          <w:sz w:val="32"/>
          <w:szCs w:val="32"/>
        </w:rPr>
        <w:t>入</w:t>
      </w:r>
      <w:r w:rsidRPr="00883F23">
        <w:rPr>
          <w:rFonts w:ascii="仿宋_GB2312" w:eastAsia="仿宋_GB2312" w:hAnsi="仿宋_GB2312" w:cs="仿宋_GB2312" w:hint="eastAsia"/>
          <w:sz w:val="32"/>
          <w:szCs w:val="32"/>
        </w:rPr>
        <w:t>侵物种普查工作，提升外来物种入侵综合防控能力。</w:t>
      </w:r>
    </w:p>
    <w:p w14:paraId="4FBE2320" w14:textId="0D365559" w:rsidR="008F73BA" w:rsidRPr="00883F23" w:rsidRDefault="008F73BA" w:rsidP="00C36688">
      <w:pPr>
        <w:pStyle w:val="3"/>
        <w:spacing w:beforeLines="50" w:before="217" w:afterLines="50" w:after="217" w:line="560" w:lineRule="exact"/>
        <w:ind w:firstLine="643"/>
        <w:jc w:val="center"/>
        <w:rPr>
          <w:rFonts w:asciiTheme="minorEastAsia" w:eastAsiaTheme="minorEastAsia" w:hAnsiTheme="minorEastAsia"/>
          <w:szCs w:val="30"/>
        </w:rPr>
      </w:pPr>
      <w:bookmarkStart w:id="71" w:name="_Toc60133085"/>
      <w:bookmarkStart w:id="72" w:name="_Toc58949495"/>
      <w:bookmarkStart w:id="73" w:name="_Toc66783133"/>
      <w:bookmarkStart w:id="74" w:name="_Toc91751007"/>
      <w:r w:rsidRPr="00883F23">
        <w:rPr>
          <w:rFonts w:asciiTheme="minorEastAsia" w:eastAsiaTheme="minorEastAsia" w:hAnsiTheme="minorEastAsia" w:hint="eastAsia"/>
          <w:szCs w:val="30"/>
        </w:rPr>
        <w:t>第二节</w:t>
      </w:r>
      <w:r w:rsidRPr="00883F23">
        <w:rPr>
          <w:rFonts w:asciiTheme="minorEastAsia" w:eastAsiaTheme="minorEastAsia" w:hAnsiTheme="minorEastAsia"/>
          <w:szCs w:val="30"/>
        </w:rPr>
        <w:t xml:space="preserve"> </w:t>
      </w:r>
      <w:r w:rsidR="005704DE" w:rsidRPr="00883F23">
        <w:rPr>
          <w:rFonts w:asciiTheme="minorEastAsia" w:eastAsiaTheme="minorEastAsia" w:hAnsiTheme="minorEastAsia" w:hint="eastAsia"/>
          <w:szCs w:val="30"/>
        </w:rPr>
        <w:t>严格野生动植物</w:t>
      </w:r>
      <w:r w:rsidR="002730A7" w:rsidRPr="00883F23">
        <w:rPr>
          <w:rFonts w:asciiTheme="minorEastAsia" w:eastAsiaTheme="minorEastAsia" w:hAnsiTheme="minorEastAsia" w:hint="eastAsia"/>
          <w:szCs w:val="30"/>
        </w:rPr>
        <w:t>资源</w:t>
      </w:r>
      <w:r w:rsidR="005704DE" w:rsidRPr="00883F23">
        <w:rPr>
          <w:rFonts w:asciiTheme="minorEastAsia" w:eastAsiaTheme="minorEastAsia" w:hAnsiTheme="minorEastAsia" w:hint="eastAsia"/>
          <w:szCs w:val="30"/>
        </w:rPr>
        <w:t>管理</w:t>
      </w:r>
      <w:bookmarkEnd w:id="71"/>
      <w:bookmarkEnd w:id="72"/>
      <w:bookmarkEnd w:id="73"/>
      <w:bookmarkEnd w:id="74"/>
    </w:p>
    <w:p w14:paraId="6BB02F6C" w14:textId="22D75C18" w:rsidR="00376409" w:rsidRPr="00883F23" w:rsidRDefault="00376409" w:rsidP="00726250">
      <w:pPr>
        <w:spacing w:line="560" w:lineRule="exact"/>
        <w:ind w:firstLineChars="176" w:firstLine="565"/>
        <w:rPr>
          <w:rFonts w:ascii="仿宋_GB2312" w:eastAsia="仿宋_GB2312"/>
          <w:szCs w:val="28"/>
        </w:rPr>
      </w:pPr>
      <w:r w:rsidRPr="00883F23">
        <w:rPr>
          <w:rFonts w:ascii="仿宋_GB2312" w:eastAsia="仿宋_GB2312" w:hint="eastAsia"/>
          <w:b/>
          <w:szCs w:val="28"/>
        </w:rPr>
        <w:t>加强</w:t>
      </w:r>
      <w:r w:rsidRPr="00883F23">
        <w:rPr>
          <w:rFonts w:ascii="仿宋_GB2312" w:eastAsia="仿宋_GB2312"/>
          <w:b/>
          <w:szCs w:val="28"/>
        </w:rPr>
        <w:t>野生动植物资源</w:t>
      </w:r>
      <w:r w:rsidRPr="00883F23">
        <w:rPr>
          <w:rFonts w:ascii="仿宋_GB2312" w:eastAsia="仿宋_GB2312" w:hint="eastAsia"/>
          <w:b/>
          <w:szCs w:val="28"/>
        </w:rPr>
        <w:t>监管</w:t>
      </w:r>
      <w:r w:rsidRPr="00883F23">
        <w:rPr>
          <w:rFonts w:ascii="仿宋_GB2312" w:eastAsia="仿宋_GB2312"/>
          <w:szCs w:val="28"/>
        </w:rPr>
        <w:t>。</w:t>
      </w:r>
      <w:r w:rsidRPr="00883F23">
        <w:rPr>
          <w:rFonts w:ascii="仿宋_GB2312" w:eastAsia="仿宋_GB2312" w:hint="eastAsia"/>
          <w:szCs w:val="28"/>
        </w:rPr>
        <w:t>严格禁止野生动植物非法交易和非法利用活动，特别是滥食野生动物行为，强化野生动物人工繁育场所监管。建立野生动物人工繁育场所信息化管理系统，开展野生动物人工繁育场所管理督查检查。</w:t>
      </w:r>
      <w:r w:rsidR="003A13E4" w:rsidRPr="00883F23">
        <w:rPr>
          <w:rFonts w:ascii="仿宋_GB2312" w:eastAsia="仿宋_GB2312" w:hint="eastAsia"/>
          <w:szCs w:val="28"/>
        </w:rPr>
        <w:t>建立健全罚没野生动植物及其制品接收管理机制，规范罚没野生动植物及其制品接收、保管和处置。</w:t>
      </w:r>
    </w:p>
    <w:p w14:paraId="79F33D6E" w14:textId="1FF9026C" w:rsidR="00376409" w:rsidRDefault="00376409" w:rsidP="00726250">
      <w:pPr>
        <w:spacing w:line="560" w:lineRule="exact"/>
        <w:ind w:firstLineChars="176" w:firstLine="565"/>
        <w:rPr>
          <w:rFonts w:ascii="仿宋_GB2312" w:eastAsia="仿宋_GB2312"/>
          <w:szCs w:val="28"/>
        </w:rPr>
      </w:pPr>
      <w:r w:rsidRPr="00883F23">
        <w:rPr>
          <w:rFonts w:ascii="仿宋_GB2312" w:eastAsia="仿宋_GB2312" w:hint="eastAsia"/>
          <w:b/>
          <w:szCs w:val="28"/>
        </w:rPr>
        <w:t>开展野生动物种群调控</w:t>
      </w:r>
      <w:r w:rsidRPr="00883F23">
        <w:rPr>
          <w:rFonts w:ascii="仿宋_GB2312" w:eastAsia="仿宋_GB2312" w:hint="eastAsia"/>
          <w:szCs w:val="28"/>
        </w:rPr>
        <w:t>。</w:t>
      </w:r>
      <w:r w:rsidR="00EE38F6" w:rsidRPr="00883F23">
        <w:rPr>
          <w:rFonts w:ascii="仿宋_GB2312" w:eastAsia="仿宋_GB2312" w:hint="eastAsia"/>
          <w:szCs w:val="28"/>
        </w:rPr>
        <w:t>防范</w:t>
      </w:r>
      <w:r w:rsidR="00EE38F6" w:rsidRPr="00883F23">
        <w:rPr>
          <w:rFonts w:ascii="仿宋_GB2312" w:eastAsia="仿宋_GB2312"/>
          <w:szCs w:val="28"/>
        </w:rPr>
        <w:t>野生动物致害</w:t>
      </w:r>
      <w:r w:rsidR="00EE38F6" w:rsidRPr="00883F23">
        <w:rPr>
          <w:rFonts w:ascii="仿宋_GB2312" w:eastAsia="仿宋_GB2312" w:hint="eastAsia"/>
          <w:szCs w:val="28"/>
        </w:rPr>
        <w:t>风险</w:t>
      </w:r>
      <w:r w:rsidR="00EE38F6" w:rsidRPr="00883F23">
        <w:rPr>
          <w:rFonts w:ascii="仿宋_GB2312" w:eastAsia="仿宋_GB2312"/>
          <w:szCs w:val="28"/>
        </w:rPr>
        <w:t>，</w:t>
      </w:r>
      <w:r w:rsidRPr="00883F23">
        <w:rPr>
          <w:rFonts w:ascii="仿宋_GB2312" w:eastAsia="仿宋_GB2312" w:hint="eastAsia"/>
          <w:szCs w:val="28"/>
        </w:rPr>
        <w:t>对局部地区种群数量偏大、严重影响群众正常生产生活的野生动物，在科学评估基础上，有计划实施种群调控。对野生动物致人伤害或造成财产损失的，依法</w:t>
      </w:r>
      <w:r w:rsidR="00EE38F6" w:rsidRPr="00883F23">
        <w:rPr>
          <w:rFonts w:ascii="仿宋_GB2312" w:eastAsia="仿宋_GB2312" w:hint="eastAsia"/>
          <w:szCs w:val="28"/>
        </w:rPr>
        <w:t>依规</w:t>
      </w:r>
      <w:r w:rsidRPr="00883F23">
        <w:rPr>
          <w:rFonts w:ascii="仿宋_GB2312" w:eastAsia="仿宋_GB2312" w:hint="eastAsia"/>
          <w:szCs w:val="28"/>
        </w:rPr>
        <w:t>予以补偿，维护人民群众利益。</w:t>
      </w:r>
    </w:p>
    <w:p w14:paraId="2EDEA33B" w14:textId="77777777" w:rsidR="00726250" w:rsidRPr="00883F23" w:rsidRDefault="00726250" w:rsidP="00726250">
      <w:pPr>
        <w:spacing w:line="560" w:lineRule="exact"/>
        <w:ind w:firstLineChars="176" w:firstLine="563"/>
        <w:rPr>
          <w:rFonts w:ascii="仿宋_GB2312" w:eastAsia="仿宋_GB2312"/>
          <w:szCs w:val="28"/>
        </w:rPr>
      </w:pPr>
    </w:p>
    <w:tbl>
      <w:tblPr>
        <w:tblW w:w="0" w:type="auto"/>
        <w:jc w:val="center"/>
        <w:tblLayout w:type="fixed"/>
        <w:tblLook w:val="04A0" w:firstRow="1" w:lastRow="0" w:firstColumn="1" w:lastColumn="0" w:noHBand="0" w:noVBand="1"/>
      </w:tblPr>
      <w:tblGrid>
        <w:gridCol w:w="8475"/>
      </w:tblGrid>
      <w:tr w:rsidR="00BD7A0B" w:rsidRPr="00DB7295" w14:paraId="065A33F1" w14:textId="77777777" w:rsidTr="00127015">
        <w:trPr>
          <w:trHeight w:val="585"/>
          <w:tblHeader/>
          <w:jc w:val="center"/>
        </w:trPr>
        <w:tc>
          <w:tcPr>
            <w:tcW w:w="8475"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3637663E" w14:textId="4806F868" w:rsidR="00127015" w:rsidRPr="00883F23" w:rsidRDefault="00127015" w:rsidP="00F259A1">
            <w:pPr>
              <w:spacing w:line="240" w:lineRule="auto"/>
              <w:jc w:val="center"/>
              <w:rPr>
                <w:rFonts w:ascii="黑体" w:eastAsia="黑体" w:hAnsi="黑体"/>
                <w:sz w:val="24"/>
              </w:rPr>
            </w:pPr>
            <w:bookmarkStart w:id="75" w:name="_Toc66783150"/>
            <w:bookmarkStart w:id="76" w:name="_Toc60133103"/>
            <w:bookmarkStart w:id="77" w:name="_Toc58949512"/>
            <w:r w:rsidRPr="00883F23">
              <w:rPr>
                <w:rFonts w:ascii="黑体" w:eastAsia="黑体" w:hAnsi="黑体" w:hint="eastAsia"/>
                <w:sz w:val="24"/>
              </w:rPr>
              <w:t>专栏</w:t>
            </w:r>
            <w:r w:rsidR="007E5C2A" w:rsidRPr="00883F23">
              <w:rPr>
                <w:rFonts w:ascii="黑体" w:eastAsia="黑体" w:hAnsi="黑体" w:hint="eastAsia"/>
                <w:sz w:val="24"/>
              </w:rPr>
              <w:t>1</w:t>
            </w:r>
            <w:r w:rsidR="00F259A1">
              <w:rPr>
                <w:rFonts w:ascii="黑体" w:eastAsia="黑体" w:hAnsi="黑体"/>
                <w:sz w:val="24"/>
              </w:rPr>
              <w:t>2</w:t>
            </w:r>
            <w:r w:rsidRPr="00883F23">
              <w:rPr>
                <w:rFonts w:ascii="黑体" w:eastAsia="黑体" w:hAnsi="黑体" w:hint="eastAsia"/>
                <w:sz w:val="24"/>
              </w:rPr>
              <w:t xml:space="preserve"> 野生动植物保护重点</w:t>
            </w:r>
            <w:r w:rsidR="00854F18" w:rsidRPr="00883F23">
              <w:rPr>
                <w:rFonts w:ascii="黑体" w:eastAsia="黑体" w:hAnsi="黑体" w:hint="eastAsia"/>
                <w:sz w:val="24"/>
              </w:rPr>
              <w:t>项目</w:t>
            </w:r>
          </w:p>
        </w:tc>
      </w:tr>
      <w:tr w:rsidR="00BD7A0B" w:rsidRPr="00883F23" w14:paraId="578C825F" w14:textId="77777777" w:rsidTr="00B909EF">
        <w:trPr>
          <w:trHeight w:val="1976"/>
          <w:jc w:val="center"/>
        </w:trPr>
        <w:tc>
          <w:tcPr>
            <w:tcW w:w="8475" w:type="dxa"/>
            <w:tcBorders>
              <w:top w:val="nil"/>
              <w:left w:val="single" w:sz="4" w:space="0" w:color="000000"/>
              <w:bottom w:val="single" w:sz="4" w:space="0" w:color="000000"/>
              <w:right w:val="single" w:sz="4" w:space="0" w:color="auto"/>
            </w:tcBorders>
            <w:vAlign w:val="center"/>
          </w:tcPr>
          <w:p w14:paraId="06CF1844" w14:textId="0B04C77A" w:rsidR="00127015" w:rsidRPr="00883F23" w:rsidRDefault="00127015" w:rsidP="00692431">
            <w:pPr>
              <w:autoSpaceDE w:val="0"/>
              <w:autoSpaceDN w:val="0"/>
              <w:adjustRightInd w:val="0"/>
              <w:spacing w:line="380" w:lineRule="exact"/>
              <w:ind w:firstLineChars="200" w:firstLine="482"/>
              <w:rPr>
                <w:rFonts w:ascii="仿宋_GB2312" w:eastAsia="仿宋_GB2312" w:hAnsi="仿宋_GB2312" w:cs="仿宋_GB2312"/>
                <w:kern w:val="0"/>
                <w:sz w:val="24"/>
                <w:lang w:bidi="ar"/>
              </w:rPr>
            </w:pPr>
            <w:r w:rsidRPr="00883F23">
              <w:rPr>
                <w:rFonts w:ascii="仿宋_GB2312" w:eastAsia="仿宋_GB2312" w:hAnsi="楷体_GB2312" w:cs="楷体_GB2312" w:hint="eastAsia"/>
                <w:b/>
                <w:bCs/>
                <w:sz w:val="24"/>
              </w:rPr>
              <w:t>珍稀濒危野生动植物抢救保护</w:t>
            </w:r>
            <w:r w:rsidR="00F55A32">
              <w:rPr>
                <w:rFonts w:ascii="仿宋_GB2312" w:eastAsia="仿宋_GB2312" w:hint="eastAsia"/>
                <w:sz w:val="24"/>
              </w:rPr>
              <w:t>。</w:t>
            </w:r>
            <w:r w:rsidR="00692431" w:rsidRPr="00883F23">
              <w:rPr>
                <w:rFonts w:ascii="仿宋_GB2312" w:eastAsia="仿宋_GB2312" w:hint="eastAsia"/>
                <w:sz w:val="24"/>
              </w:rPr>
              <w:t>加强珍稀濒危物种重要栖息地保护修复，开展就地保护、迁地保护、种质资源保存、人工扩繁、野外回归，促进野外种群复壮，连通生态廊道。建设野生动物救护场所、繁育基地，国家重点保护野生动植物基因保存设施。</w:t>
            </w:r>
            <w:r w:rsidR="00F4166D" w:rsidRPr="00883F23">
              <w:rPr>
                <w:rFonts w:ascii="仿宋_GB2312" w:eastAsia="仿宋_GB2312" w:hAnsi="仿宋_GB2312" w:cs="仿宋_GB2312" w:hint="eastAsia"/>
                <w:kern w:val="0"/>
                <w:sz w:val="24"/>
                <w:lang w:bidi="ar"/>
              </w:rPr>
              <w:t>优先实施</w:t>
            </w:r>
            <w:r w:rsidRPr="00883F23">
              <w:rPr>
                <w:rFonts w:ascii="仿宋_GB2312" w:eastAsia="仿宋_GB2312" w:hAnsi="仿宋_GB2312" w:cs="仿宋_GB2312" w:hint="eastAsia"/>
                <w:kern w:val="0"/>
                <w:sz w:val="24"/>
                <w:lang w:bidi="ar"/>
              </w:rPr>
              <w:t>赛加羚羊、普氏野马、蒙古原</w:t>
            </w:r>
            <w:proofErr w:type="gramStart"/>
            <w:r w:rsidRPr="00883F23">
              <w:rPr>
                <w:rFonts w:ascii="仿宋_GB2312" w:eastAsia="仿宋_GB2312" w:hAnsi="仿宋_GB2312" w:cs="仿宋_GB2312" w:hint="eastAsia"/>
                <w:kern w:val="0"/>
                <w:sz w:val="24"/>
                <w:lang w:bidi="ar"/>
              </w:rPr>
              <w:t>羚</w:t>
            </w:r>
            <w:proofErr w:type="gramEnd"/>
            <w:r w:rsidRPr="00883F23">
              <w:rPr>
                <w:rFonts w:ascii="仿宋_GB2312" w:eastAsia="仿宋_GB2312" w:hAnsi="仿宋_GB2312" w:cs="仿宋_GB2312" w:hint="eastAsia"/>
                <w:kern w:val="0"/>
                <w:sz w:val="24"/>
                <w:lang w:bidi="ar"/>
              </w:rPr>
              <w:t>、红豆杉、珙桐、秦岭冷杉等珍稀濒危野生动植物抢救保护；开展甘肃</w:t>
            </w:r>
            <w:proofErr w:type="gramStart"/>
            <w:r w:rsidRPr="00883F23">
              <w:rPr>
                <w:rFonts w:ascii="仿宋_GB2312" w:eastAsia="仿宋_GB2312" w:hAnsi="仿宋_GB2312" w:cs="仿宋_GB2312" w:hint="eastAsia"/>
                <w:kern w:val="0"/>
                <w:sz w:val="24"/>
                <w:lang w:bidi="ar"/>
              </w:rPr>
              <w:t>鼹</w:t>
            </w:r>
            <w:proofErr w:type="gramEnd"/>
            <w:r w:rsidRPr="00883F23">
              <w:rPr>
                <w:rFonts w:ascii="仿宋_GB2312" w:eastAsia="仿宋_GB2312" w:hAnsi="仿宋_GB2312" w:cs="仿宋_GB2312" w:hint="eastAsia"/>
                <w:kern w:val="0"/>
                <w:sz w:val="24"/>
                <w:lang w:bidi="ar"/>
              </w:rPr>
              <w:t>、灰冠</w:t>
            </w:r>
            <w:proofErr w:type="gramStart"/>
            <w:r w:rsidRPr="00883F23">
              <w:rPr>
                <w:rFonts w:ascii="仿宋_GB2312" w:eastAsia="仿宋_GB2312" w:hAnsi="仿宋_GB2312" w:cs="仿宋_GB2312" w:hint="eastAsia"/>
                <w:kern w:val="0"/>
                <w:sz w:val="24"/>
                <w:lang w:bidi="ar"/>
              </w:rPr>
              <w:t>鸦</w:t>
            </w:r>
            <w:proofErr w:type="gramEnd"/>
            <w:r w:rsidRPr="00883F23">
              <w:rPr>
                <w:rFonts w:ascii="仿宋_GB2312" w:eastAsia="仿宋_GB2312" w:hAnsi="仿宋_GB2312" w:cs="仿宋_GB2312" w:hint="eastAsia"/>
                <w:kern w:val="0"/>
                <w:sz w:val="24"/>
                <w:lang w:bidi="ar"/>
              </w:rPr>
              <w:t>雀、蒙古原</w:t>
            </w:r>
            <w:proofErr w:type="gramStart"/>
            <w:r w:rsidRPr="00883F23">
              <w:rPr>
                <w:rFonts w:ascii="仿宋_GB2312" w:eastAsia="仿宋_GB2312" w:hAnsi="仿宋_GB2312" w:cs="仿宋_GB2312" w:hint="eastAsia"/>
                <w:kern w:val="0"/>
                <w:sz w:val="24"/>
                <w:lang w:bidi="ar"/>
              </w:rPr>
              <w:t>羚等狭域分布</w:t>
            </w:r>
            <w:proofErr w:type="gramEnd"/>
            <w:r w:rsidRPr="00883F23">
              <w:rPr>
                <w:rFonts w:ascii="仿宋_GB2312" w:eastAsia="仿宋_GB2312" w:hAnsi="仿宋_GB2312" w:cs="仿宋_GB2312" w:hint="eastAsia"/>
                <w:kern w:val="0"/>
                <w:sz w:val="24"/>
                <w:lang w:bidi="ar"/>
              </w:rPr>
              <w:t>小种群野生动物保护和峨眉含笑、秦岭冷杉、庙台</w:t>
            </w:r>
            <w:proofErr w:type="gramStart"/>
            <w:r w:rsidRPr="00883F23">
              <w:rPr>
                <w:rFonts w:ascii="仿宋_GB2312" w:eastAsia="仿宋_GB2312" w:hAnsi="仿宋_GB2312" w:cs="仿宋_GB2312" w:hint="eastAsia"/>
                <w:kern w:val="0"/>
                <w:sz w:val="24"/>
                <w:lang w:bidi="ar"/>
              </w:rPr>
              <w:t>槭</w:t>
            </w:r>
            <w:proofErr w:type="gramEnd"/>
            <w:r w:rsidRPr="00883F23">
              <w:rPr>
                <w:rFonts w:ascii="仿宋_GB2312" w:eastAsia="仿宋_GB2312" w:hAnsi="仿宋_GB2312" w:cs="仿宋_GB2312" w:hint="eastAsia"/>
                <w:kern w:val="0"/>
                <w:sz w:val="24"/>
                <w:lang w:bidi="ar"/>
              </w:rPr>
              <w:t>等极小种群植物的保存回归。</w:t>
            </w:r>
          </w:p>
          <w:p w14:paraId="7D682505" w14:textId="370BDE41" w:rsidR="00127015" w:rsidRPr="00883F23" w:rsidRDefault="00127015" w:rsidP="00127015">
            <w:pPr>
              <w:widowControl/>
              <w:spacing w:line="440" w:lineRule="exact"/>
              <w:ind w:firstLine="480"/>
              <w:rPr>
                <w:rFonts w:ascii="仿宋_GB2312" w:eastAsia="仿宋_GB2312" w:hAnsi="仿宋_GB2312" w:cs="仿宋_GB2312"/>
                <w:sz w:val="24"/>
              </w:rPr>
            </w:pPr>
            <w:r w:rsidRPr="00883F23">
              <w:rPr>
                <w:rFonts w:ascii="仿宋_GB2312" w:eastAsia="仿宋_GB2312" w:hAnsi="楷体_GB2312" w:cs="楷体_GB2312" w:hint="eastAsia"/>
                <w:b/>
                <w:bCs/>
                <w:sz w:val="24"/>
              </w:rPr>
              <w:lastRenderedPageBreak/>
              <w:t>物种多样性安全项目</w:t>
            </w:r>
            <w:r w:rsidR="00F55A32">
              <w:rPr>
                <w:rFonts w:ascii="仿宋_GB2312" w:eastAsia="仿宋_GB2312" w:hAnsi="楷体_GB2312" w:cs="楷体_GB2312" w:hint="eastAsia"/>
                <w:b/>
                <w:bCs/>
                <w:sz w:val="24"/>
              </w:rPr>
              <w:t>。</w:t>
            </w:r>
            <w:r w:rsidRPr="00883F23">
              <w:rPr>
                <w:rFonts w:ascii="仿宋_GB2312" w:eastAsia="仿宋_GB2312" w:hAnsi="仿宋_GB2312" w:cs="仿宋_GB2312" w:hint="eastAsia"/>
                <w:sz w:val="24"/>
              </w:rPr>
              <w:t>开展森林、草原、湿地生态系统外来</w:t>
            </w:r>
            <w:r w:rsidR="00951596">
              <w:rPr>
                <w:rFonts w:ascii="仿宋_GB2312" w:eastAsia="仿宋_GB2312" w:hAnsi="仿宋_GB2312" w:cs="仿宋_GB2312" w:hint="eastAsia"/>
                <w:sz w:val="24"/>
              </w:rPr>
              <w:t>入</w:t>
            </w:r>
            <w:r w:rsidRPr="00883F23">
              <w:rPr>
                <w:rFonts w:ascii="仿宋_GB2312" w:eastAsia="仿宋_GB2312" w:hAnsi="仿宋_GB2312" w:cs="仿宋_GB2312" w:hint="eastAsia"/>
                <w:sz w:val="24"/>
              </w:rPr>
              <w:t>侵物种普查；提升陆生野生动物疫源疫病监测预警防控信息管理系统</w:t>
            </w:r>
            <w:r w:rsidR="00951596">
              <w:rPr>
                <w:rFonts w:ascii="仿宋_GB2312" w:eastAsia="仿宋_GB2312" w:hAnsi="仿宋_GB2312" w:cs="仿宋_GB2312" w:hint="eastAsia"/>
                <w:sz w:val="24"/>
              </w:rPr>
              <w:t>建设</w:t>
            </w:r>
            <w:r w:rsidRPr="00883F23">
              <w:rPr>
                <w:rFonts w:ascii="仿宋_GB2312" w:eastAsia="仿宋_GB2312" w:hAnsi="仿宋_GB2312" w:cs="仿宋_GB2312" w:hint="eastAsia"/>
                <w:sz w:val="24"/>
              </w:rPr>
              <w:t>，提高主动预警监测能力。</w:t>
            </w:r>
          </w:p>
          <w:p w14:paraId="113273AE" w14:textId="689E4C33" w:rsidR="00127015" w:rsidRPr="00883F23" w:rsidRDefault="00127015" w:rsidP="00F4166D">
            <w:pPr>
              <w:spacing w:line="440" w:lineRule="exact"/>
              <w:ind w:firstLineChars="200" w:firstLine="482"/>
              <w:rPr>
                <w:rFonts w:ascii="仿宋_GB2312" w:eastAsia="仿宋_GB2312" w:hAnsi="仿宋_GB2312" w:cs="仿宋_GB2312"/>
                <w:kern w:val="0"/>
                <w:sz w:val="24"/>
                <w:lang w:bidi="ar"/>
              </w:rPr>
            </w:pPr>
            <w:r w:rsidRPr="00883F23">
              <w:rPr>
                <w:rFonts w:ascii="仿宋_GB2312" w:eastAsia="仿宋_GB2312" w:hAnsi="楷体_GB2312" w:cs="楷体_GB2312" w:hint="eastAsia"/>
                <w:b/>
                <w:bCs/>
                <w:sz w:val="24"/>
              </w:rPr>
              <w:t>野生动植物资源调查项目</w:t>
            </w:r>
            <w:r w:rsidR="00F55A32">
              <w:rPr>
                <w:rFonts w:ascii="仿宋_GB2312" w:eastAsia="仿宋_GB2312" w:hAnsi="楷体_GB2312" w:cs="楷体_GB2312" w:hint="eastAsia"/>
                <w:b/>
                <w:bCs/>
                <w:sz w:val="24"/>
              </w:rPr>
              <w:t>。</w:t>
            </w:r>
            <w:r w:rsidRPr="00883F23">
              <w:rPr>
                <w:rFonts w:ascii="仿宋_GB2312" w:eastAsia="仿宋_GB2312" w:hAnsi="仿宋_GB2312" w:cs="仿宋_GB2312" w:hint="eastAsia"/>
                <w:kern w:val="0"/>
                <w:sz w:val="24"/>
                <w:lang w:bidi="ar"/>
              </w:rPr>
              <w:t>开展以市州和国家级自然保护区为单位的野生动物资源本底调查；开展甘南黄河上游重要水源涵养区、祁连山河西走廊地区、黄河重要支流水源涵养区、野生动植物栖息地（原生地）监测与评估，保护区域生物多样性。开展珍稀濒危物种、旗舰物种、</w:t>
            </w:r>
            <w:proofErr w:type="gramStart"/>
            <w:r w:rsidRPr="00883F23">
              <w:rPr>
                <w:rFonts w:ascii="仿宋_GB2312" w:eastAsia="仿宋_GB2312" w:hAnsi="仿宋_GB2312" w:cs="仿宋_GB2312" w:hint="eastAsia"/>
                <w:kern w:val="0"/>
                <w:sz w:val="24"/>
                <w:lang w:bidi="ar"/>
              </w:rPr>
              <w:t>伞护物种</w:t>
            </w:r>
            <w:proofErr w:type="gramEnd"/>
            <w:r w:rsidRPr="00883F23">
              <w:rPr>
                <w:rFonts w:ascii="仿宋_GB2312" w:eastAsia="仿宋_GB2312" w:hAnsi="仿宋_GB2312" w:cs="仿宋_GB2312" w:hint="eastAsia"/>
                <w:kern w:val="0"/>
                <w:sz w:val="24"/>
                <w:lang w:bidi="ar"/>
              </w:rPr>
              <w:t>和新晋国家重点保护野生植物资源专项调查，推进黄河上游生物多样性保护和高质量发展；开展甘肃省大熊猫第五次调查。</w:t>
            </w:r>
          </w:p>
        </w:tc>
      </w:tr>
    </w:tbl>
    <w:p w14:paraId="021EFA19" w14:textId="77777777" w:rsidR="003A13E4" w:rsidRPr="00883F23" w:rsidRDefault="003A13E4">
      <w:pPr>
        <w:widowControl/>
        <w:spacing w:line="240" w:lineRule="auto"/>
        <w:jc w:val="left"/>
        <w:rPr>
          <w:rFonts w:eastAsia="黑体"/>
          <w:bCs/>
          <w:kern w:val="44"/>
          <w:szCs w:val="44"/>
        </w:rPr>
      </w:pPr>
      <w:r w:rsidRPr="00883F23">
        <w:lastRenderedPageBreak/>
        <w:br w:type="page"/>
      </w:r>
    </w:p>
    <w:p w14:paraId="60AFA8EC" w14:textId="0795821A" w:rsidR="00D63B89" w:rsidRPr="00883F23" w:rsidRDefault="006E62F0">
      <w:pPr>
        <w:pStyle w:val="1"/>
        <w:spacing w:before="217" w:after="217"/>
      </w:pPr>
      <w:bookmarkStart w:id="78" w:name="_Toc91751008"/>
      <w:r w:rsidRPr="00883F23">
        <w:rPr>
          <w:rFonts w:hint="eastAsia"/>
        </w:rPr>
        <w:lastRenderedPageBreak/>
        <w:t>第九</w:t>
      </w:r>
      <w:r w:rsidR="005704DE" w:rsidRPr="00883F23">
        <w:rPr>
          <w:rFonts w:hint="eastAsia"/>
        </w:rPr>
        <w:t>章</w:t>
      </w:r>
      <w:bookmarkEnd w:id="75"/>
      <w:r w:rsidR="00126FBC" w:rsidRPr="00883F23">
        <w:rPr>
          <w:rFonts w:hint="eastAsia"/>
        </w:rPr>
        <w:t xml:space="preserve"> </w:t>
      </w:r>
      <w:r w:rsidR="00B47A4E" w:rsidRPr="00883F23">
        <w:rPr>
          <w:rFonts w:hint="eastAsia"/>
        </w:rPr>
        <w:t>大力发展</w:t>
      </w:r>
      <w:r w:rsidR="00D551C5" w:rsidRPr="00883F23">
        <w:rPr>
          <w:rFonts w:hint="eastAsia"/>
        </w:rPr>
        <w:t>生态</w:t>
      </w:r>
      <w:r w:rsidR="005704DE" w:rsidRPr="00883F23">
        <w:rPr>
          <w:rFonts w:hint="eastAsia"/>
        </w:rPr>
        <w:t>产业</w:t>
      </w:r>
      <w:r w:rsidR="00126FBC" w:rsidRPr="00883F23">
        <w:rPr>
          <w:rFonts w:hint="eastAsia"/>
        </w:rPr>
        <w:t>，助力乡村振兴</w:t>
      </w:r>
      <w:bookmarkEnd w:id="78"/>
    </w:p>
    <w:p w14:paraId="6FA3F113" w14:textId="7DD2F650" w:rsidR="005064FF" w:rsidRPr="00883F23" w:rsidRDefault="005064FF" w:rsidP="005064FF">
      <w:pPr>
        <w:spacing w:line="560" w:lineRule="exact"/>
        <w:ind w:firstLineChars="200" w:firstLine="640"/>
        <w:jc w:val="left"/>
        <w:rPr>
          <w:rFonts w:ascii="仿宋_GB2312" w:eastAsia="仿宋_GB2312" w:hAnsi="仿宋"/>
          <w:szCs w:val="30"/>
        </w:rPr>
      </w:pPr>
      <w:r w:rsidRPr="00883F23">
        <w:rPr>
          <w:rFonts w:ascii="仿宋_GB2312" w:eastAsia="仿宋_GB2312" w:hAnsi="仿宋" w:hint="eastAsia"/>
          <w:szCs w:val="30"/>
        </w:rPr>
        <w:t>统筹林草重点工程项目、政策继续向脱贫地区倾斜，做大做强特色产业，增强生态产品供给能力，拓宽绿水青山就是金山银山的转化通道，提升林草产业富民惠民成效。</w:t>
      </w:r>
    </w:p>
    <w:p w14:paraId="6883D345" w14:textId="77777777" w:rsidR="003B063F" w:rsidRPr="00883F23" w:rsidRDefault="003B063F" w:rsidP="003B063F">
      <w:pPr>
        <w:pStyle w:val="3"/>
        <w:spacing w:beforeLines="50" w:before="217" w:afterLines="50" w:after="217" w:line="560" w:lineRule="exact"/>
        <w:ind w:firstLineChars="0" w:firstLine="0"/>
        <w:jc w:val="center"/>
        <w:rPr>
          <w:rFonts w:asciiTheme="minorEastAsia" w:eastAsiaTheme="minorEastAsia" w:hAnsiTheme="minorEastAsia"/>
          <w:szCs w:val="30"/>
        </w:rPr>
      </w:pPr>
      <w:bookmarkStart w:id="79" w:name="_Toc66783152"/>
      <w:bookmarkStart w:id="80" w:name="_Toc60133095"/>
      <w:bookmarkStart w:id="81" w:name="_Toc91751009"/>
      <w:r w:rsidRPr="00883F23">
        <w:rPr>
          <w:rFonts w:asciiTheme="minorEastAsia" w:eastAsiaTheme="minorEastAsia" w:hAnsiTheme="minorEastAsia" w:hint="eastAsia"/>
          <w:szCs w:val="30"/>
        </w:rPr>
        <w:t>第一节 巩固拓展生态脱贫成果同乡村振兴有效衔接</w:t>
      </w:r>
      <w:bookmarkEnd w:id="81"/>
    </w:p>
    <w:p w14:paraId="33CA0808" w14:textId="53D2DCC6" w:rsidR="003B063F" w:rsidRPr="00883F23" w:rsidRDefault="003B063F" w:rsidP="00D02492">
      <w:pPr>
        <w:spacing w:line="600" w:lineRule="exact"/>
        <w:ind w:firstLineChars="200" w:firstLine="643"/>
        <w:rPr>
          <w:rFonts w:ascii="仿宋_GB2312" w:eastAsia="仿宋_GB2312" w:hAnsi="黑体"/>
          <w:szCs w:val="32"/>
        </w:rPr>
      </w:pPr>
      <w:r w:rsidRPr="00883F23">
        <w:rPr>
          <w:rFonts w:ascii="仿宋_GB2312" w:eastAsia="仿宋_GB2312" w:hAnsi="CESI楷体-GB2312" w:cs="CESI楷体-GB2312" w:hint="eastAsia"/>
          <w:b/>
          <w:szCs w:val="32"/>
        </w:rPr>
        <w:t>实现脱贫地区生态宜居。</w:t>
      </w:r>
      <w:r w:rsidRPr="00883F23">
        <w:rPr>
          <w:rFonts w:ascii="仿宋_GB2312" w:eastAsia="仿宋_GB2312" w:hAnsi="黑体" w:hint="eastAsia"/>
          <w:szCs w:val="32"/>
        </w:rPr>
        <w:t>完善脱贫人口参加的造林（种草）专业合作社（队）模式，推进从造林种草</w:t>
      </w:r>
      <w:r w:rsidR="00110F42">
        <w:rPr>
          <w:rFonts w:ascii="仿宋_GB2312" w:eastAsia="仿宋_GB2312" w:hAnsi="黑体" w:hint="eastAsia"/>
          <w:szCs w:val="32"/>
        </w:rPr>
        <w:t>扩展到林草湿沙保护、</w:t>
      </w:r>
      <w:r w:rsidRPr="00883F23">
        <w:rPr>
          <w:rFonts w:ascii="仿宋_GB2312" w:eastAsia="仿宋_GB2312" w:hAnsi="黑体" w:hint="eastAsia"/>
          <w:szCs w:val="32"/>
        </w:rPr>
        <w:t>野生动植物</w:t>
      </w:r>
      <w:r w:rsidR="00110F42">
        <w:rPr>
          <w:rFonts w:ascii="仿宋_GB2312" w:eastAsia="仿宋_GB2312" w:hAnsi="黑体" w:hint="eastAsia"/>
          <w:szCs w:val="32"/>
        </w:rPr>
        <w:t>保护</w:t>
      </w:r>
      <w:r w:rsidRPr="00883F23">
        <w:rPr>
          <w:rFonts w:ascii="仿宋_GB2312" w:eastAsia="仿宋_GB2312" w:hAnsi="黑体" w:hint="eastAsia"/>
          <w:szCs w:val="32"/>
        </w:rPr>
        <w:t>、森林抚育、有害生物防治、林草基础设施建设、科技推广等林草一体化建设。支持脱贫地区建设生态宜居的美丽乡村，继续抓好农村人居环境整治提升，因地制宜开展庭院绿化、四旁绿化、乡村公园建设，形成具有乡村特色的绿化景观。</w:t>
      </w:r>
    </w:p>
    <w:p w14:paraId="68A2E47C" w14:textId="131B2BAA" w:rsidR="003B063F" w:rsidRPr="00883F23" w:rsidRDefault="003B063F" w:rsidP="00D02492">
      <w:pPr>
        <w:spacing w:line="600" w:lineRule="exact"/>
        <w:ind w:firstLineChars="200" w:firstLine="643"/>
        <w:rPr>
          <w:rFonts w:ascii="仿宋_GB2312" w:eastAsia="仿宋_GB2312" w:hAnsi="黑体"/>
          <w:szCs w:val="32"/>
        </w:rPr>
      </w:pPr>
      <w:r w:rsidRPr="00883F23">
        <w:rPr>
          <w:rFonts w:ascii="仿宋_GB2312" w:eastAsia="仿宋_GB2312" w:hAnsi="CESI楷体-GB2312" w:cs="CESI楷体-GB2312" w:hint="eastAsia"/>
          <w:b/>
          <w:szCs w:val="32"/>
        </w:rPr>
        <w:t>推进脱贫地区产业兴旺。</w:t>
      </w:r>
      <w:r w:rsidRPr="00883F23">
        <w:rPr>
          <w:rFonts w:ascii="仿宋_GB2312" w:eastAsia="仿宋_GB2312" w:hAnsi="黑体" w:hint="eastAsia"/>
          <w:szCs w:val="32"/>
        </w:rPr>
        <w:t>推动木本油料、经济林果、林下经济、花卉</w:t>
      </w:r>
      <w:r w:rsidR="000641F1" w:rsidRPr="00883F23">
        <w:rPr>
          <w:rFonts w:ascii="仿宋_GB2312" w:eastAsia="仿宋_GB2312" w:hAnsi="黑体" w:hint="eastAsia"/>
          <w:szCs w:val="32"/>
        </w:rPr>
        <w:t>、</w:t>
      </w:r>
      <w:r w:rsidRPr="00883F23">
        <w:rPr>
          <w:rFonts w:ascii="仿宋_GB2312" w:eastAsia="仿宋_GB2312" w:hAnsi="黑体" w:hint="eastAsia"/>
          <w:szCs w:val="32"/>
        </w:rPr>
        <w:t>沙</w:t>
      </w:r>
      <w:r w:rsidR="000641F1" w:rsidRPr="00883F23">
        <w:rPr>
          <w:rFonts w:ascii="仿宋_GB2312" w:eastAsia="仿宋_GB2312" w:hAnsi="黑体" w:hint="eastAsia"/>
          <w:szCs w:val="32"/>
        </w:rPr>
        <w:t>区</w:t>
      </w:r>
      <w:r w:rsidRPr="00883F23">
        <w:rPr>
          <w:rFonts w:ascii="仿宋_GB2312" w:eastAsia="仿宋_GB2312" w:hAnsi="黑体" w:hint="eastAsia"/>
          <w:szCs w:val="32"/>
        </w:rPr>
        <w:t>产业和</w:t>
      </w:r>
      <w:proofErr w:type="gramStart"/>
      <w:r w:rsidRPr="00883F23">
        <w:rPr>
          <w:rFonts w:ascii="仿宋_GB2312" w:eastAsia="仿宋_GB2312" w:hAnsi="黑体" w:hint="eastAsia"/>
          <w:szCs w:val="32"/>
        </w:rPr>
        <w:t>森林康养等</w:t>
      </w:r>
      <w:proofErr w:type="gramEnd"/>
      <w:r w:rsidRPr="00883F23">
        <w:rPr>
          <w:rFonts w:ascii="仿宋_GB2312" w:eastAsia="仿宋_GB2312" w:hAnsi="黑体" w:hint="eastAsia"/>
          <w:szCs w:val="32"/>
        </w:rPr>
        <w:t>生态产业转型升级，加快形成结构优化、功能完善、附加值高、竞争力强的现代生态产业体系。扎实推进核桃、花椒、油橄榄产业三年倍增行动计划。打造绿色食品、森林生态标志产品等品牌，创新产供销模式，鼓励经营主体发展</w:t>
      </w:r>
      <w:r w:rsidR="009A6EFE" w:rsidRPr="00883F23">
        <w:rPr>
          <w:rFonts w:ascii="仿宋_GB2312" w:eastAsia="仿宋_GB2312" w:hAnsi="黑体" w:hint="eastAsia"/>
          <w:szCs w:val="32"/>
        </w:rPr>
        <w:t>电子</w:t>
      </w:r>
      <w:r w:rsidR="009A6EFE" w:rsidRPr="00883F23">
        <w:rPr>
          <w:rFonts w:ascii="仿宋_GB2312" w:eastAsia="仿宋_GB2312" w:hAnsi="黑体"/>
          <w:szCs w:val="32"/>
        </w:rPr>
        <w:t>商务</w:t>
      </w:r>
      <w:r w:rsidRPr="00883F23">
        <w:rPr>
          <w:rFonts w:ascii="仿宋_GB2312" w:eastAsia="仿宋_GB2312" w:hAnsi="黑体" w:hint="eastAsia"/>
          <w:szCs w:val="32"/>
        </w:rPr>
        <w:t>，开展多方式线上线下对接，大力实施消费帮扶。加大国家级林业重点龙头企业、省级林业和</w:t>
      </w:r>
      <w:r w:rsidR="002F6188">
        <w:rPr>
          <w:rFonts w:ascii="仿宋_GB2312" w:eastAsia="仿宋_GB2312" w:hAnsi="黑体" w:hint="eastAsia"/>
          <w:szCs w:val="32"/>
        </w:rPr>
        <w:t>草业产业化</w:t>
      </w:r>
      <w:r w:rsidRPr="00883F23">
        <w:rPr>
          <w:rFonts w:ascii="仿宋_GB2312" w:eastAsia="仿宋_GB2312" w:hAnsi="黑体" w:hint="eastAsia"/>
          <w:szCs w:val="32"/>
        </w:rPr>
        <w:t>重点龙头企业的培育扶持力度。</w:t>
      </w:r>
    </w:p>
    <w:p w14:paraId="4C24511F" w14:textId="2A28CA27" w:rsidR="003B063F" w:rsidRPr="00883F23" w:rsidRDefault="003B063F" w:rsidP="00D02492">
      <w:pPr>
        <w:spacing w:line="600" w:lineRule="exact"/>
        <w:ind w:firstLineChars="200" w:firstLine="643"/>
        <w:rPr>
          <w:rFonts w:ascii="仿宋_GB2312" w:eastAsia="仿宋_GB2312" w:hAnsi="黑体"/>
          <w:szCs w:val="32"/>
        </w:rPr>
      </w:pPr>
      <w:r w:rsidRPr="00883F23">
        <w:rPr>
          <w:rFonts w:ascii="仿宋_GB2312" w:eastAsia="仿宋_GB2312" w:hAnsi="CESI楷体-GB2312" w:cs="CESI楷体-GB2312" w:hint="eastAsia"/>
          <w:b/>
          <w:szCs w:val="32"/>
        </w:rPr>
        <w:t>促进脱贫人口稳定就业。</w:t>
      </w:r>
      <w:r w:rsidRPr="00883F23">
        <w:rPr>
          <w:rFonts w:ascii="仿宋_GB2312" w:eastAsia="仿宋_GB2312" w:hAnsi="黑体" w:hint="eastAsia"/>
          <w:szCs w:val="32"/>
        </w:rPr>
        <w:t>加强和稳定生态护林员队伍建设，明确管护责任、管护边界，做好生态护林员</w:t>
      </w:r>
      <w:r w:rsidR="002F6188">
        <w:rPr>
          <w:rFonts w:ascii="仿宋_GB2312" w:eastAsia="仿宋_GB2312" w:hAnsi="黑体" w:hint="eastAsia"/>
          <w:szCs w:val="32"/>
        </w:rPr>
        <w:t>、</w:t>
      </w:r>
      <w:r w:rsidR="002F6188">
        <w:rPr>
          <w:rFonts w:ascii="仿宋_GB2312" w:eastAsia="仿宋_GB2312" w:hAnsi="黑体"/>
          <w:szCs w:val="32"/>
        </w:rPr>
        <w:t>草原</w:t>
      </w:r>
      <w:proofErr w:type="gramStart"/>
      <w:r w:rsidR="002F6188">
        <w:rPr>
          <w:rFonts w:ascii="仿宋_GB2312" w:eastAsia="仿宋_GB2312" w:hAnsi="黑体"/>
          <w:szCs w:val="32"/>
        </w:rPr>
        <w:t>管护员</w:t>
      </w:r>
      <w:proofErr w:type="gramEnd"/>
      <w:r w:rsidRPr="00883F23">
        <w:rPr>
          <w:rFonts w:ascii="仿宋_GB2312" w:eastAsia="仿宋_GB2312" w:hAnsi="黑体" w:hint="eastAsia"/>
          <w:szCs w:val="32"/>
        </w:rPr>
        <w:t>队伍管</w:t>
      </w:r>
      <w:r w:rsidRPr="00883F23">
        <w:rPr>
          <w:rFonts w:ascii="仿宋_GB2312" w:eastAsia="仿宋_GB2312" w:hAnsi="黑体" w:hint="eastAsia"/>
          <w:szCs w:val="32"/>
        </w:rPr>
        <w:lastRenderedPageBreak/>
        <w:t>理、培训等工作。支持各类自然保护地在按照国家有关规定严格保护的基础上，通过政府购买服务方式开展生态管护，建立健全特许经营制度，吸纳本地脱贫人口就近就地就业。积极推广以工代赈方式，吸纳农村劳动力特别是脱贫不稳定户、边缘易致贫户和其他农村低收入群体参与林草工程建设。</w:t>
      </w:r>
    </w:p>
    <w:p w14:paraId="62181721" w14:textId="4BB93D2D" w:rsidR="003B063F" w:rsidRPr="00883F23" w:rsidRDefault="003B063F" w:rsidP="003B063F">
      <w:pPr>
        <w:pStyle w:val="3"/>
        <w:spacing w:beforeLines="50" w:before="217" w:afterLines="50" w:after="217" w:line="560" w:lineRule="exact"/>
        <w:ind w:firstLineChars="0" w:firstLine="0"/>
        <w:jc w:val="center"/>
        <w:rPr>
          <w:rFonts w:asciiTheme="minorEastAsia" w:eastAsiaTheme="minorEastAsia" w:hAnsiTheme="minorEastAsia"/>
          <w:szCs w:val="30"/>
        </w:rPr>
      </w:pPr>
      <w:bookmarkStart w:id="82" w:name="_Toc91751010"/>
      <w:r w:rsidRPr="00883F23">
        <w:rPr>
          <w:rFonts w:asciiTheme="minorEastAsia" w:eastAsiaTheme="minorEastAsia" w:hAnsiTheme="minorEastAsia" w:hint="eastAsia"/>
          <w:szCs w:val="30"/>
        </w:rPr>
        <w:t>第二节 推进经济林果产业提质增效</w:t>
      </w:r>
      <w:bookmarkEnd w:id="82"/>
    </w:p>
    <w:p w14:paraId="0F0B9DC4" w14:textId="761517DE" w:rsidR="003B063F" w:rsidRPr="00883F23" w:rsidRDefault="003B063F" w:rsidP="003B063F">
      <w:pPr>
        <w:spacing w:line="600" w:lineRule="exact"/>
        <w:ind w:firstLine="641"/>
        <w:rPr>
          <w:rFonts w:eastAsia="仿宋_GB2312"/>
          <w:szCs w:val="32"/>
        </w:rPr>
      </w:pPr>
      <w:r w:rsidRPr="00883F23">
        <w:rPr>
          <w:rFonts w:ascii="仿宋_GB2312" w:eastAsia="仿宋_GB2312" w:hAnsi="CESI楷体-GB2312" w:cs="CESI楷体-GB2312" w:hint="eastAsia"/>
          <w:b/>
          <w:szCs w:val="32"/>
        </w:rPr>
        <w:t>优化产业区域布局</w:t>
      </w:r>
      <w:r w:rsidRPr="00883F23">
        <w:rPr>
          <w:rFonts w:ascii="仿宋_GB2312" w:eastAsia="仿宋_GB2312" w:hAnsi="CESI楷体-GB2312" w:cs="CESI楷体-GB2312" w:hint="eastAsia"/>
          <w:szCs w:val="32"/>
        </w:rPr>
        <w:t>。</w:t>
      </w:r>
      <w:r w:rsidRPr="00883F23">
        <w:rPr>
          <w:rFonts w:eastAsia="仿宋_GB2312" w:hint="eastAsia"/>
          <w:szCs w:val="32"/>
        </w:rPr>
        <w:t>重点打造以陇南、天水为主的</w:t>
      </w:r>
      <w:r w:rsidRPr="00883F23">
        <w:rPr>
          <w:rFonts w:eastAsia="仿宋_GB2312"/>
          <w:szCs w:val="32"/>
        </w:rPr>
        <w:t>核桃</w:t>
      </w:r>
      <w:r w:rsidRPr="00883F23">
        <w:rPr>
          <w:rFonts w:eastAsia="仿宋_GB2312" w:hint="eastAsia"/>
          <w:szCs w:val="32"/>
        </w:rPr>
        <w:t>栽培区</w:t>
      </w:r>
      <w:r w:rsidRPr="00883F23">
        <w:rPr>
          <w:rFonts w:eastAsia="仿宋_GB2312"/>
          <w:szCs w:val="32"/>
        </w:rPr>
        <w:t>，</w:t>
      </w:r>
      <w:r w:rsidRPr="00883F23">
        <w:rPr>
          <w:rFonts w:eastAsia="仿宋_GB2312" w:hint="eastAsia"/>
          <w:szCs w:val="32"/>
        </w:rPr>
        <w:t>以陇南、陇中西南部和</w:t>
      </w:r>
      <w:proofErr w:type="gramStart"/>
      <w:r w:rsidRPr="00883F23">
        <w:rPr>
          <w:rFonts w:eastAsia="仿宋_GB2312" w:hint="eastAsia"/>
          <w:szCs w:val="32"/>
        </w:rPr>
        <w:t>陇中南部</w:t>
      </w:r>
      <w:proofErr w:type="gramEnd"/>
      <w:r w:rsidRPr="00883F23">
        <w:rPr>
          <w:rFonts w:eastAsia="仿宋_GB2312" w:hint="eastAsia"/>
          <w:szCs w:val="32"/>
        </w:rPr>
        <w:t>为主</w:t>
      </w:r>
      <w:r w:rsidRPr="00883F23">
        <w:rPr>
          <w:rFonts w:eastAsia="仿宋_GB2312"/>
          <w:szCs w:val="32"/>
        </w:rPr>
        <w:t>的</w:t>
      </w:r>
      <w:r w:rsidRPr="00883F23">
        <w:rPr>
          <w:rFonts w:eastAsia="仿宋_GB2312" w:hint="eastAsia"/>
          <w:szCs w:val="32"/>
        </w:rPr>
        <w:t>花椒栽培区，以陇南为主</w:t>
      </w:r>
      <w:r w:rsidRPr="00883F23">
        <w:rPr>
          <w:rFonts w:eastAsia="仿宋_GB2312"/>
          <w:szCs w:val="32"/>
        </w:rPr>
        <w:t>的</w:t>
      </w:r>
      <w:r w:rsidRPr="00883F23">
        <w:rPr>
          <w:rFonts w:eastAsia="仿宋_GB2312" w:hint="eastAsia"/>
          <w:szCs w:val="32"/>
        </w:rPr>
        <w:t>油橄榄栽培区，以陇东和</w:t>
      </w:r>
      <w:proofErr w:type="gramStart"/>
      <w:r w:rsidRPr="00883F23">
        <w:rPr>
          <w:rFonts w:eastAsia="仿宋_GB2312" w:hint="eastAsia"/>
          <w:szCs w:val="32"/>
        </w:rPr>
        <w:t>陇东南</w:t>
      </w:r>
      <w:proofErr w:type="gramEnd"/>
      <w:r w:rsidRPr="00883F23">
        <w:rPr>
          <w:rFonts w:eastAsia="仿宋_GB2312" w:hint="eastAsia"/>
          <w:szCs w:val="32"/>
        </w:rPr>
        <w:t>为主的苹果栽培区，以白银、酒泉为主的枸杞栽培区，以沿黄灌区、河西走廊和陇东高原为主的枣栽培区，以临夏、兰州、张掖为主的梨栽培区，以河西走廊为主的葡萄栽培区，以定西、天水、庆阳为主的沙棘栽培区，以白银为主的文冠果栽培区，形成并</w:t>
      </w:r>
      <w:r w:rsidRPr="00883F23">
        <w:rPr>
          <w:rFonts w:eastAsia="仿宋_GB2312"/>
          <w:szCs w:val="32"/>
        </w:rPr>
        <w:t>巩固</w:t>
      </w:r>
      <w:r w:rsidRPr="00883F23">
        <w:rPr>
          <w:rFonts w:eastAsia="仿宋_GB2312" w:hint="eastAsia"/>
          <w:szCs w:val="32"/>
        </w:rPr>
        <w:t>“一县</w:t>
      </w:r>
      <w:proofErr w:type="gramStart"/>
      <w:r w:rsidRPr="00883F23">
        <w:rPr>
          <w:rFonts w:eastAsia="仿宋_GB2312" w:hint="eastAsia"/>
          <w:szCs w:val="32"/>
        </w:rPr>
        <w:t>一</w:t>
      </w:r>
      <w:proofErr w:type="gramEnd"/>
      <w:r w:rsidRPr="00883F23">
        <w:rPr>
          <w:rFonts w:eastAsia="仿宋_GB2312" w:hint="eastAsia"/>
          <w:szCs w:val="32"/>
        </w:rPr>
        <w:t>业”“跨县成带”“集群成链”的特色经济林果产业格局。</w:t>
      </w:r>
    </w:p>
    <w:p w14:paraId="3C25EAC6" w14:textId="76FE3CA3" w:rsidR="003B063F" w:rsidRPr="00883F23" w:rsidRDefault="003B063F" w:rsidP="003B063F">
      <w:pPr>
        <w:spacing w:line="600" w:lineRule="exact"/>
        <w:ind w:firstLine="641"/>
        <w:rPr>
          <w:rFonts w:ascii="仿宋_GB2312" w:eastAsia="仿宋_GB2312" w:hAnsi="仿宋"/>
          <w:szCs w:val="32"/>
        </w:rPr>
      </w:pPr>
      <w:r w:rsidRPr="00883F23">
        <w:rPr>
          <w:rFonts w:ascii="仿宋_GB2312" w:eastAsia="仿宋_GB2312" w:hAnsi="CESI楷体-GB2312" w:cs="CESI楷体-GB2312" w:hint="eastAsia"/>
          <w:b/>
          <w:szCs w:val="32"/>
        </w:rPr>
        <w:t>加大示范基地建设。</w:t>
      </w:r>
      <w:r w:rsidRPr="00883F23">
        <w:rPr>
          <w:rFonts w:ascii="仿宋_GB2312" w:eastAsia="仿宋_GB2312" w:hAnsi="仿宋" w:hint="eastAsia"/>
          <w:szCs w:val="32"/>
        </w:rPr>
        <w:t>高标准建设一批经济林果示范基地，推动标准化示范基地建设向优质、高效、生态、安全方向发展。</w:t>
      </w:r>
      <w:r w:rsidRPr="00883F23">
        <w:rPr>
          <w:rFonts w:ascii="仿宋_GB2312" w:eastAsia="仿宋_GB2312" w:hAnsi="Calibri" w:hint="eastAsia"/>
          <w:snapToGrid w:val="0"/>
          <w:kern w:val="0"/>
          <w:szCs w:val="32"/>
        </w:rPr>
        <w:t>进行栽培管理技术试验示范，</w:t>
      </w:r>
      <w:r w:rsidRPr="00883F23">
        <w:rPr>
          <w:rFonts w:ascii="仿宋_GB2312" w:eastAsia="仿宋_GB2312" w:hAnsi="Calibri" w:hint="eastAsia"/>
          <w:szCs w:val="32"/>
        </w:rPr>
        <w:t>加快技术集成配套创新。</w:t>
      </w:r>
      <w:r w:rsidRPr="00883F23">
        <w:rPr>
          <w:rFonts w:ascii="仿宋_GB2312" w:eastAsia="仿宋_GB2312" w:hAnsi="Calibri" w:hint="eastAsia"/>
          <w:snapToGrid w:val="0"/>
          <w:kern w:val="0"/>
          <w:szCs w:val="32"/>
        </w:rPr>
        <w:t>开展测土配方施肥、有机肥替代化肥行动，推广物理防治</w:t>
      </w:r>
      <w:r w:rsidRPr="00883F23">
        <w:rPr>
          <w:rFonts w:ascii="仿宋_GB2312" w:eastAsia="仿宋_GB2312" w:hAnsi="仿宋" w:hint="eastAsia"/>
          <w:szCs w:val="32"/>
        </w:rPr>
        <w:t>、生物防治等绿色防控技术，减少化肥农药用量，提升经济林果品质。在现有国家标准、行业标准、地方标准的基础上，完善</w:t>
      </w:r>
      <w:r w:rsidR="00D02492" w:rsidRPr="00883F23">
        <w:rPr>
          <w:rFonts w:ascii="仿宋_GB2312" w:eastAsia="仿宋_GB2312" w:hAnsi="仿宋" w:hint="eastAsia"/>
          <w:szCs w:val="32"/>
        </w:rPr>
        <w:t>全</w:t>
      </w:r>
      <w:r w:rsidRPr="00883F23">
        <w:rPr>
          <w:rFonts w:ascii="仿宋_GB2312" w:eastAsia="仿宋_GB2312" w:hAnsi="仿宋" w:hint="eastAsia"/>
          <w:szCs w:val="32"/>
        </w:rPr>
        <w:t>省经济林果产业标准体系。</w:t>
      </w:r>
    </w:p>
    <w:p w14:paraId="15AC87D9" w14:textId="12692078" w:rsidR="003B063F" w:rsidRPr="00883F23" w:rsidRDefault="003B063F" w:rsidP="003B063F">
      <w:pPr>
        <w:spacing w:line="600" w:lineRule="exact"/>
        <w:ind w:firstLine="641"/>
        <w:rPr>
          <w:rFonts w:ascii="Calibri" w:eastAsia="仿宋_GB2312" w:hAnsi="Calibri"/>
          <w:snapToGrid w:val="0"/>
          <w:kern w:val="0"/>
          <w:szCs w:val="32"/>
        </w:rPr>
      </w:pPr>
      <w:r w:rsidRPr="00883F23">
        <w:rPr>
          <w:rFonts w:ascii="仿宋_GB2312" w:eastAsia="仿宋_GB2312" w:hAnsi="CESI楷体-GB2312" w:cs="CESI楷体-GB2312" w:hint="eastAsia"/>
          <w:b/>
          <w:szCs w:val="32"/>
        </w:rPr>
        <w:lastRenderedPageBreak/>
        <w:t>培育壮大新型经营主体。</w:t>
      </w:r>
      <w:r w:rsidRPr="00883F23">
        <w:rPr>
          <w:rFonts w:ascii="Calibri" w:eastAsia="仿宋_GB2312" w:hAnsi="Calibri" w:hint="eastAsia"/>
          <w:snapToGrid w:val="0"/>
          <w:kern w:val="0"/>
          <w:szCs w:val="32"/>
        </w:rPr>
        <w:t>扶持一批类型多样、资源节约、效益良好的龙头企业，增强龙头企业果品贮藏和加工能力。扶持发展农民</w:t>
      </w:r>
      <w:r w:rsidRPr="00883F23">
        <w:rPr>
          <w:rFonts w:eastAsia="仿宋_GB2312" w:hint="eastAsia"/>
          <w:snapToGrid w:val="0"/>
          <w:kern w:val="0"/>
          <w:szCs w:val="32"/>
        </w:rPr>
        <w:t>专业</w:t>
      </w:r>
      <w:r w:rsidRPr="00883F23">
        <w:rPr>
          <w:rFonts w:ascii="Calibri" w:eastAsia="仿宋_GB2312" w:hAnsi="Calibri" w:hint="eastAsia"/>
          <w:snapToGrid w:val="0"/>
          <w:kern w:val="0"/>
          <w:szCs w:val="32"/>
        </w:rPr>
        <w:t>合作社、家庭农</w:t>
      </w:r>
      <w:r w:rsidRPr="00883F23">
        <w:rPr>
          <w:rFonts w:eastAsia="仿宋_GB2312" w:hint="eastAsia"/>
          <w:snapToGrid w:val="0"/>
          <w:kern w:val="0"/>
          <w:szCs w:val="32"/>
        </w:rPr>
        <w:t>（</w:t>
      </w:r>
      <w:r w:rsidRPr="00883F23">
        <w:rPr>
          <w:rFonts w:ascii="Calibri" w:eastAsia="仿宋_GB2312" w:hAnsi="Calibri" w:hint="eastAsia"/>
          <w:snapToGrid w:val="0"/>
          <w:kern w:val="0"/>
          <w:szCs w:val="32"/>
        </w:rPr>
        <w:t>林</w:t>
      </w:r>
      <w:r w:rsidRPr="00883F23">
        <w:rPr>
          <w:rFonts w:eastAsia="仿宋_GB2312" w:hint="eastAsia"/>
          <w:snapToGrid w:val="0"/>
          <w:kern w:val="0"/>
          <w:szCs w:val="32"/>
        </w:rPr>
        <w:t>）</w:t>
      </w:r>
      <w:r w:rsidRPr="00883F23">
        <w:rPr>
          <w:rFonts w:ascii="Calibri" w:eastAsia="仿宋_GB2312" w:hAnsi="Calibri" w:hint="eastAsia"/>
          <w:snapToGrid w:val="0"/>
          <w:kern w:val="0"/>
          <w:szCs w:val="32"/>
        </w:rPr>
        <w:t>场等各类经营主体</w:t>
      </w:r>
      <w:r w:rsidRPr="00883F23">
        <w:rPr>
          <w:rFonts w:eastAsia="仿宋_GB2312" w:hint="eastAsia"/>
          <w:snapToGrid w:val="0"/>
          <w:kern w:val="0"/>
          <w:szCs w:val="32"/>
        </w:rPr>
        <w:t>，</w:t>
      </w:r>
      <w:r w:rsidR="009A6EFE" w:rsidRPr="00883F23">
        <w:rPr>
          <w:rFonts w:eastAsia="仿宋_GB2312" w:hint="eastAsia"/>
          <w:snapToGrid w:val="0"/>
          <w:kern w:val="0"/>
          <w:szCs w:val="32"/>
        </w:rPr>
        <w:t>依法依规</w:t>
      </w:r>
      <w:r w:rsidRPr="00883F23">
        <w:rPr>
          <w:rFonts w:eastAsia="仿宋_GB2312" w:hint="eastAsia"/>
          <w:snapToGrid w:val="0"/>
          <w:kern w:val="0"/>
          <w:szCs w:val="32"/>
        </w:rPr>
        <w:t>推进林地流转，促进林果产业规模化发展</w:t>
      </w:r>
      <w:r w:rsidRPr="00883F23">
        <w:rPr>
          <w:rFonts w:ascii="Calibri" w:eastAsia="仿宋_GB2312" w:hAnsi="Calibri" w:hint="eastAsia"/>
          <w:snapToGrid w:val="0"/>
          <w:kern w:val="0"/>
          <w:szCs w:val="32"/>
        </w:rPr>
        <w:t>。加快市场体系建设，大力发展冷链贮运、连锁经营、农超对接、电子商务等现代物流业和新型营销方式，扩大经纪人营销专业队伍。</w:t>
      </w:r>
    </w:p>
    <w:p w14:paraId="6B6B792B" w14:textId="58745C15" w:rsidR="00D02492" w:rsidRPr="00883F23" w:rsidRDefault="003B063F" w:rsidP="002C0376">
      <w:pPr>
        <w:spacing w:line="600" w:lineRule="exact"/>
        <w:ind w:firstLine="641"/>
        <w:rPr>
          <w:rFonts w:ascii="Calibri" w:eastAsia="仿宋_GB2312" w:hAnsi="Calibri"/>
          <w:snapToGrid w:val="0"/>
          <w:kern w:val="0"/>
          <w:szCs w:val="32"/>
        </w:rPr>
      </w:pPr>
      <w:r w:rsidRPr="00883F23">
        <w:rPr>
          <w:rFonts w:ascii="仿宋_GB2312" w:eastAsia="仿宋_GB2312" w:hAnsi="CESI楷体-GB2312" w:cs="CESI楷体-GB2312" w:hint="eastAsia"/>
          <w:b/>
          <w:szCs w:val="32"/>
        </w:rPr>
        <w:t>提高品牌培育及营销水平。</w:t>
      </w:r>
      <w:r w:rsidR="008478BD" w:rsidRPr="00883F23">
        <w:rPr>
          <w:rFonts w:ascii="仿宋_GB2312" w:eastAsia="仿宋_GB2312" w:hAnsi="仿宋" w:hint="eastAsia"/>
          <w:szCs w:val="32"/>
        </w:rPr>
        <w:t>打造定位精准、品质优良、品类丰富、受众面广</w:t>
      </w:r>
      <w:proofErr w:type="gramStart"/>
      <w:r w:rsidR="008478BD" w:rsidRPr="00883F23">
        <w:rPr>
          <w:rFonts w:ascii="仿宋_GB2312" w:eastAsia="仿宋_GB2312" w:hAnsi="仿宋" w:hint="eastAsia"/>
          <w:szCs w:val="32"/>
        </w:rPr>
        <w:t>且核心</w:t>
      </w:r>
      <w:proofErr w:type="gramEnd"/>
      <w:r w:rsidR="008478BD" w:rsidRPr="00883F23">
        <w:rPr>
          <w:rFonts w:ascii="仿宋_GB2312" w:eastAsia="仿宋_GB2312" w:hAnsi="仿宋" w:hint="eastAsia"/>
          <w:szCs w:val="32"/>
        </w:rPr>
        <w:t>竞争力强的</w:t>
      </w:r>
      <w:r w:rsidR="008129D4" w:rsidRPr="00883F23">
        <w:rPr>
          <w:rFonts w:ascii="仿宋_GB2312" w:eastAsia="仿宋_GB2312" w:hAnsi="仿宋" w:hint="eastAsia"/>
          <w:szCs w:val="32"/>
        </w:rPr>
        <w:t>经济林</w:t>
      </w:r>
      <w:proofErr w:type="gramStart"/>
      <w:r w:rsidR="008129D4" w:rsidRPr="00883F23">
        <w:rPr>
          <w:rFonts w:ascii="仿宋_GB2312" w:eastAsia="仿宋_GB2312" w:hAnsi="仿宋" w:hint="eastAsia"/>
          <w:szCs w:val="32"/>
        </w:rPr>
        <w:t>果</w:t>
      </w:r>
      <w:r w:rsidR="008478BD" w:rsidRPr="00883F23">
        <w:rPr>
          <w:rFonts w:ascii="仿宋_GB2312" w:eastAsia="仿宋_GB2312" w:hAnsi="仿宋" w:hint="eastAsia"/>
          <w:szCs w:val="32"/>
        </w:rPr>
        <w:t>特色</w:t>
      </w:r>
      <w:proofErr w:type="gramEnd"/>
      <w:r w:rsidR="008478BD" w:rsidRPr="00883F23">
        <w:rPr>
          <w:rFonts w:ascii="仿宋_GB2312" w:eastAsia="仿宋_GB2312" w:hAnsi="仿宋"/>
          <w:szCs w:val="32"/>
        </w:rPr>
        <w:t>品牌，</w:t>
      </w:r>
      <w:r w:rsidR="008478BD" w:rsidRPr="00883F23">
        <w:rPr>
          <w:rFonts w:ascii="仿宋_GB2312" w:eastAsia="仿宋_GB2312" w:hAnsi="仿宋" w:hint="eastAsia"/>
          <w:szCs w:val="32"/>
        </w:rPr>
        <w:t>加快</w:t>
      </w:r>
      <w:r w:rsidR="008478BD" w:rsidRPr="00883F23">
        <w:rPr>
          <w:rFonts w:ascii="仿宋_GB2312" w:eastAsia="仿宋_GB2312" w:hAnsi="仿宋"/>
          <w:szCs w:val="32"/>
        </w:rPr>
        <w:t>形成</w:t>
      </w:r>
      <w:r w:rsidRPr="00883F23">
        <w:rPr>
          <w:rFonts w:ascii="仿宋_GB2312" w:eastAsia="仿宋_GB2312" w:hAnsi="仿宋" w:hint="eastAsia"/>
          <w:szCs w:val="32"/>
        </w:rPr>
        <w:t>“甘味”品牌、区域公用品牌、企业商标品牌协同发展、互为支撑的品牌体系。</w:t>
      </w:r>
      <w:r w:rsidRPr="00883F23">
        <w:rPr>
          <w:rFonts w:ascii="Calibri" w:eastAsia="仿宋_GB2312" w:hAnsi="Calibri"/>
          <w:snapToGrid w:val="0"/>
          <w:kern w:val="0"/>
          <w:szCs w:val="32"/>
        </w:rPr>
        <w:t>加快构建以大型专业物流贸易中心为龙头、产地交易市场为骨干，点线结合的流通体系</w:t>
      </w:r>
      <w:r w:rsidRPr="00883F23">
        <w:rPr>
          <w:rFonts w:eastAsia="仿宋_GB2312" w:hint="eastAsia"/>
          <w:snapToGrid w:val="0"/>
          <w:kern w:val="0"/>
          <w:szCs w:val="32"/>
        </w:rPr>
        <w:t>。</w:t>
      </w:r>
      <w:r w:rsidRPr="00883F23">
        <w:rPr>
          <w:rFonts w:ascii="Calibri" w:eastAsia="仿宋_GB2312" w:hAnsi="Calibri"/>
          <w:szCs w:val="32"/>
        </w:rPr>
        <w:t>在充分利用和完善传统销售方式的基础上，重点利用现代互联网平台的长尾效应，最大限度扩大消费增量。</w:t>
      </w:r>
    </w:p>
    <w:p w14:paraId="69D821EE" w14:textId="136710C5" w:rsidR="003B063F" w:rsidRPr="00883F23" w:rsidRDefault="00D02492" w:rsidP="00D02492">
      <w:pPr>
        <w:pStyle w:val="3"/>
        <w:spacing w:beforeLines="50" w:before="217" w:afterLines="50" w:after="217" w:line="560" w:lineRule="exact"/>
        <w:ind w:firstLineChars="0" w:firstLine="0"/>
        <w:jc w:val="center"/>
        <w:rPr>
          <w:rFonts w:asciiTheme="minorEastAsia" w:eastAsiaTheme="minorEastAsia" w:hAnsiTheme="minorEastAsia"/>
          <w:szCs w:val="30"/>
        </w:rPr>
      </w:pPr>
      <w:bookmarkStart w:id="83" w:name="_Toc91751011"/>
      <w:r w:rsidRPr="00883F23">
        <w:rPr>
          <w:rFonts w:asciiTheme="minorEastAsia" w:eastAsiaTheme="minorEastAsia" w:hAnsiTheme="minorEastAsia" w:hint="eastAsia"/>
          <w:szCs w:val="30"/>
        </w:rPr>
        <w:t>第三节 加</w:t>
      </w:r>
      <w:r w:rsidR="00BD7A0B" w:rsidRPr="00883F23">
        <w:rPr>
          <w:rFonts w:asciiTheme="minorEastAsia" w:eastAsiaTheme="minorEastAsia" w:hAnsiTheme="minorEastAsia" w:hint="eastAsia"/>
          <w:szCs w:val="30"/>
        </w:rPr>
        <w:t>快</w:t>
      </w:r>
      <w:r w:rsidR="001F3839" w:rsidRPr="00883F23">
        <w:rPr>
          <w:rFonts w:asciiTheme="minorEastAsia" w:eastAsiaTheme="minorEastAsia" w:hAnsiTheme="minorEastAsia"/>
          <w:szCs w:val="30"/>
        </w:rPr>
        <w:t>发展</w:t>
      </w:r>
      <w:r w:rsidR="006261AA" w:rsidRPr="00883F23">
        <w:rPr>
          <w:rFonts w:asciiTheme="minorEastAsia" w:eastAsiaTheme="minorEastAsia" w:hAnsiTheme="minorEastAsia" w:hint="eastAsia"/>
          <w:szCs w:val="30"/>
        </w:rPr>
        <w:t>种苗</w:t>
      </w:r>
      <w:r w:rsidRPr="00883F23">
        <w:rPr>
          <w:rFonts w:asciiTheme="minorEastAsia" w:eastAsiaTheme="minorEastAsia" w:hAnsiTheme="minorEastAsia"/>
          <w:szCs w:val="30"/>
        </w:rPr>
        <w:t>花卉业</w:t>
      </w:r>
      <w:bookmarkEnd w:id="83"/>
    </w:p>
    <w:p w14:paraId="61556043" w14:textId="1F587CD3" w:rsidR="006261AA" w:rsidRPr="00883F23" w:rsidRDefault="006261AA" w:rsidP="006261AA">
      <w:pPr>
        <w:spacing w:line="560" w:lineRule="exact"/>
        <w:ind w:firstLineChars="200" w:firstLine="643"/>
        <w:rPr>
          <w:rFonts w:ascii="仿宋_GB2312" w:eastAsia="仿宋_GB2312" w:hAnsi="仿宋"/>
          <w:b/>
          <w:szCs w:val="32"/>
        </w:rPr>
      </w:pPr>
      <w:r w:rsidRPr="00883F23">
        <w:rPr>
          <w:rFonts w:ascii="仿宋_GB2312" w:eastAsia="仿宋_GB2312" w:hAnsi="仿宋" w:hint="eastAsia"/>
          <w:b/>
          <w:szCs w:val="32"/>
        </w:rPr>
        <w:t>加强林草种质资源保护。</w:t>
      </w:r>
      <w:r w:rsidRPr="00883F23">
        <w:rPr>
          <w:rFonts w:ascii="仿宋_GB2312" w:eastAsia="仿宋_GB2312" w:hAnsi="仿宋" w:hint="eastAsia"/>
          <w:szCs w:val="32"/>
        </w:rPr>
        <w:t>推动全省林草种质资源普查，加强对珍稀、濒危、重要乡土乔灌木树种及草类种质资源的收集，建立林草种质资源信息管理系统。加快</w:t>
      </w:r>
      <w:r w:rsidRPr="00883F23">
        <w:rPr>
          <w:rFonts w:ascii="仿宋_GB2312" w:eastAsia="仿宋_GB2312" w:hAnsi="仿宋"/>
          <w:szCs w:val="32"/>
        </w:rPr>
        <w:t>推进</w:t>
      </w:r>
      <w:r w:rsidRPr="00883F23">
        <w:rPr>
          <w:rFonts w:ascii="仿宋_GB2312" w:eastAsia="仿宋_GB2312" w:hAnsi="仿宋" w:hint="eastAsia"/>
          <w:szCs w:val="32"/>
        </w:rPr>
        <w:t>小陇山云杉</w:t>
      </w:r>
      <w:r w:rsidRPr="00883F23">
        <w:rPr>
          <w:rFonts w:ascii="仿宋_GB2312" w:eastAsia="仿宋_GB2312" w:hAnsi="仿宋"/>
          <w:szCs w:val="32"/>
        </w:rPr>
        <w:t>、</w:t>
      </w:r>
      <w:r w:rsidRPr="00883F23">
        <w:rPr>
          <w:rFonts w:ascii="仿宋_GB2312" w:eastAsia="仿宋_GB2312" w:hAnsi="仿宋" w:hint="eastAsia"/>
          <w:szCs w:val="32"/>
        </w:rPr>
        <w:t>陇南市油橄榄</w:t>
      </w:r>
      <w:r w:rsidRPr="00883F23">
        <w:rPr>
          <w:rFonts w:ascii="仿宋_GB2312" w:eastAsia="仿宋_GB2312" w:hAnsi="仿宋"/>
          <w:szCs w:val="32"/>
        </w:rPr>
        <w:t>、</w:t>
      </w:r>
      <w:r w:rsidRPr="00883F23">
        <w:rPr>
          <w:rFonts w:ascii="仿宋_GB2312" w:eastAsia="仿宋_GB2312" w:hAnsi="仿宋" w:hint="eastAsia"/>
          <w:szCs w:val="32"/>
        </w:rPr>
        <w:t>静宁县苹果</w:t>
      </w:r>
      <w:r w:rsidRPr="00883F23">
        <w:rPr>
          <w:rFonts w:ascii="仿宋_GB2312" w:eastAsia="仿宋_GB2312" w:hAnsi="仿宋"/>
          <w:szCs w:val="32"/>
        </w:rPr>
        <w:t>、</w:t>
      </w:r>
      <w:r w:rsidRPr="00883F23">
        <w:rPr>
          <w:rFonts w:ascii="仿宋_GB2312" w:eastAsia="仿宋_GB2312" w:hAnsi="仿宋" w:hint="eastAsia"/>
          <w:szCs w:val="32"/>
        </w:rPr>
        <w:t>兰州市紫斑牡丹等国家</w:t>
      </w:r>
      <w:r w:rsidRPr="00883F23">
        <w:rPr>
          <w:rFonts w:ascii="仿宋_GB2312" w:eastAsia="仿宋_GB2312" w:hAnsi="仿宋"/>
          <w:szCs w:val="32"/>
        </w:rPr>
        <w:t>种质资源保存库建设，</w:t>
      </w:r>
      <w:r w:rsidRPr="00883F23">
        <w:rPr>
          <w:rFonts w:ascii="仿宋_GB2312" w:eastAsia="仿宋_GB2312" w:hAnsi="仿宋" w:hint="eastAsia"/>
          <w:szCs w:val="32"/>
        </w:rPr>
        <w:t>争取启动实施民勤</w:t>
      </w:r>
      <w:r w:rsidRPr="00883F23">
        <w:rPr>
          <w:rFonts w:ascii="仿宋_GB2312" w:eastAsia="仿宋_GB2312" w:hAnsi="仿宋"/>
          <w:szCs w:val="32"/>
        </w:rPr>
        <w:t>荒</w:t>
      </w:r>
      <w:r w:rsidRPr="00883F23">
        <w:rPr>
          <w:rFonts w:ascii="仿宋_GB2312" w:eastAsia="仿宋_GB2312" w:hAnsi="仿宋" w:hint="eastAsia"/>
          <w:szCs w:val="32"/>
        </w:rPr>
        <w:t>漠植物</w:t>
      </w:r>
      <w:r w:rsidRPr="00883F23">
        <w:rPr>
          <w:rFonts w:ascii="仿宋_GB2312" w:eastAsia="仿宋_GB2312" w:hAnsi="仿宋"/>
          <w:szCs w:val="32"/>
        </w:rPr>
        <w:t>国家林木种质资源</w:t>
      </w:r>
      <w:r w:rsidRPr="00883F23">
        <w:rPr>
          <w:rFonts w:ascii="仿宋_GB2312" w:eastAsia="仿宋_GB2312" w:hAnsi="仿宋" w:hint="eastAsia"/>
          <w:szCs w:val="32"/>
        </w:rPr>
        <w:t>保存</w:t>
      </w:r>
      <w:r w:rsidRPr="00883F23">
        <w:rPr>
          <w:rFonts w:ascii="仿宋_GB2312" w:eastAsia="仿宋_GB2312" w:hAnsi="仿宋"/>
          <w:szCs w:val="32"/>
        </w:rPr>
        <w:t>库建设</w:t>
      </w:r>
      <w:r w:rsidRPr="00883F23">
        <w:rPr>
          <w:rFonts w:ascii="仿宋_GB2312" w:eastAsia="仿宋_GB2312" w:hAnsi="仿宋" w:hint="eastAsia"/>
          <w:szCs w:val="32"/>
        </w:rPr>
        <w:t>。</w:t>
      </w:r>
      <w:r w:rsidRPr="00883F23">
        <w:rPr>
          <w:rFonts w:ascii="仿宋_GB2312" w:eastAsia="仿宋_GB2312" w:hAnsi="Arial" w:cs="Arial" w:hint="eastAsia"/>
          <w:szCs w:val="32"/>
        </w:rPr>
        <w:t>建立</w:t>
      </w:r>
      <w:proofErr w:type="gramStart"/>
      <w:r w:rsidRPr="00883F23">
        <w:rPr>
          <w:rFonts w:ascii="仿宋_GB2312" w:eastAsia="仿宋_GB2312" w:hAnsi="Arial" w:cs="Arial" w:hint="eastAsia"/>
          <w:szCs w:val="32"/>
        </w:rPr>
        <w:t>健全草</w:t>
      </w:r>
      <w:proofErr w:type="gramEnd"/>
      <w:r w:rsidRPr="00883F23">
        <w:rPr>
          <w:rFonts w:ascii="仿宋_GB2312" w:eastAsia="仿宋_GB2312" w:hAnsi="Arial" w:cs="Arial" w:hint="eastAsia"/>
          <w:szCs w:val="32"/>
        </w:rPr>
        <w:t>种质资源保护利用体系，积极开展草种质资源普查，建立草种质资源库、资源</w:t>
      </w:r>
      <w:proofErr w:type="gramStart"/>
      <w:r w:rsidRPr="00883F23">
        <w:rPr>
          <w:rFonts w:ascii="仿宋_GB2312" w:eastAsia="仿宋_GB2312" w:hAnsi="Arial" w:cs="Arial" w:hint="eastAsia"/>
          <w:szCs w:val="32"/>
        </w:rPr>
        <w:t>圃</w:t>
      </w:r>
      <w:proofErr w:type="gramEnd"/>
      <w:r w:rsidRPr="00883F23">
        <w:rPr>
          <w:rFonts w:ascii="仿宋_GB2312" w:eastAsia="仿宋_GB2312" w:hAnsi="Arial" w:cs="Arial" w:hint="eastAsia"/>
          <w:szCs w:val="32"/>
        </w:rPr>
        <w:t>及原生境保护为一体的保存体系，</w:t>
      </w:r>
      <w:proofErr w:type="gramStart"/>
      <w:r w:rsidRPr="00883F23">
        <w:rPr>
          <w:rFonts w:ascii="仿宋_GB2312" w:eastAsia="仿宋_GB2312" w:hAnsi="Arial" w:cs="Arial" w:hint="eastAsia"/>
          <w:szCs w:val="32"/>
        </w:rPr>
        <w:t>完善草</w:t>
      </w:r>
      <w:proofErr w:type="gramEnd"/>
      <w:r w:rsidRPr="00883F23">
        <w:rPr>
          <w:rFonts w:ascii="仿宋_GB2312" w:eastAsia="仿宋_GB2312" w:hAnsi="Arial" w:cs="Arial" w:hint="eastAsia"/>
          <w:szCs w:val="32"/>
        </w:rPr>
        <w:lastRenderedPageBreak/>
        <w:t>种质资源收集保存、评价鉴定、创新利用和信息共享的技术体系和平台建设。</w:t>
      </w:r>
    </w:p>
    <w:p w14:paraId="235AC54E" w14:textId="509072F3" w:rsidR="006261AA" w:rsidRPr="00883F23" w:rsidRDefault="006261AA" w:rsidP="006261AA">
      <w:pPr>
        <w:spacing w:line="560" w:lineRule="exact"/>
        <w:ind w:firstLineChars="200" w:firstLine="643"/>
        <w:rPr>
          <w:rFonts w:ascii="仿宋_GB2312" w:eastAsia="仿宋_GB2312" w:hAnsi="仿宋"/>
          <w:szCs w:val="32"/>
        </w:rPr>
      </w:pPr>
      <w:r w:rsidRPr="00883F23">
        <w:rPr>
          <w:rFonts w:ascii="仿宋_GB2312" w:eastAsia="仿宋_GB2312" w:hAnsi="仿宋" w:hint="eastAsia"/>
          <w:b/>
          <w:szCs w:val="32"/>
        </w:rPr>
        <w:t>加大林草良种选育供应。</w:t>
      </w:r>
      <w:r w:rsidRPr="00883F23">
        <w:rPr>
          <w:rFonts w:ascii="仿宋_GB2312" w:eastAsia="仿宋_GB2312" w:hAnsi="仿宋" w:hint="eastAsia"/>
          <w:szCs w:val="32"/>
        </w:rPr>
        <w:t>以国家重点良种基地为龙头、省级重点良种基地和保障性苗圃为骨干，加大生态修复、乡土珍贵、</w:t>
      </w:r>
      <w:r w:rsidRPr="00883F23">
        <w:rPr>
          <w:rFonts w:ascii="仿宋_GB2312" w:eastAsia="仿宋_GB2312" w:hAnsi="仿宋"/>
          <w:szCs w:val="32"/>
        </w:rPr>
        <w:t>特色林果</w:t>
      </w:r>
      <w:r w:rsidR="005E13A4">
        <w:rPr>
          <w:rFonts w:ascii="仿宋_GB2312" w:eastAsia="仿宋_GB2312" w:hAnsi="仿宋" w:hint="eastAsia"/>
          <w:szCs w:val="32"/>
        </w:rPr>
        <w:t>、</w:t>
      </w:r>
      <w:r w:rsidR="005E13A4">
        <w:rPr>
          <w:rFonts w:ascii="仿宋_GB2312" w:eastAsia="仿宋_GB2312" w:hAnsi="仿宋"/>
          <w:szCs w:val="32"/>
        </w:rPr>
        <w:t>特色花卉</w:t>
      </w:r>
      <w:r w:rsidRPr="00883F23">
        <w:rPr>
          <w:rFonts w:ascii="仿宋_GB2312" w:eastAsia="仿宋_GB2312" w:hAnsi="仿宋" w:hint="eastAsia"/>
          <w:szCs w:val="32"/>
        </w:rPr>
        <w:t>和木本粮油树种的种子园、采穗圃建设力度。积极争取建设国家级乡土树种草种采集繁育基地</w:t>
      </w:r>
      <w:r w:rsidR="008478BD" w:rsidRPr="00883F23">
        <w:rPr>
          <w:rFonts w:ascii="仿宋_GB2312" w:eastAsia="仿宋_GB2312" w:hAnsi="仿宋" w:hint="eastAsia"/>
          <w:szCs w:val="32"/>
        </w:rPr>
        <w:t>。</w:t>
      </w:r>
      <w:r w:rsidRPr="00883F23">
        <w:rPr>
          <w:rFonts w:ascii="仿宋_GB2312" w:eastAsia="仿宋_GB2312" w:hAnsi="Arial" w:cs="Arial" w:hint="eastAsia"/>
          <w:szCs w:val="32"/>
        </w:rPr>
        <w:t>开展草种资源引进、驯化选育、收集保存，加大优质草种特别是乡土草种、当家草种繁育，培育草种优势产区</w:t>
      </w:r>
      <w:r w:rsidRPr="00883F23">
        <w:rPr>
          <w:rFonts w:ascii="仿宋_GB2312" w:eastAsia="仿宋_GB2312" w:hAnsi="仿宋" w:hint="eastAsia"/>
          <w:szCs w:val="32"/>
        </w:rPr>
        <w:t>。建立林木、草种育苗生产和国土绿化、</w:t>
      </w:r>
      <w:r w:rsidRPr="00883F23">
        <w:rPr>
          <w:rFonts w:ascii="仿宋_GB2312" w:eastAsia="仿宋_GB2312" w:hAnsi="仿宋"/>
          <w:szCs w:val="32"/>
        </w:rPr>
        <w:t>特色林果产业</w:t>
      </w:r>
      <w:r w:rsidRPr="00883F23">
        <w:rPr>
          <w:rFonts w:ascii="仿宋_GB2312" w:eastAsia="仿宋_GB2312" w:hAnsi="仿宋" w:hint="eastAsia"/>
          <w:szCs w:val="32"/>
        </w:rPr>
        <w:t>良种使用推广机制。建立健全省级良种补助制度，加强良种推广使用制度的执行力度。</w:t>
      </w:r>
      <w:r w:rsidRPr="00883F23">
        <w:rPr>
          <w:rFonts w:ascii="仿宋_GB2312" w:eastAsia="仿宋_GB2312" w:hAnsi="仿宋"/>
          <w:szCs w:val="32"/>
        </w:rPr>
        <w:t>完善</w:t>
      </w:r>
      <w:r w:rsidRPr="00883F23">
        <w:rPr>
          <w:rFonts w:ascii="仿宋_GB2312" w:eastAsia="仿宋_GB2312" w:hAnsi="仿宋" w:hint="eastAsia"/>
          <w:szCs w:val="32"/>
        </w:rPr>
        <w:t>林草</w:t>
      </w:r>
      <w:r w:rsidRPr="00883F23">
        <w:rPr>
          <w:rFonts w:ascii="仿宋_GB2312" w:eastAsia="仿宋_GB2312" w:hAnsi="仿宋"/>
          <w:szCs w:val="32"/>
        </w:rPr>
        <w:t>品种审定工作</w:t>
      </w:r>
      <w:r w:rsidRPr="00883F23">
        <w:rPr>
          <w:rFonts w:ascii="仿宋_GB2312" w:eastAsia="仿宋_GB2312" w:hAnsi="仿宋" w:hint="eastAsia"/>
          <w:szCs w:val="32"/>
        </w:rPr>
        <w:t>，</w:t>
      </w:r>
      <w:r w:rsidRPr="00883F23">
        <w:rPr>
          <w:rFonts w:ascii="仿宋_GB2312" w:eastAsia="仿宋_GB2312" w:hAnsi="仿宋"/>
          <w:szCs w:val="32"/>
        </w:rPr>
        <w:t>加强种苗销售和使用监督。</w:t>
      </w:r>
    </w:p>
    <w:p w14:paraId="4B31EDF5" w14:textId="40EA37D4" w:rsidR="00D02492" w:rsidRPr="00883F23" w:rsidRDefault="00D02492" w:rsidP="00D02492">
      <w:pPr>
        <w:spacing w:line="560" w:lineRule="exact"/>
        <w:ind w:firstLineChars="200" w:firstLine="643"/>
        <w:rPr>
          <w:rFonts w:ascii="仿宋_GB2312" w:eastAsia="仿宋_GB2312" w:hAnsi="仿宋"/>
          <w:szCs w:val="30"/>
        </w:rPr>
      </w:pPr>
      <w:r w:rsidRPr="00883F23">
        <w:rPr>
          <w:rFonts w:ascii="仿宋_GB2312" w:eastAsia="仿宋_GB2312" w:hAnsi="仿宋" w:hint="eastAsia"/>
          <w:b/>
          <w:szCs w:val="30"/>
        </w:rPr>
        <w:t>促进花卉业市场化</w:t>
      </w:r>
      <w:r w:rsidRPr="00883F23">
        <w:rPr>
          <w:rFonts w:ascii="仿宋_GB2312" w:eastAsia="仿宋_GB2312" w:hAnsi="仿宋"/>
          <w:b/>
          <w:szCs w:val="30"/>
        </w:rPr>
        <w:t>发展</w:t>
      </w:r>
      <w:r w:rsidRPr="00883F23">
        <w:rPr>
          <w:rFonts w:ascii="仿宋_GB2312" w:eastAsia="仿宋_GB2312" w:hAnsi="仿宋" w:hint="eastAsia"/>
          <w:b/>
          <w:szCs w:val="30"/>
        </w:rPr>
        <w:t>。</w:t>
      </w:r>
      <w:r w:rsidRPr="00883F23">
        <w:rPr>
          <w:rFonts w:ascii="仿宋_GB2312" w:eastAsia="仿宋_GB2312" w:hAnsi="仿宋" w:hint="eastAsia"/>
          <w:szCs w:val="30"/>
        </w:rPr>
        <w:t>发展适销对路</w:t>
      </w:r>
      <w:r w:rsidRPr="00883F23">
        <w:rPr>
          <w:rFonts w:ascii="仿宋_GB2312" w:eastAsia="仿宋_GB2312" w:hAnsi="仿宋"/>
          <w:szCs w:val="30"/>
        </w:rPr>
        <w:t>的</w:t>
      </w:r>
      <w:r w:rsidRPr="00883F23">
        <w:rPr>
          <w:rFonts w:ascii="仿宋_GB2312" w:eastAsia="仿宋_GB2312" w:hAnsi="仿宋" w:hint="eastAsia"/>
          <w:szCs w:val="30"/>
        </w:rPr>
        <w:t>高中档盆栽花卉、花坛花卉、观赏苗木、鲜切花及球根花卉产业，努力打造“甘花”品牌，培育壮大“美丽经济”。发展“互联网+”花卉苗木交易，推动花卉产业与休闲康养、观光旅游、科普教育、文</w:t>
      </w:r>
      <w:proofErr w:type="gramStart"/>
      <w:r w:rsidRPr="00883F23">
        <w:rPr>
          <w:rFonts w:ascii="仿宋_GB2312" w:eastAsia="仿宋_GB2312" w:hAnsi="仿宋" w:hint="eastAsia"/>
          <w:szCs w:val="30"/>
        </w:rPr>
        <w:t>创产业</w:t>
      </w:r>
      <w:proofErr w:type="gramEnd"/>
      <w:r w:rsidRPr="00883F23">
        <w:rPr>
          <w:rFonts w:ascii="仿宋_GB2312" w:eastAsia="仿宋_GB2312" w:hAnsi="仿宋" w:hint="eastAsia"/>
          <w:szCs w:val="30"/>
        </w:rPr>
        <w:t>融合发展。开展以牡丹、芍药、玫瑰等为主的食药用花卉精深加工，提升花卉产业附加值。力争到2025年，花卉产业面积达到</w:t>
      </w:r>
      <w:r w:rsidR="009A6EFE" w:rsidRPr="00883F23">
        <w:rPr>
          <w:rFonts w:ascii="仿宋_GB2312" w:eastAsia="仿宋_GB2312" w:hAnsi="仿宋"/>
          <w:szCs w:val="30"/>
        </w:rPr>
        <w:t>2</w:t>
      </w:r>
      <w:r w:rsidRPr="00883F23">
        <w:rPr>
          <w:rFonts w:ascii="仿宋_GB2312" w:eastAsia="仿宋_GB2312" w:hAnsi="仿宋" w:hint="eastAsia"/>
          <w:szCs w:val="30"/>
        </w:rPr>
        <w:t>万</w:t>
      </w:r>
      <w:r w:rsidR="009A6EFE" w:rsidRPr="00883F23">
        <w:rPr>
          <w:rFonts w:ascii="仿宋_GB2312" w:eastAsia="仿宋_GB2312" w:hAnsi="仿宋" w:hint="eastAsia"/>
          <w:szCs w:val="30"/>
        </w:rPr>
        <w:t>公顷</w:t>
      </w:r>
      <w:r w:rsidRPr="00883F23">
        <w:rPr>
          <w:rFonts w:ascii="仿宋_GB2312" w:eastAsia="仿宋_GB2312" w:hAnsi="仿宋" w:hint="eastAsia"/>
          <w:szCs w:val="30"/>
        </w:rPr>
        <w:t>。</w:t>
      </w:r>
    </w:p>
    <w:p w14:paraId="74C90474" w14:textId="46819EC8" w:rsidR="001F3839" w:rsidRPr="00883F23" w:rsidRDefault="001F3839" w:rsidP="001F3839">
      <w:pPr>
        <w:pStyle w:val="3"/>
        <w:spacing w:beforeLines="50" w:before="217" w:afterLines="50" w:after="217" w:line="560" w:lineRule="exact"/>
        <w:ind w:firstLineChars="0" w:firstLine="0"/>
        <w:jc w:val="center"/>
        <w:rPr>
          <w:rFonts w:asciiTheme="minorEastAsia" w:eastAsiaTheme="minorEastAsia" w:hAnsiTheme="minorEastAsia"/>
          <w:szCs w:val="30"/>
        </w:rPr>
      </w:pPr>
      <w:bookmarkStart w:id="84" w:name="_Toc91751012"/>
      <w:r w:rsidRPr="00883F23">
        <w:rPr>
          <w:rFonts w:asciiTheme="minorEastAsia" w:eastAsiaTheme="minorEastAsia" w:hAnsiTheme="minorEastAsia" w:hint="eastAsia"/>
          <w:szCs w:val="30"/>
        </w:rPr>
        <w:t>第四节 推动</w:t>
      </w:r>
      <w:r w:rsidRPr="00883F23">
        <w:rPr>
          <w:rFonts w:asciiTheme="minorEastAsia" w:eastAsiaTheme="minorEastAsia" w:hAnsiTheme="minorEastAsia"/>
          <w:szCs w:val="30"/>
        </w:rPr>
        <w:t>草产业和沙区产业</w:t>
      </w:r>
      <w:r w:rsidRPr="00883F23">
        <w:rPr>
          <w:rFonts w:asciiTheme="minorEastAsia" w:eastAsiaTheme="minorEastAsia" w:hAnsiTheme="minorEastAsia" w:hint="eastAsia"/>
          <w:szCs w:val="30"/>
        </w:rPr>
        <w:t>发展</w:t>
      </w:r>
      <w:bookmarkEnd w:id="84"/>
    </w:p>
    <w:p w14:paraId="758CF4C8" w14:textId="567A765B" w:rsidR="001F3839" w:rsidRPr="00F70B06" w:rsidRDefault="001F3839" w:rsidP="00F70B06">
      <w:pPr>
        <w:spacing w:line="560" w:lineRule="exact"/>
        <w:ind w:firstLineChars="200" w:firstLine="643"/>
        <w:rPr>
          <w:rFonts w:ascii="仿宋_GB2312" w:eastAsia="仿宋_GB2312" w:hAnsi="仿宋"/>
          <w:szCs w:val="30"/>
        </w:rPr>
      </w:pPr>
      <w:r w:rsidRPr="00883F23">
        <w:rPr>
          <w:rFonts w:ascii="仿宋_GB2312" w:eastAsia="仿宋_GB2312" w:hint="eastAsia"/>
          <w:b/>
          <w:bCs/>
          <w:szCs w:val="32"/>
        </w:rPr>
        <w:t>加快草产业发展。</w:t>
      </w:r>
      <w:r w:rsidRPr="00883F23">
        <w:rPr>
          <w:rFonts w:ascii="仿宋_GB2312" w:eastAsia="仿宋_GB2312" w:hAnsi="仿宋" w:hint="eastAsia"/>
          <w:szCs w:val="30"/>
        </w:rPr>
        <w:t>推进林草融合，大力发展林间种草、生态种草、绿化种草，加大退耕地和低产田人工种草，大力发展以苜蓿为主的品种多样的优质牧草生产</w:t>
      </w:r>
      <w:r w:rsidR="002C418A">
        <w:rPr>
          <w:rFonts w:ascii="仿宋_GB2312" w:eastAsia="仿宋_GB2312" w:hAnsi="仿宋" w:hint="eastAsia"/>
          <w:szCs w:val="30"/>
        </w:rPr>
        <w:t>。</w:t>
      </w:r>
      <w:r w:rsidRPr="00883F23">
        <w:rPr>
          <w:rFonts w:ascii="仿宋_GB2312" w:eastAsia="仿宋_GB2312" w:hAnsi="仿宋" w:hint="eastAsia"/>
          <w:szCs w:val="30"/>
        </w:rPr>
        <w:t>优化草产业发展布局，巩固</w:t>
      </w:r>
      <w:r w:rsidRPr="00883F23">
        <w:rPr>
          <w:rFonts w:ascii="仿宋_GB2312" w:eastAsia="仿宋_GB2312" w:hAnsi="仿宋" w:hint="eastAsia"/>
          <w:szCs w:val="30"/>
        </w:rPr>
        <w:lastRenderedPageBreak/>
        <w:t>和壮大优质</w:t>
      </w:r>
      <w:proofErr w:type="gramStart"/>
      <w:r w:rsidRPr="00883F23">
        <w:rPr>
          <w:rFonts w:ascii="仿宋_GB2312" w:eastAsia="仿宋_GB2312" w:hAnsi="仿宋" w:hint="eastAsia"/>
          <w:szCs w:val="30"/>
        </w:rPr>
        <w:t>草产品</w:t>
      </w:r>
      <w:proofErr w:type="gramEnd"/>
      <w:r w:rsidRPr="00883F23">
        <w:rPr>
          <w:rFonts w:ascii="仿宋_GB2312" w:eastAsia="仿宋_GB2312" w:hAnsi="仿宋" w:hint="eastAsia"/>
          <w:szCs w:val="30"/>
        </w:rPr>
        <w:t>生产加工基地。</w:t>
      </w:r>
      <w:r w:rsidR="00F70B06" w:rsidRPr="00F70B06">
        <w:rPr>
          <w:rFonts w:ascii="仿宋_GB2312" w:eastAsia="仿宋_GB2312" w:hAnsi="仿宋" w:hint="eastAsia"/>
          <w:szCs w:val="30"/>
        </w:rPr>
        <w:t>加大对优良牧草、生态绿化草种子研发和</w:t>
      </w:r>
      <w:proofErr w:type="gramStart"/>
      <w:r w:rsidR="00F70B06" w:rsidRPr="00F70B06">
        <w:rPr>
          <w:rFonts w:ascii="仿宋_GB2312" w:eastAsia="仿宋_GB2312" w:hAnsi="仿宋" w:hint="eastAsia"/>
          <w:szCs w:val="30"/>
        </w:rPr>
        <w:t>扩繁</w:t>
      </w:r>
      <w:proofErr w:type="gramEnd"/>
      <w:r w:rsidR="00F70B06" w:rsidRPr="00F70B06">
        <w:rPr>
          <w:rFonts w:ascii="仿宋_GB2312" w:eastAsia="仿宋_GB2312" w:hAnsi="仿宋" w:hint="eastAsia"/>
          <w:szCs w:val="30"/>
        </w:rPr>
        <w:t>力度，积极发展适应性强、品质优、产量高、易商品化的草产品</w:t>
      </w:r>
      <w:r w:rsidR="00F70B06">
        <w:rPr>
          <w:rFonts w:ascii="仿宋_GB2312" w:eastAsia="仿宋_GB2312" w:hAnsi="仿宋" w:hint="eastAsia"/>
          <w:szCs w:val="30"/>
        </w:rPr>
        <w:t>。</w:t>
      </w:r>
      <w:r w:rsidR="00F70B06" w:rsidRPr="00F70B06">
        <w:rPr>
          <w:rFonts w:ascii="仿宋_GB2312" w:eastAsia="仿宋_GB2312" w:hAnsi="仿宋" w:hint="eastAsia"/>
          <w:szCs w:val="30"/>
        </w:rPr>
        <w:t>建立</w:t>
      </w:r>
      <w:proofErr w:type="gramStart"/>
      <w:r w:rsidR="00F70B06" w:rsidRPr="00F70B06">
        <w:rPr>
          <w:rFonts w:ascii="仿宋_GB2312" w:eastAsia="仿宋_GB2312" w:hAnsi="仿宋" w:hint="eastAsia"/>
          <w:szCs w:val="30"/>
        </w:rPr>
        <w:t>完善草</w:t>
      </w:r>
      <w:proofErr w:type="gramEnd"/>
      <w:r w:rsidR="00F70B06" w:rsidRPr="00F70B06">
        <w:rPr>
          <w:rFonts w:ascii="仿宋_GB2312" w:eastAsia="仿宋_GB2312" w:hAnsi="仿宋" w:hint="eastAsia"/>
          <w:szCs w:val="30"/>
        </w:rPr>
        <w:t>品种审定、评价、推广体系，</w:t>
      </w:r>
      <w:proofErr w:type="gramStart"/>
      <w:r w:rsidR="00F70B06" w:rsidRPr="00F70B06">
        <w:rPr>
          <w:rFonts w:ascii="仿宋_GB2312" w:eastAsia="仿宋_GB2312" w:hAnsi="仿宋" w:hint="eastAsia"/>
          <w:szCs w:val="30"/>
        </w:rPr>
        <w:t>扶持壮大</w:t>
      </w:r>
      <w:proofErr w:type="gramEnd"/>
      <w:r w:rsidR="00F70B06" w:rsidRPr="00F70B06">
        <w:rPr>
          <w:rFonts w:ascii="仿宋_GB2312" w:eastAsia="仿宋_GB2312" w:hAnsi="仿宋" w:hint="eastAsia"/>
          <w:szCs w:val="30"/>
        </w:rPr>
        <w:t>草产业</w:t>
      </w:r>
      <w:r w:rsidR="00925A63">
        <w:rPr>
          <w:rFonts w:ascii="仿宋_GB2312" w:eastAsia="仿宋_GB2312" w:hAnsi="仿宋" w:hint="eastAsia"/>
          <w:szCs w:val="30"/>
        </w:rPr>
        <w:t>发展</w:t>
      </w:r>
      <w:r w:rsidR="00F70B06" w:rsidRPr="00F70B06">
        <w:rPr>
          <w:rFonts w:ascii="仿宋_GB2312" w:eastAsia="仿宋_GB2312" w:hAnsi="仿宋" w:hint="eastAsia"/>
          <w:szCs w:val="30"/>
        </w:rPr>
        <w:t>，加大草业企业、农民专业合作社等经营主体扶持培育，支持</w:t>
      </w:r>
      <w:proofErr w:type="gramStart"/>
      <w:r w:rsidR="00F70B06" w:rsidRPr="00F70B06">
        <w:rPr>
          <w:rFonts w:ascii="仿宋_GB2312" w:eastAsia="仿宋_GB2312" w:hAnsi="仿宋" w:hint="eastAsia"/>
          <w:szCs w:val="30"/>
        </w:rPr>
        <w:t>草产品</w:t>
      </w:r>
      <w:proofErr w:type="gramEnd"/>
      <w:r w:rsidR="00F70B06" w:rsidRPr="00F70B06">
        <w:rPr>
          <w:rFonts w:ascii="仿宋_GB2312" w:eastAsia="仿宋_GB2312" w:hAnsi="仿宋" w:hint="eastAsia"/>
          <w:szCs w:val="30"/>
        </w:rPr>
        <w:t>加工储藏</w:t>
      </w:r>
      <w:r w:rsidR="00F70B06">
        <w:rPr>
          <w:rFonts w:ascii="仿宋_GB2312" w:eastAsia="仿宋_GB2312" w:hAnsi="仿宋" w:hint="eastAsia"/>
          <w:szCs w:val="30"/>
        </w:rPr>
        <w:t>。</w:t>
      </w:r>
    </w:p>
    <w:p w14:paraId="1521E3BB" w14:textId="2B94B19D" w:rsidR="00D02492" w:rsidRPr="00883F23" w:rsidRDefault="00D02492" w:rsidP="00D02492">
      <w:pPr>
        <w:spacing w:line="560" w:lineRule="exact"/>
        <w:ind w:firstLineChars="200" w:firstLine="643"/>
      </w:pPr>
      <w:r w:rsidRPr="00883F23">
        <w:rPr>
          <w:rFonts w:ascii="仿宋_GB2312" w:eastAsia="仿宋_GB2312" w:hAnsi="仿宋" w:hint="eastAsia"/>
          <w:b/>
          <w:szCs w:val="30"/>
        </w:rPr>
        <w:t>科学</w:t>
      </w:r>
      <w:r w:rsidRPr="00883F23">
        <w:rPr>
          <w:rFonts w:ascii="仿宋_GB2312" w:eastAsia="仿宋_GB2312" w:hAnsi="仿宋"/>
          <w:b/>
          <w:szCs w:val="30"/>
        </w:rPr>
        <w:t>推动</w:t>
      </w:r>
      <w:r w:rsidRPr="00883F23">
        <w:rPr>
          <w:rFonts w:ascii="仿宋_GB2312" w:eastAsia="仿宋_GB2312" w:hAnsi="仿宋" w:hint="eastAsia"/>
          <w:b/>
          <w:szCs w:val="30"/>
        </w:rPr>
        <w:t>沙区生态产业。</w:t>
      </w:r>
      <w:r w:rsidRPr="00883F23">
        <w:rPr>
          <w:rFonts w:ascii="仿宋_GB2312" w:eastAsia="仿宋_GB2312" w:hAnsi="仿宋" w:hint="eastAsia"/>
          <w:szCs w:val="30"/>
        </w:rPr>
        <w:t>按照“多采光、少用水、新技术、高效益”理念，在酒泉、嘉峪关、张掖、金昌、武威、白银市的沙区县，以节水灌溉为前提，建设一批水肥一体化节水栽培林果示范基地。在酒泉、白银、庆阳等市，科学利用现有林地资源，发展林下甘草、肉苁蓉、麻黄、黄芩、板蓝根等特色药用植物种植基地。结合沙化土地治理，在酒泉、庆阳、甘南</w:t>
      </w:r>
      <w:r w:rsidR="009A6EFE" w:rsidRPr="00883F23">
        <w:rPr>
          <w:rFonts w:ascii="仿宋_GB2312" w:eastAsia="仿宋_GB2312" w:hAnsi="仿宋" w:hint="eastAsia"/>
          <w:szCs w:val="30"/>
        </w:rPr>
        <w:t>适度</w:t>
      </w:r>
      <w:r w:rsidRPr="00883F23">
        <w:rPr>
          <w:rFonts w:ascii="仿宋_GB2312" w:eastAsia="仿宋_GB2312" w:hAnsi="仿宋" w:hint="eastAsia"/>
          <w:szCs w:val="30"/>
        </w:rPr>
        <w:t>发展特色牧草种植。</w:t>
      </w:r>
    </w:p>
    <w:p w14:paraId="198CC87E" w14:textId="6D0D5D73" w:rsidR="003B063F" w:rsidRPr="00883F23" w:rsidRDefault="00D551C5" w:rsidP="005C03CA">
      <w:pPr>
        <w:pStyle w:val="3"/>
        <w:spacing w:beforeLines="50" w:before="217" w:afterLines="50" w:after="217" w:line="560" w:lineRule="exact"/>
        <w:ind w:firstLineChars="0" w:firstLine="0"/>
        <w:jc w:val="center"/>
        <w:rPr>
          <w:rFonts w:asciiTheme="minorEastAsia" w:eastAsiaTheme="minorEastAsia" w:hAnsiTheme="minorEastAsia"/>
          <w:szCs w:val="30"/>
        </w:rPr>
      </w:pPr>
      <w:bookmarkStart w:id="85" w:name="_Toc91751013"/>
      <w:r w:rsidRPr="00883F23">
        <w:rPr>
          <w:rFonts w:asciiTheme="minorEastAsia" w:eastAsiaTheme="minorEastAsia" w:hAnsiTheme="minorEastAsia" w:hint="eastAsia"/>
          <w:szCs w:val="30"/>
        </w:rPr>
        <w:t>第</w:t>
      </w:r>
      <w:r w:rsidR="00B40760" w:rsidRPr="00883F23">
        <w:rPr>
          <w:rFonts w:asciiTheme="minorEastAsia" w:eastAsiaTheme="minorEastAsia" w:hAnsiTheme="minorEastAsia" w:hint="eastAsia"/>
          <w:szCs w:val="30"/>
        </w:rPr>
        <w:t>五</w:t>
      </w:r>
      <w:r w:rsidRPr="00883F23">
        <w:rPr>
          <w:rFonts w:asciiTheme="minorEastAsia" w:eastAsiaTheme="minorEastAsia" w:hAnsiTheme="minorEastAsia" w:hint="eastAsia"/>
          <w:szCs w:val="30"/>
        </w:rPr>
        <w:t>节</w:t>
      </w:r>
      <w:r w:rsidR="006261AA" w:rsidRPr="00883F23">
        <w:rPr>
          <w:rFonts w:asciiTheme="minorEastAsia" w:eastAsiaTheme="minorEastAsia" w:hAnsiTheme="minorEastAsia" w:hint="eastAsia"/>
          <w:szCs w:val="30"/>
        </w:rPr>
        <w:t xml:space="preserve"> </w:t>
      </w:r>
      <w:r w:rsidR="003B063F" w:rsidRPr="00883F23">
        <w:rPr>
          <w:rFonts w:asciiTheme="minorEastAsia" w:eastAsiaTheme="minorEastAsia" w:hAnsiTheme="minorEastAsia" w:hint="eastAsia"/>
          <w:szCs w:val="30"/>
        </w:rPr>
        <w:t>因地制宜发展林下经济</w:t>
      </w:r>
      <w:bookmarkEnd w:id="85"/>
    </w:p>
    <w:p w14:paraId="0AB8BC8A" w14:textId="331B7593" w:rsidR="003B063F" w:rsidRPr="00883F23" w:rsidRDefault="003B063F" w:rsidP="003B063F">
      <w:pPr>
        <w:ind w:firstLineChars="200" w:firstLine="643"/>
        <w:rPr>
          <w:rFonts w:ascii="仿宋_GB2312" w:eastAsia="仿宋_GB2312" w:hAnsi="宋体" w:cs="宋体"/>
          <w:kern w:val="0"/>
          <w:szCs w:val="32"/>
        </w:rPr>
      </w:pPr>
      <w:r w:rsidRPr="00883F23">
        <w:rPr>
          <w:rFonts w:ascii="仿宋_GB2312" w:eastAsia="仿宋_GB2312" w:hAnsi="CESI楷体-GB2312" w:cs="CESI楷体-GB2312" w:hint="eastAsia"/>
          <w:b/>
          <w:szCs w:val="32"/>
        </w:rPr>
        <w:t>建立林下经济示范基地。</w:t>
      </w:r>
      <w:r w:rsidRPr="00883F23">
        <w:rPr>
          <w:rFonts w:ascii="仿宋_GB2312" w:eastAsia="仿宋_GB2312" w:hAnsi="宋体" w:cs="宋体" w:hint="eastAsia"/>
          <w:kern w:val="0"/>
          <w:szCs w:val="32"/>
        </w:rPr>
        <w:t>开展林下经济示范基地创建，培育扶持一批规模大、效益好、带动力强的林下经济示范基地，带动林下经济规模、高效发展。将示范基地作为新品种、新技术、新模式的展示窗口，推广先进实用技术和发展模式。</w:t>
      </w:r>
    </w:p>
    <w:p w14:paraId="6C25A357" w14:textId="6BCBBA51" w:rsidR="003B063F" w:rsidRPr="00883F23" w:rsidRDefault="003B063F" w:rsidP="003B063F">
      <w:pPr>
        <w:ind w:firstLineChars="200" w:firstLine="643"/>
        <w:rPr>
          <w:rFonts w:ascii="仿宋_GB2312" w:eastAsia="仿宋_GB2312" w:hAnsi="仿宋"/>
          <w:szCs w:val="32"/>
        </w:rPr>
      </w:pPr>
      <w:r w:rsidRPr="00883F23">
        <w:rPr>
          <w:rFonts w:ascii="仿宋_GB2312" w:eastAsia="仿宋_GB2312" w:hAnsi="CESI楷体-GB2312" w:cs="CESI楷体-GB2312" w:hint="eastAsia"/>
          <w:b/>
          <w:szCs w:val="32"/>
        </w:rPr>
        <w:t>加强林下经济产品认证。</w:t>
      </w:r>
      <w:r w:rsidRPr="00883F23">
        <w:rPr>
          <w:rFonts w:ascii="仿宋_GB2312" w:eastAsia="仿宋_GB2312" w:hAnsi="仿宋" w:hint="eastAsia"/>
          <w:szCs w:val="32"/>
        </w:rPr>
        <w:t>鼓励开展</w:t>
      </w:r>
      <w:r w:rsidR="009A6EFE" w:rsidRPr="00883F23">
        <w:rPr>
          <w:rFonts w:ascii="仿宋_GB2312" w:eastAsia="仿宋_GB2312" w:hAnsi="仿宋" w:hint="eastAsia"/>
          <w:szCs w:val="32"/>
        </w:rPr>
        <w:t>林果类</w:t>
      </w:r>
      <w:r w:rsidR="009A6EFE" w:rsidRPr="00883F23">
        <w:rPr>
          <w:rFonts w:ascii="仿宋_GB2312" w:eastAsia="仿宋_GB2312" w:hAnsi="仿宋"/>
          <w:szCs w:val="32"/>
        </w:rPr>
        <w:t>产品</w:t>
      </w:r>
      <w:r w:rsidRPr="00883F23">
        <w:rPr>
          <w:rFonts w:ascii="仿宋_GB2312" w:eastAsia="仿宋_GB2312" w:hAnsi="仿宋" w:hint="eastAsia"/>
          <w:szCs w:val="32"/>
        </w:rPr>
        <w:t>“三品一标”认证和非木质林产品经营认证，优先将林下经济示范基地的产品纳入认证管理范围。</w:t>
      </w:r>
      <w:r w:rsidR="005F2BC9" w:rsidRPr="005F2BC9">
        <w:rPr>
          <w:rFonts w:ascii="仿宋_GB2312" w:eastAsia="仿宋_GB2312" w:hAnsi="仿宋" w:hint="eastAsia"/>
          <w:szCs w:val="32"/>
        </w:rPr>
        <w:t>探索建立林</w:t>
      </w:r>
      <w:r w:rsidR="005F2BC9">
        <w:rPr>
          <w:rFonts w:ascii="仿宋_GB2312" w:eastAsia="仿宋_GB2312" w:hAnsi="仿宋" w:hint="eastAsia"/>
          <w:szCs w:val="32"/>
        </w:rPr>
        <w:t>草</w:t>
      </w:r>
      <w:r w:rsidR="005F2BC9" w:rsidRPr="005F2BC9">
        <w:rPr>
          <w:rFonts w:ascii="仿宋_GB2312" w:eastAsia="仿宋_GB2312" w:hAnsi="仿宋" w:hint="eastAsia"/>
          <w:szCs w:val="32"/>
        </w:rPr>
        <w:t>、市场监管等部门共同参与的林下产品质量安全监测网络</w:t>
      </w:r>
      <w:r w:rsidRPr="00883F23">
        <w:rPr>
          <w:rFonts w:ascii="仿宋_GB2312" w:eastAsia="仿宋_GB2312" w:hAnsi="仿宋" w:hint="eastAsia"/>
          <w:szCs w:val="32"/>
        </w:rPr>
        <w:t>，实现林产品的源头可追溯、过程可监控、流向可追踪、信息可查询、责任可追究，确保林下产品质</w:t>
      </w:r>
      <w:r w:rsidRPr="00883F23">
        <w:rPr>
          <w:rFonts w:ascii="仿宋_GB2312" w:eastAsia="仿宋_GB2312" w:hAnsi="仿宋" w:hint="eastAsia"/>
          <w:szCs w:val="32"/>
        </w:rPr>
        <w:lastRenderedPageBreak/>
        <w:t>量安全。</w:t>
      </w:r>
    </w:p>
    <w:p w14:paraId="7AF83D0F" w14:textId="55567B95" w:rsidR="003B063F" w:rsidRPr="00883F23" w:rsidRDefault="003B063F" w:rsidP="003B063F">
      <w:pPr>
        <w:ind w:firstLineChars="200" w:firstLine="643"/>
        <w:rPr>
          <w:rFonts w:ascii="仿宋_GB2312" w:eastAsia="仿宋_GB2312" w:hAnsi="仿宋"/>
          <w:szCs w:val="32"/>
        </w:rPr>
      </w:pPr>
      <w:r w:rsidRPr="00883F23">
        <w:rPr>
          <w:rFonts w:ascii="仿宋_GB2312" w:eastAsia="仿宋_GB2312" w:hAnsi="CESI楷体-GB2312" w:cs="CESI楷体-GB2312"/>
          <w:b/>
          <w:szCs w:val="32"/>
        </w:rPr>
        <w:t>健全</w:t>
      </w:r>
      <w:r w:rsidRPr="00883F23">
        <w:rPr>
          <w:rFonts w:ascii="仿宋_GB2312" w:eastAsia="仿宋_GB2312" w:hAnsi="CESI楷体-GB2312" w:cs="CESI楷体-GB2312" w:hint="eastAsia"/>
          <w:b/>
          <w:szCs w:val="32"/>
        </w:rPr>
        <w:t>产品流通市场体系。</w:t>
      </w:r>
      <w:r w:rsidRPr="00883F23">
        <w:rPr>
          <w:rFonts w:ascii="仿宋_GB2312" w:eastAsia="仿宋_GB2312" w:hAnsi="仿宋" w:hint="eastAsia"/>
          <w:szCs w:val="32"/>
        </w:rPr>
        <w:t>健全覆盖生产、流通、消费的林下经济产品信息网络，及时发布产品供求、质量、价格等信息，完善市场监测、预警和信息发布机制。启动“互联网+林下经济”试点示范，鼓励发展电子商务、信息服务新业态，探索“林下经济产品生产+电商+城市终端配送”等多种经营模式。</w:t>
      </w:r>
    </w:p>
    <w:p w14:paraId="5196003A" w14:textId="2C80C993" w:rsidR="006519E0" w:rsidRPr="00883F23" w:rsidRDefault="003B063F" w:rsidP="002C0376">
      <w:pPr>
        <w:ind w:firstLineChars="200" w:firstLine="643"/>
        <w:rPr>
          <w:rFonts w:ascii="仿宋_GB2312" w:eastAsia="仿宋_GB2312"/>
          <w:szCs w:val="32"/>
        </w:rPr>
      </w:pPr>
      <w:r w:rsidRPr="00883F23">
        <w:rPr>
          <w:rFonts w:ascii="仿宋_GB2312" w:eastAsia="仿宋_GB2312" w:hAnsi="CESI楷体-GB2312" w:cs="CESI楷体-GB2312" w:hint="eastAsia"/>
          <w:b/>
          <w:szCs w:val="32"/>
        </w:rPr>
        <w:t>推进集体林权</w:t>
      </w:r>
      <w:r w:rsidRPr="00883F23">
        <w:rPr>
          <w:rFonts w:ascii="仿宋_GB2312" w:eastAsia="仿宋_GB2312" w:hAnsi="CESI楷体-GB2312" w:cs="CESI楷体-GB2312"/>
          <w:b/>
          <w:szCs w:val="32"/>
        </w:rPr>
        <w:t>有序</w:t>
      </w:r>
      <w:r w:rsidRPr="00883F23">
        <w:rPr>
          <w:rFonts w:ascii="仿宋_GB2312" w:eastAsia="仿宋_GB2312" w:hAnsi="CESI楷体-GB2312" w:cs="CESI楷体-GB2312" w:hint="eastAsia"/>
          <w:b/>
          <w:szCs w:val="32"/>
        </w:rPr>
        <w:t>流转。</w:t>
      </w:r>
      <w:r w:rsidRPr="00883F23">
        <w:rPr>
          <w:rFonts w:ascii="仿宋_GB2312" w:eastAsia="仿宋_GB2312" w:hint="eastAsia"/>
          <w:szCs w:val="32"/>
        </w:rPr>
        <w:t>鼓励承包农户按照依法、自愿、有偿的原则，</w:t>
      </w:r>
      <w:r w:rsidRPr="00883F23">
        <w:rPr>
          <w:rFonts w:ascii="仿宋_GB2312" w:eastAsia="仿宋_GB2312" w:hAnsi="仿宋" w:hint="eastAsia"/>
          <w:kern w:val="0"/>
          <w:szCs w:val="32"/>
        </w:rPr>
        <w:t>通过转包、出租、互换、入股等方式流转林地经营权，将“资源变资本、活树变现钱”，</w:t>
      </w:r>
      <w:r w:rsidRPr="00883F23">
        <w:rPr>
          <w:rFonts w:ascii="仿宋_GB2312" w:eastAsia="仿宋_GB2312" w:hint="eastAsia"/>
          <w:szCs w:val="32"/>
        </w:rPr>
        <w:t>使农村林业资源向有能力、会经营的家庭林场、林业合作社、林业大户和林业龙头企业等适度集中，促进林业规模经营，建立归属清晰、权能完整、流转顺畅、保护严格的集体林权流转制度。</w:t>
      </w:r>
    </w:p>
    <w:p w14:paraId="353E5C09" w14:textId="0272AF43" w:rsidR="003B063F" w:rsidRPr="00883F23" w:rsidRDefault="005C03CA" w:rsidP="00D02492">
      <w:pPr>
        <w:pStyle w:val="3"/>
        <w:spacing w:beforeLines="50" w:before="217" w:afterLines="50" w:after="217" w:line="560" w:lineRule="exact"/>
        <w:ind w:firstLineChars="0" w:firstLine="0"/>
        <w:jc w:val="center"/>
        <w:rPr>
          <w:rFonts w:asciiTheme="minorEastAsia" w:eastAsiaTheme="minorEastAsia" w:hAnsiTheme="minorEastAsia"/>
          <w:szCs w:val="30"/>
        </w:rPr>
      </w:pPr>
      <w:bookmarkStart w:id="86" w:name="_Toc91751014"/>
      <w:r w:rsidRPr="00883F23">
        <w:rPr>
          <w:rFonts w:asciiTheme="minorEastAsia" w:eastAsiaTheme="minorEastAsia" w:hAnsiTheme="minorEastAsia" w:hint="eastAsia"/>
          <w:szCs w:val="30"/>
        </w:rPr>
        <w:t>第</w:t>
      </w:r>
      <w:r w:rsidR="00B40760" w:rsidRPr="00883F23">
        <w:rPr>
          <w:rFonts w:asciiTheme="minorEastAsia" w:eastAsiaTheme="minorEastAsia" w:hAnsiTheme="minorEastAsia" w:hint="eastAsia"/>
          <w:szCs w:val="30"/>
        </w:rPr>
        <w:t>六</w:t>
      </w:r>
      <w:r w:rsidRPr="00883F23">
        <w:rPr>
          <w:rFonts w:asciiTheme="minorEastAsia" w:eastAsiaTheme="minorEastAsia" w:hAnsiTheme="minorEastAsia" w:hint="eastAsia"/>
          <w:szCs w:val="30"/>
        </w:rPr>
        <w:t xml:space="preserve">节 </w:t>
      </w:r>
      <w:r w:rsidR="003B063F" w:rsidRPr="00883F23">
        <w:rPr>
          <w:rFonts w:asciiTheme="minorEastAsia" w:eastAsiaTheme="minorEastAsia" w:hAnsiTheme="minorEastAsia"/>
          <w:szCs w:val="30"/>
        </w:rPr>
        <w:t>探索推进</w:t>
      </w:r>
      <w:proofErr w:type="gramStart"/>
      <w:r w:rsidR="003B063F" w:rsidRPr="00883F23">
        <w:rPr>
          <w:rFonts w:asciiTheme="minorEastAsia" w:eastAsiaTheme="minorEastAsia" w:hAnsiTheme="minorEastAsia" w:hint="eastAsia"/>
          <w:szCs w:val="30"/>
        </w:rPr>
        <w:t>森林康养产业</w:t>
      </w:r>
      <w:bookmarkEnd w:id="86"/>
      <w:proofErr w:type="gramEnd"/>
    </w:p>
    <w:p w14:paraId="07555B72" w14:textId="3F7A4D30" w:rsidR="003B063F" w:rsidRPr="00883F23" w:rsidRDefault="003B063F" w:rsidP="005F0731">
      <w:pPr>
        <w:spacing w:line="560" w:lineRule="exact"/>
        <w:ind w:firstLine="641"/>
        <w:rPr>
          <w:rFonts w:ascii="仿宋_GB2312" w:eastAsia="仿宋_GB2312"/>
          <w:szCs w:val="32"/>
        </w:rPr>
      </w:pPr>
      <w:r w:rsidRPr="00883F23">
        <w:rPr>
          <w:rFonts w:ascii="仿宋_GB2312" w:eastAsia="仿宋_GB2312" w:hAnsi="CESI楷体-GB2312" w:cs="CESI楷体-GB2312" w:hint="eastAsia"/>
          <w:b/>
          <w:szCs w:val="32"/>
        </w:rPr>
        <w:t>优化</w:t>
      </w:r>
      <w:proofErr w:type="gramStart"/>
      <w:r w:rsidRPr="00883F23">
        <w:rPr>
          <w:rFonts w:ascii="仿宋_GB2312" w:eastAsia="仿宋_GB2312" w:hAnsi="CESI楷体-GB2312" w:cs="CESI楷体-GB2312" w:hint="eastAsia"/>
          <w:b/>
          <w:szCs w:val="32"/>
        </w:rPr>
        <w:t>森林康养环境</w:t>
      </w:r>
      <w:proofErr w:type="gramEnd"/>
      <w:r w:rsidRPr="00883F23">
        <w:rPr>
          <w:rFonts w:ascii="仿宋_GB2312" w:eastAsia="仿宋_GB2312" w:hAnsi="CESI楷体-GB2312" w:cs="CESI楷体-GB2312" w:hint="eastAsia"/>
          <w:b/>
          <w:szCs w:val="32"/>
        </w:rPr>
        <w:t>。</w:t>
      </w:r>
      <w:r w:rsidRPr="00883F23">
        <w:rPr>
          <w:rFonts w:ascii="仿宋_GB2312" w:eastAsia="仿宋_GB2312" w:hint="eastAsia"/>
          <w:szCs w:val="32"/>
        </w:rPr>
        <w:t>遵循森林生态系统健康理念，科学开展森林抚育、林相改造和景观提升，丰富植被的种类、色彩、层次和林相。结合功能布局，有针对性地营造、补植</w:t>
      </w:r>
      <w:proofErr w:type="gramStart"/>
      <w:r w:rsidRPr="00883F23">
        <w:rPr>
          <w:rFonts w:ascii="仿宋_GB2312" w:eastAsia="仿宋_GB2312" w:hint="eastAsia"/>
          <w:szCs w:val="32"/>
        </w:rPr>
        <w:t>具有康养功能</w:t>
      </w:r>
      <w:proofErr w:type="gramEnd"/>
      <w:r w:rsidRPr="00883F23">
        <w:rPr>
          <w:rFonts w:ascii="仿宋_GB2312" w:eastAsia="仿宋_GB2312" w:hint="eastAsia"/>
          <w:szCs w:val="32"/>
        </w:rPr>
        <w:t>的树种、花卉等植物</w:t>
      </w:r>
      <w:r w:rsidR="008129D4" w:rsidRPr="00883F23">
        <w:rPr>
          <w:rFonts w:ascii="仿宋_GB2312" w:eastAsia="仿宋_GB2312" w:hint="eastAsia"/>
          <w:szCs w:val="32"/>
        </w:rPr>
        <w:t>，</w:t>
      </w:r>
      <w:r w:rsidRPr="00883F23">
        <w:rPr>
          <w:rFonts w:ascii="仿宋_GB2312" w:eastAsia="仿宋_GB2312" w:hint="eastAsia"/>
          <w:szCs w:val="32"/>
        </w:rPr>
        <w:t>打造生态优良、林相优美、景致宜人、功效明显的</w:t>
      </w:r>
      <w:proofErr w:type="gramStart"/>
      <w:r w:rsidRPr="00883F23">
        <w:rPr>
          <w:rFonts w:ascii="仿宋_GB2312" w:eastAsia="仿宋_GB2312" w:hint="eastAsia"/>
          <w:szCs w:val="32"/>
        </w:rPr>
        <w:t>森林康养环境</w:t>
      </w:r>
      <w:proofErr w:type="gramEnd"/>
      <w:r w:rsidRPr="00883F23">
        <w:rPr>
          <w:rFonts w:ascii="仿宋_GB2312" w:eastAsia="仿宋_GB2312" w:hint="eastAsia"/>
          <w:szCs w:val="32"/>
        </w:rPr>
        <w:t>。</w:t>
      </w:r>
    </w:p>
    <w:p w14:paraId="70A1E7B2" w14:textId="1269C7CD" w:rsidR="003B063F" w:rsidRPr="00883F23" w:rsidRDefault="003B063F" w:rsidP="005F0731">
      <w:pPr>
        <w:spacing w:line="560" w:lineRule="exact"/>
        <w:ind w:firstLine="641"/>
        <w:rPr>
          <w:rFonts w:ascii="仿宋_GB2312" w:eastAsia="仿宋_GB2312"/>
          <w:szCs w:val="32"/>
        </w:rPr>
      </w:pPr>
      <w:r w:rsidRPr="00883F23">
        <w:rPr>
          <w:rFonts w:ascii="仿宋_GB2312" w:eastAsia="仿宋_GB2312" w:hAnsi="CESI楷体-GB2312" w:cs="CESI楷体-GB2312" w:hint="eastAsia"/>
          <w:b/>
          <w:szCs w:val="32"/>
        </w:rPr>
        <w:t>完善</w:t>
      </w:r>
      <w:proofErr w:type="gramStart"/>
      <w:r w:rsidRPr="00883F23">
        <w:rPr>
          <w:rFonts w:ascii="仿宋_GB2312" w:eastAsia="仿宋_GB2312" w:hAnsi="CESI楷体-GB2312" w:cs="CESI楷体-GB2312" w:hint="eastAsia"/>
          <w:b/>
          <w:szCs w:val="32"/>
        </w:rPr>
        <w:t>森林康养设施</w:t>
      </w:r>
      <w:proofErr w:type="gramEnd"/>
      <w:r w:rsidRPr="00883F23">
        <w:rPr>
          <w:rFonts w:ascii="仿宋_GB2312" w:eastAsia="仿宋_GB2312" w:hAnsi="CESI楷体-GB2312" w:cs="CESI楷体-GB2312" w:hint="eastAsia"/>
          <w:b/>
          <w:szCs w:val="32"/>
        </w:rPr>
        <w:t>。</w:t>
      </w:r>
      <w:r w:rsidRPr="00883F23">
        <w:rPr>
          <w:rFonts w:ascii="仿宋_GB2312" w:eastAsia="仿宋_GB2312" w:hint="eastAsia"/>
          <w:szCs w:val="32"/>
        </w:rPr>
        <w:t>依托已有林间步道、护林防火道和生产性道路</w:t>
      </w:r>
      <w:r w:rsidR="009A6EFE" w:rsidRPr="00883F23">
        <w:rPr>
          <w:rFonts w:ascii="仿宋_GB2312" w:eastAsia="仿宋_GB2312" w:hint="eastAsia"/>
          <w:szCs w:val="32"/>
        </w:rPr>
        <w:t>，</w:t>
      </w:r>
      <w:proofErr w:type="gramStart"/>
      <w:r w:rsidRPr="00883F23">
        <w:rPr>
          <w:rFonts w:ascii="仿宋_GB2312" w:eastAsia="仿宋_GB2312" w:hint="eastAsia"/>
          <w:szCs w:val="32"/>
        </w:rPr>
        <w:t>建设康养步道</w:t>
      </w:r>
      <w:proofErr w:type="gramEnd"/>
      <w:r w:rsidRPr="00883F23">
        <w:rPr>
          <w:rFonts w:ascii="仿宋_GB2312" w:eastAsia="仿宋_GB2312" w:hint="eastAsia"/>
          <w:szCs w:val="32"/>
        </w:rPr>
        <w:t>和导引系统等基础设施，充分利用现有房</w:t>
      </w:r>
      <w:r w:rsidR="00925A63">
        <w:rPr>
          <w:rFonts w:ascii="仿宋_GB2312" w:eastAsia="仿宋_GB2312" w:hint="eastAsia"/>
          <w:szCs w:val="32"/>
        </w:rPr>
        <w:t>屋设施</w:t>
      </w:r>
      <w:r w:rsidRPr="00883F23">
        <w:rPr>
          <w:rFonts w:ascii="仿宋_GB2312" w:eastAsia="仿宋_GB2312" w:hint="eastAsia"/>
          <w:szCs w:val="32"/>
        </w:rPr>
        <w:t>，建设森林康复中心、森林疗养场所、森林浴、森林氧吧等服务设施。争取相关部门支持，将</w:t>
      </w:r>
      <w:proofErr w:type="gramStart"/>
      <w:r w:rsidRPr="00883F23">
        <w:rPr>
          <w:rFonts w:ascii="仿宋_GB2312" w:eastAsia="仿宋_GB2312" w:hint="eastAsia"/>
          <w:szCs w:val="32"/>
        </w:rPr>
        <w:t>森林康养公共</w:t>
      </w:r>
      <w:proofErr w:type="gramEnd"/>
      <w:r w:rsidRPr="00883F23">
        <w:rPr>
          <w:rFonts w:ascii="仿宋_GB2312" w:eastAsia="仿宋_GB2312" w:hint="eastAsia"/>
          <w:szCs w:val="32"/>
        </w:rPr>
        <w:t>基础、健康养</w:t>
      </w:r>
      <w:r w:rsidRPr="00883F23">
        <w:rPr>
          <w:rFonts w:ascii="仿宋_GB2312" w:eastAsia="仿宋_GB2312" w:hint="eastAsia"/>
          <w:szCs w:val="32"/>
        </w:rPr>
        <w:lastRenderedPageBreak/>
        <w:t>老等设施建设纳入当地基础设施建设规划。</w:t>
      </w:r>
    </w:p>
    <w:p w14:paraId="2C6FA9E5" w14:textId="75CED4C8" w:rsidR="003B063F" w:rsidRPr="00883F23" w:rsidRDefault="003B063F" w:rsidP="005F0731">
      <w:pPr>
        <w:spacing w:line="560" w:lineRule="exact"/>
        <w:ind w:firstLine="641"/>
        <w:rPr>
          <w:rFonts w:ascii="仿宋_GB2312" w:eastAsia="仿宋_GB2312"/>
          <w:szCs w:val="32"/>
        </w:rPr>
      </w:pPr>
      <w:r w:rsidRPr="00883F23">
        <w:rPr>
          <w:rFonts w:ascii="仿宋_GB2312" w:eastAsia="仿宋_GB2312" w:hAnsi="CESI楷体-GB2312" w:cs="CESI楷体-GB2312" w:hint="eastAsia"/>
          <w:b/>
          <w:szCs w:val="32"/>
        </w:rPr>
        <w:t>建设</w:t>
      </w:r>
      <w:proofErr w:type="gramStart"/>
      <w:r w:rsidRPr="00883F23">
        <w:rPr>
          <w:rFonts w:ascii="仿宋_GB2312" w:eastAsia="仿宋_GB2312" w:hAnsi="CESI楷体-GB2312" w:cs="CESI楷体-GB2312" w:hint="eastAsia"/>
          <w:b/>
          <w:szCs w:val="32"/>
        </w:rPr>
        <w:t>森林康养基地</w:t>
      </w:r>
      <w:proofErr w:type="gramEnd"/>
      <w:r w:rsidRPr="00883F23">
        <w:rPr>
          <w:rFonts w:ascii="仿宋_GB2312" w:eastAsia="仿宋_GB2312" w:hAnsi="CESI楷体-GB2312" w:cs="CESI楷体-GB2312" w:hint="eastAsia"/>
          <w:b/>
          <w:szCs w:val="32"/>
        </w:rPr>
        <w:t>。</w:t>
      </w:r>
      <w:r w:rsidR="008129D4" w:rsidRPr="00883F23">
        <w:rPr>
          <w:rFonts w:ascii="仿宋_GB2312" w:eastAsia="仿宋_GB2312" w:hint="eastAsia"/>
          <w:szCs w:val="32"/>
        </w:rPr>
        <w:t>建立全</w:t>
      </w:r>
      <w:r w:rsidRPr="00883F23">
        <w:rPr>
          <w:rFonts w:ascii="仿宋_GB2312" w:eastAsia="仿宋_GB2312" w:hint="eastAsia"/>
          <w:szCs w:val="32"/>
        </w:rPr>
        <w:t>省</w:t>
      </w:r>
      <w:proofErr w:type="gramStart"/>
      <w:r w:rsidRPr="00883F23">
        <w:rPr>
          <w:rFonts w:ascii="仿宋_GB2312" w:eastAsia="仿宋_GB2312" w:hint="eastAsia"/>
          <w:szCs w:val="32"/>
        </w:rPr>
        <w:t>森林康养基地</w:t>
      </w:r>
      <w:proofErr w:type="gramEnd"/>
      <w:r w:rsidRPr="00883F23">
        <w:rPr>
          <w:rFonts w:ascii="仿宋_GB2312" w:eastAsia="仿宋_GB2312" w:hint="eastAsia"/>
          <w:szCs w:val="32"/>
        </w:rPr>
        <w:t>建设标准</w:t>
      </w:r>
      <w:r w:rsidR="008129D4" w:rsidRPr="00883F23">
        <w:rPr>
          <w:rFonts w:ascii="仿宋_GB2312" w:eastAsia="仿宋_GB2312" w:hint="eastAsia"/>
          <w:szCs w:val="32"/>
        </w:rPr>
        <w:t>、</w:t>
      </w:r>
      <w:r w:rsidRPr="00883F23">
        <w:rPr>
          <w:rFonts w:ascii="仿宋_GB2312" w:eastAsia="仿宋_GB2312" w:hint="eastAsia"/>
          <w:szCs w:val="32"/>
        </w:rPr>
        <w:t>质量评价</w:t>
      </w:r>
      <w:r w:rsidR="008129D4" w:rsidRPr="00883F23">
        <w:rPr>
          <w:rFonts w:ascii="仿宋_GB2312" w:eastAsia="仿宋_GB2312" w:hint="eastAsia"/>
          <w:szCs w:val="32"/>
        </w:rPr>
        <w:t>及</w:t>
      </w:r>
      <w:r w:rsidRPr="00883F23">
        <w:rPr>
          <w:rFonts w:ascii="仿宋_GB2312" w:eastAsia="仿宋_GB2312" w:hint="eastAsia"/>
          <w:szCs w:val="32"/>
        </w:rPr>
        <w:t>动态管理制度，推进</w:t>
      </w:r>
      <w:proofErr w:type="gramStart"/>
      <w:r w:rsidRPr="00883F23">
        <w:rPr>
          <w:rFonts w:ascii="仿宋_GB2312" w:eastAsia="仿宋_GB2312" w:hint="eastAsia"/>
          <w:szCs w:val="32"/>
        </w:rPr>
        <w:t>森林康养基地</w:t>
      </w:r>
      <w:proofErr w:type="gramEnd"/>
      <w:r w:rsidRPr="00883F23">
        <w:rPr>
          <w:rFonts w:ascii="仿宋_GB2312" w:eastAsia="仿宋_GB2312" w:hint="eastAsia"/>
          <w:szCs w:val="32"/>
        </w:rPr>
        <w:t>建设。按照“环境优良、服务优质、管理完善、特色鲜明、效益明显”的要求，</w:t>
      </w:r>
      <w:r w:rsidR="00C657C7">
        <w:rPr>
          <w:rFonts w:ascii="仿宋_GB2312" w:eastAsia="仿宋_GB2312" w:hint="eastAsia"/>
          <w:szCs w:val="32"/>
        </w:rPr>
        <w:t>争取</w:t>
      </w:r>
      <w:r w:rsidRPr="00883F23">
        <w:rPr>
          <w:rFonts w:ascii="仿宋_GB2312" w:eastAsia="仿宋_GB2312" w:hint="eastAsia"/>
          <w:szCs w:val="32"/>
        </w:rPr>
        <w:t>创建一批国家级和省级森林康养基地。</w:t>
      </w:r>
    </w:p>
    <w:p w14:paraId="3AE40948" w14:textId="77777777" w:rsidR="002C0376" w:rsidRPr="00883F23" w:rsidRDefault="002C0376" w:rsidP="002C0376">
      <w:pPr>
        <w:spacing w:line="500" w:lineRule="exact"/>
        <w:ind w:firstLine="641"/>
        <w:rPr>
          <w:rFonts w:ascii="仿宋_GB2312" w:eastAsia="仿宋_GB2312"/>
          <w:szCs w:val="32"/>
        </w:rPr>
      </w:pPr>
    </w:p>
    <w:tbl>
      <w:tblPr>
        <w:tblStyle w:val="af9"/>
        <w:tblW w:w="5000" w:type="pct"/>
        <w:jc w:val="center"/>
        <w:tblLook w:val="04A0" w:firstRow="1" w:lastRow="0" w:firstColumn="1" w:lastColumn="0" w:noHBand="0" w:noVBand="1"/>
      </w:tblPr>
      <w:tblGrid>
        <w:gridCol w:w="8834"/>
      </w:tblGrid>
      <w:tr w:rsidR="002C0376" w:rsidRPr="00DB7295" w14:paraId="47207FA0" w14:textId="77777777" w:rsidTr="00DB7295">
        <w:trPr>
          <w:trHeight w:val="543"/>
          <w:tblHeader/>
          <w:jc w:val="center"/>
        </w:trPr>
        <w:tc>
          <w:tcPr>
            <w:tcW w:w="0" w:type="auto"/>
            <w:shd w:val="clear" w:color="auto" w:fill="EAF1DD" w:themeFill="accent3" w:themeFillTint="33"/>
            <w:vAlign w:val="center"/>
          </w:tcPr>
          <w:p w14:paraId="45F0EF7E" w14:textId="7C5F9998" w:rsidR="002C0376" w:rsidRPr="00883F23" w:rsidRDefault="002C0376" w:rsidP="00F259A1">
            <w:pPr>
              <w:spacing w:line="240" w:lineRule="auto"/>
              <w:jc w:val="center"/>
              <w:rPr>
                <w:rFonts w:ascii="黑体" w:eastAsia="黑体" w:hAnsi="黑体"/>
                <w:sz w:val="24"/>
              </w:rPr>
            </w:pPr>
            <w:r w:rsidRPr="00883F23">
              <w:rPr>
                <w:rFonts w:ascii="黑体" w:eastAsia="黑体" w:hAnsi="黑体" w:hint="eastAsia"/>
                <w:sz w:val="24"/>
              </w:rPr>
              <w:t>专栏1</w:t>
            </w:r>
            <w:r w:rsidR="00F259A1">
              <w:rPr>
                <w:rFonts w:ascii="黑体" w:eastAsia="黑体" w:hAnsi="黑体"/>
                <w:sz w:val="24"/>
              </w:rPr>
              <w:t>3</w:t>
            </w:r>
            <w:r w:rsidRPr="00883F23">
              <w:rPr>
                <w:rFonts w:ascii="黑体" w:eastAsia="黑体" w:hAnsi="黑体" w:hint="eastAsia"/>
                <w:sz w:val="24"/>
              </w:rPr>
              <w:t xml:space="preserve"> </w:t>
            </w:r>
            <w:r w:rsidR="004D070F">
              <w:rPr>
                <w:rFonts w:ascii="黑体" w:eastAsia="黑体" w:hAnsi="黑体" w:hint="eastAsia"/>
                <w:sz w:val="24"/>
              </w:rPr>
              <w:t>林草生态</w:t>
            </w:r>
            <w:r w:rsidRPr="00883F23">
              <w:rPr>
                <w:rFonts w:ascii="黑体" w:eastAsia="黑体" w:hAnsi="黑体" w:hint="eastAsia"/>
                <w:sz w:val="24"/>
              </w:rPr>
              <w:t>产业发展重点项目</w:t>
            </w:r>
          </w:p>
        </w:tc>
      </w:tr>
      <w:tr w:rsidR="002C0376" w:rsidRPr="00883F23" w14:paraId="77C1A612" w14:textId="77777777" w:rsidTr="008478BD">
        <w:trPr>
          <w:trHeight w:val="407"/>
          <w:jc w:val="center"/>
        </w:trPr>
        <w:tc>
          <w:tcPr>
            <w:tcW w:w="0" w:type="auto"/>
          </w:tcPr>
          <w:p w14:paraId="44CD0892" w14:textId="76AEC5EA" w:rsidR="002C0376" w:rsidRPr="00883F23" w:rsidRDefault="002C0376" w:rsidP="003008A5">
            <w:pPr>
              <w:spacing w:line="440" w:lineRule="exact"/>
              <w:ind w:firstLineChars="200" w:firstLine="442"/>
              <w:rPr>
                <w:rFonts w:ascii="仿宋_GB2312" w:eastAsia="仿宋_GB2312"/>
                <w:spacing w:val="-10"/>
                <w:kern w:val="0"/>
                <w:sz w:val="24"/>
                <w:szCs w:val="20"/>
              </w:rPr>
            </w:pPr>
            <w:r w:rsidRPr="00883F23">
              <w:rPr>
                <w:rFonts w:ascii="仿宋_GB2312" w:eastAsia="仿宋_GB2312" w:hint="eastAsia"/>
                <w:b/>
                <w:spacing w:val="-10"/>
                <w:kern w:val="0"/>
                <w:sz w:val="24"/>
                <w:szCs w:val="20"/>
              </w:rPr>
              <w:t>经济林果</w:t>
            </w:r>
            <w:r w:rsidRPr="00883F23">
              <w:rPr>
                <w:rFonts w:ascii="仿宋_GB2312" w:eastAsia="仿宋_GB2312"/>
                <w:b/>
                <w:spacing w:val="-10"/>
                <w:kern w:val="0"/>
                <w:sz w:val="24"/>
                <w:szCs w:val="20"/>
              </w:rPr>
              <w:t>产业</w:t>
            </w:r>
            <w:r w:rsidR="00F55A32">
              <w:rPr>
                <w:rFonts w:ascii="仿宋_GB2312" w:eastAsia="仿宋_GB2312" w:hint="eastAsia"/>
                <w:spacing w:val="-10"/>
                <w:kern w:val="0"/>
                <w:sz w:val="24"/>
                <w:szCs w:val="20"/>
              </w:rPr>
              <w:t>。</w:t>
            </w:r>
            <w:r w:rsidRPr="00883F23">
              <w:rPr>
                <w:rFonts w:ascii="仿宋_GB2312" w:eastAsia="仿宋_GB2312" w:hint="eastAsia"/>
                <w:spacing w:val="-10"/>
                <w:kern w:val="0"/>
                <w:sz w:val="24"/>
                <w:szCs w:val="20"/>
              </w:rPr>
              <w:t>通过优化</w:t>
            </w:r>
            <w:r w:rsidR="00C57D7A" w:rsidRPr="00883F23">
              <w:rPr>
                <w:rFonts w:ascii="仿宋_GB2312" w:eastAsia="仿宋_GB2312" w:hint="eastAsia"/>
                <w:spacing w:val="-10"/>
                <w:kern w:val="0"/>
                <w:sz w:val="24"/>
                <w:szCs w:val="20"/>
              </w:rPr>
              <w:t>核桃、</w:t>
            </w:r>
            <w:r w:rsidR="00C57D7A" w:rsidRPr="00883F23">
              <w:rPr>
                <w:rFonts w:ascii="仿宋_GB2312" w:eastAsia="仿宋_GB2312"/>
                <w:spacing w:val="-10"/>
                <w:kern w:val="0"/>
                <w:sz w:val="24"/>
                <w:szCs w:val="20"/>
              </w:rPr>
              <w:t>花椒、油橄榄、苹果、枸杞、枣</w:t>
            </w:r>
            <w:r w:rsidR="00C57D7A" w:rsidRPr="00883F23">
              <w:rPr>
                <w:rFonts w:ascii="仿宋_GB2312" w:eastAsia="仿宋_GB2312" w:hint="eastAsia"/>
                <w:spacing w:val="-10"/>
                <w:kern w:val="0"/>
                <w:sz w:val="24"/>
                <w:szCs w:val="20"/>
              </w:rPr>
              <w:t>、</w:t>
            </w:r>
            <w:r w:rsidR="00C57D7A" w:rsidRPr="00883F23">
              <w:rPr>
                <w:rFonts w:ascii="仿宋_GB2312" w:eastAsia="仿宋_GB2312"/>
                <w:spacing w:val="-10"/>
                <w:kern w:val="0"/>
                <w:sz w:val="24"/>
                <w:szCs w:val="20"/>
              </w:rPr>
              <w:t>梨、</w:t>
            </w:r>
            <w:r w:rsidR="00C57D7A" w:rsidRPr="00883F23">
              <w:rPr>
                <w:rFonts w:ascii="仿宋_GB2312" w:eastAsia="仿宋_GB2312" w:hint="eastAsia"/>
                <w:spacing w:val="-10"/>
                <w:kern w:val="0"/>
                <w:sz w:val="24"/>
                <w:szCs w:val="20"/>
              </w:rPr>
              <w:t>葡萄</w:t>
            </w:r>
            <w:r w:rsidR="00C57D7A" w:rsidRPr="00883F23">
              <w:rPr>
                <w:rFonts w:ascii="仿宋_GB2312" w:eastAsia="仿宋_GB2312"/>
                <w:spacing w:val="-10"/>
                <w:kern w:val="0"/>
                <w:sz w:val="24"/>
                <w:szCs w:val="20"/>
              </w:rPr>
              <w:t>、沙棘等</w:t>
            </w:r>
            <w:r w:rsidRPr="00883F23">
              <w:rPr>
                <w:rFonts w:ascii="仿宋_GB2312" w:eastAsia="仿宋_GB2312" w:hint="eastAsia"/>
                <w:spacing w:val="-10"/>
                <w:kern w:val="0"/>
                <w:sz w:val="24"/>
                <w:szCs w:val="20"/>
              </w:rPr>
              <w:t>产业布局、示范项目带动、培育新型经营主体、创建特色品牌</w:t>
            </w:r>
            <w:r w:rsidR="00C57D7A" w:rsidRPr="00883F23">
              <w:rPr>
                <w:rFonts w:ascii="仿宋_GB2312" w:eastAsia="仿宋_GB2312" w:hint="eastAsia"/>
                <w:spacing w:val="-10"/>
                <w:kern w:val="0"/>
                <w:sz w:val="24"/>
                <w:szCs w:val="20"/>
              </w:rPr>
              <w:t>，</w:t>
            </w:r>
            <w:r w:rsidRPr="00883F23">
              <w:rPr>
                <w:rFonts w:ascii="仿宋_GB2312" w:eastAsia="仿宋_GB2312" w:hint="eastAsia"/>
                <w:spacing w:val="-10"/>
                <w:kern w:val="0"/>
                <w:sz w:val="24"/>
                <w:szCs w:val="20"/>
              </w:rPr>
              <w:t>促进</w:t>
            </w:r>
            <w:r w:rsidR="00C57D7A" w:rsidRPr="00883F23">
              <w:rPr>
                <w:rFonts w:ascii="仿宋_GB2312" w:eastAsia="仿宋_GB2312" w:hint="eastAsia"/>
                <w:spacing w:val="-10"/>
                <w:kern w:val="0"/>
                <w:sz w:val="24"/>
                <w:szCs w:val="20"/>
              </w:rPr>
              <w:t>经济林果种植</w:t>
            </w:r>
            <w:r w:rsidR="00C57D7A" w:rsidRPr="00883F23">
              <w:rPr>
                <w:rFonts w:ascii="仿宋_GB2312" w:eastAsia="仿宋_GB2312"/>
                <w:spacing w:val="-10"/>
                <w:kern w:val="0"/>
                <w:sz w:val="24"/>
                <w:szCs w:val="20"/>
              </w:rPr>
              <w:t>、加工、</w:t>
            </w:r>
            <w:r w:rsidR="00C57D7A" w:rsidRPr="00883F23">
              <w:rPr>
                <w:rFonts w:ascii="仿宋_GB2312" w:eastAsia="仿宋_GB2312" w:hint="eastAsia"/>
                <w:spacing w:val="-10"/>
                <w:kern w:val="0"/>
                <w:sz w:val="24"/>
                <w:szCs w:val="20"/>
              </w:rPr>
              <w:t>营销一体化</w:t>
            </w:r>
            <w:r w:rsidRPr="00883F23">
              <w:rPr>
                <w:rFonts w:ascii="仿宋_GB2312" w:eastAsia="仿宋_GB2312" w:hint="eastAsia"/>
                <w:spacing w:val="-10"/>
                <w:kern w:val="0"/>
                <w:sz w:val="24"/>
                <w:szCs w:val="20"/>
              </w:rPr>
              <w:t>融合发展。</w:t>
            </w:r>
            <w:r w:rsidR="009175F9">
              <w:rPr>
                <w:rFonts w:ascii="仿宋_GB2312" w:eastAsia="仿宋_GB2312" w:hint="eastAsia"/>
                <w:spacing w:val="-10"/>
                <w:kern w:val="0"/>
                <w:sz w:val="24"/>
                <w:szCs w:val="20"/>
              </w:rPr>
              <w:t>实施</w:t>
            </w:r>
            <w:r w:rsidR="009175F9" w:rsidRPr="009175F9">
              <w:rPr>
                <w:rFonts w:ascii="仿宋_GB2312" w:eastAsia="仿宋_GB2312"/>
                <w:spacing w:val="-10"/>
                <w:kern w:val="0"/>
                <w:sz w:val="24"/>
                <w:szCs w:val="20"/>
              </w:rPr>
              <w:t>核桃、花椒、油橄榄产业</w:t>
            </w:r>
            <w:r w:rsidR="009175F9" w:rsidRPr="009175F9">
              <w:rPr>
                <w:rFonts w:ascii="仿宋_GB2312" w:eastAsia="仿宋_GB2312" w:hint="eastAsia"/>
                <w:spacing w:val="-10"/>
                <w:kern w:val="0"/>
                <w:sz w:val="24"/>
                <w:szCs w:val="20"/>
              </w:rPr>
              <w:t>三年</w:t>
            </w:r>
            <w:r w:rsidR="009175F9" w:rsidRPr="009175F9">
              <w:rPr>
                <w:rFonts w:ascii="仿宋_GB2312" w:eastAsia="仿宋_GB2312"/>
                <w:spacing w:val="-10"/>
                <w:kern w:val="0"/>
                <w:sz w:val="24"/>
                <w:szCs w:val="20"/>
              </w:rPr>
              <w:t>倍增行动</w:t>
            </w:r>
            <w:r w:rsidR="009175F9" w:rsidRPr="009175F9">
              <w:rPr>
                <w:rFonts w:ascii="仿宋_GB2312" w:eastAsia="仿宋_GB2312" w:hint="eastAsia"/>
                <w:spacing w:val="-10"/>
                <w:kern w:val="0"/>
                <w:sz w:val="24"/>
                <w:szCs w:val="20"/>
              </w:rPr>
              <w:t>。</w:t>
            </w:r>
          </w:p>
          <w:p w14:paraId="628DFE97" w14:textId="2056EF88" w:rsidR="002C0376" w:rsidRPr="009B4373" w:rsidRDefault="002C0376" w:rsidP="003008A5">
            <w:pPr>
              <w:spacing w:line="440" w:lineRule="exact"/>
              <w:ind w:firstLineChars="200" w:firstLine="442"/>
              <w:rPr>
                <w:rFonts w:ascii="仿宋_GB2312" w:eastAsia="仿宋_GB2312"/>
                <w:kern w:val="0"/>
                <w:sz w:val="24"/>
                <w:szCs w:val="20"/>
              </w:rPr>
            </w:pPr>
            <w:r w:rsidRPr="00883F23">
              <w:rPr>
                <w:rFonts w:ascii="仿宋_GB2312" w:eastAsia="仿宋_GB2312" w:hint="eastAsia"/>
                <w:b/>
                <w:spacing w:val="-10"/>
                <w:kern w:val="0"/>
                <w:sz w:val="24"/>
                <w:szCs w:val="20"/>
              </w:rPr>
              <w:t>林下经济示范基地建设</w:t>
            </w:r>
            <w:r w:rsidR="00F55A32">
              <w:rPr>
                <w:rFonts w:ascii="仿宋_GB2312" w:eastAsia="仿宋_GB2312" w:hint="eastAsia"/>
                <w:spacing w:val="-10"/>
                <w:kern w:val="0"/>
                <w:sz w:val="24"/>
                <w:szCs w:val="20"/>
              </w:rPr>
              <w:t>。</w:t>
            </w:r>
            <w:r w:rsidRPr="009B4373">
              <w:rPr>
                <w:rFonts w:ascii="仿宋_GB2312" w:eastAsia="仿宋_GB2312"/>
                <w:kern w:val="0"/>
                <w:sz w:val="24"/>
                <w:szCs w:val="20"/>
              </w:rPr>
              <w:t>创建</w:t>
            </w:r>
            <w:r w:rsidRPr="009B4373">
              <w:rPr>
                <w:rFonts w:ascii="仿宋_GB2312" w:eastAsia="仿宋_GB2312" w:hint="eastAsia"/>
                <w:kern w:val="0"/>
                <w:sz w:val="24"/>
                <w:szCs w:val="20"/>
              </w:rPr>
              <w:t>国家级林下经济示范</w:t>
            </w:r>
            <w:r w:rsidRPr="009B4373">
              <w:rPr>
                <w:rFonts w:ascii="仿宋_GB2312" w:eastAsia="仿宋_GB2312"/>
                <w:kern w:val="0"/>
                <w:sz w:val="24"/>
                <w:szCs w:val="20"/>
              </w:rPr>
              <w:t>县</w:t>
            </w:r>
            <w:r w:rsidR="00163614" w:rsidRPr="009B4373">
              <w:rPr>
                <w:rFonts w:ascii="仿宋_GB2312" w:eastAsia="仿宋_GB2312" w:hint="eastAsia"/>
                <w:kern w:val="0"/>
                <w:sz w:val="24"/>
                <w:szCs w:val="20"/>
              </w:rPr>
              <w:t>（</w:t>
            </w:r>
            <w:r w:rsidRPr="009B4373">
              <w:rPr>
                <w:rFonts w:ascii="仿宋_GB2312" w:eastAsia="仿宋_GB2312"/>
                <w:kern w:val="0"/>
                <w:sz w:val="24"/>
                <w:szCs w:val="20"/>
              </w:rPr>
              <w:t>示范</w:t>
            </w:r>
            <w:r w:rsidRPr="009B4373">
              <w:rPr>
                <w:rFonts w:ascii="仿宋_GB2312" w:eastAsia="仿宋_GB2312" w:hint="eastAsia"/>
                <w:kern w:val="0"/>
                <w:sz w:val="24"/>
                <w:szCs w:val="20"/>
              </w:rPr>
              <w:t>基地</w:t>
            </w:r>
            <w:r w:rsidR="00163614" w:rsidRPr="009B4373">
              <w:rPr>
                <w:rFonts w:ascii="仿宋_GB2312" w:eastAsia="仿宋_GB2312" w:hint="eastAsia"/>
                <w:kern w:val="0"/>
                <w:sz w:val="24"/>
                <w:szCs w:val="20"/>
              </w:rPr>
              <w:t>）</w:t>
            </w:r>
            <w:r w:rsidR="007409C6" w:rsidRPr="009B4373">
              <w:rPr>
                <w:rFonts w:ascii="仿宋_GB2312" w:eastAsia="仿宋_GB2312"/>
                <w:kern w:val="0"/>
                <w:sz w:val="24"/>
                <w:szCs w:val="20"/>
              </w:rPr>
              <w:t>4</w:t>
            </w:r>
            <w:r w:rsidRPr="009B4373">
              <w:rPr>
                <w:rFonts w:ascii="仿宋_GB2312" w:eastAsia="仿宋_GB2312"/>
                <w:kern w:val="0"/>
                <w:sz w:val="24"/>
                <w:szCs w:val="20"/>
              </w:rPr>
              <w:t>0个左右，</w:t>
            </w:r>
            <w:r w:rsidRPr="009B4373">
              <w:rPr>
                <w:rFonts w:ascii="仿宋_GB2312" w:eastAsia="仿宋_GB2312" w:hint="eastAsia"/>
                <w:kern w:val="0"/>
                <w:sz w:val="24"/>
                <w:szCs w:val="20"/>
              </w:rPr>
              <w:t>建立较为完善的林下经济产品市场流通体系</w:t>
            </w:r>
            <w:r w:rsidRPr="009B4373">
              <w:rPr>
                <w:rFonts w:ascii="仿宋_GB2312" w:eastAsia="仿宋_GB2312"/>
                <w:kern w:val="0"/>
                <w:sz w:val="24"/>
                <w:szCs w:val="20"/>
              </w:rPr>
              <w:t>。</w:t>
            </w:r>
          </w:p>
          <w:p w14:paraId="16018A90" w14:textId="4504A212" w:rsidR="002C0376" w:rsidRDefault="002C0376" w:rsidP="003008A5">
            <w:pPr>
              <w:spacing w:line="440" w:lineRule="exact"/>
              <w:ind w:firstLineChars="200" w:firstLine="482"/>
              <w:rPr>
                <w:rFonts w:ascii="仿宋_GB2312" w:eastAsia="仿宋_GB2312"/>
                <w:kern w:val="0"/>
                <w:sz w:val="24"/>
                <w:szCs w:val="20"/>
              </w:rPr>
            </w:pPr>
            <w:r w:rsidRPr="00883F23">
              <w:rPr>
                <w:rFonts w:ascii="仿宋_GB2312" w:eastAsia="仿宋_GB2312" w:hint="eastAsia"/>
                <w:b/>
                <w:kern w:val="0"/>
                <w:sz w:val="24"/>
                <w:szCs w:val="20"/>
              </w:rPr>
              <w:t>森林康养</w:t>
            </w:r>
            <w:r w:rsidR="00F55A32">
              <w:rPr>
                <w:rFonts w:ascii="仿宋_GB2312" w:eastAsia="仿宋_GB2312" w:hint="eastAsia"/>
                <w:b/>
                <w:kern w:val="0"/>
                <w:sz w:val="24"/>
                <w:szCs w:val="20"/>
              </w:rPr>
              <w:t>。</w:t>
            </w:r>
            <w:r w:rsidRPr="00883F23">
              <w:rPr>
                <w:rFonts w:ascii="仿宋_GB2312" w:eastAsia="仿宋_GB2312" w:hint="eastAsia"/>
                <w:kern w:val="0"/>
                <w:sz w:val="24"/>
                <w:szCs w:val="20"/>
              </w:rPr>
              <w:t>鼓励</w:t>
            </w:r>
            <w:r w:rsidR="00DB7E2F">
              <w:rPr>
                <w:rFonts w:ascii="仿宋_GB2312" w:eastAsia="仿宋_GB2312" w:hint="eastAsia"/>
                <w:kern w:val="0"/>
                <w:sz w:val="24"/>
                <w:szCs w:val="20"/>
              </w:rPr>
              <w:t>各地</w:t>
            </w:r>
            <w:r w:rsidRPr="00883F23">
              <w:rPr>
                <w:rFonts w:ascii="仿宋_GB2312" w:eastAsia="仿宋_GB2312" w:hint="eastAsia"/>
                <w:kern w:val="0"/>
                <w:sz w:val="24"/>
                <w:szCs w:val="20"/>
              </w:rPr>
              <w:t>依法</w:t>
            </w:r>
            <w:r w:rsidR="00DB7E2F">
              <w:rPr>
                <w:rFonts w:ascii="仿宋_GB2312" w:eastAsia="仿宋_GB2312" w:hint="eastAsia"/>
                <w:kern w:val="0"/>
                <w:sz w:val="24"/>
                <w:szCs w:val="20"/>
              </w:rPr>
              <w:t>开</w:t>
            </w:r>
            <w:r w:rsidRPr="00883F23">
              <w:rPr>
                <w:rFonts w:ascii="仿宋_GB2312" w:eastAsia="仿宋_GB2312" w:hint="eastAsia"/>
                <w:kern w:val="0"/>
                <w:sz w:val="24"/>
                <w:szCs w:val="20"/>
              </w:rPr>
              <w:t>展</w:t>
            </w:r>
            <w:proofErr w:type="gramStart"/>
            <w:r w:rsidRPr="00883F23">
              <w:rPr>
                <w:rFonts w:ascii="仿宋_GB2312" w:eastAsia="仿宋_GB2312" w:hint="eastAsia"/>
                <w:kern w:val="0"/>
                <w:sz w:val="24"/>
                <w:szCs w:val="20"/>
              </w:rPr>
              <w:t>森林</w:t>
            </w:r>
            <w:r w:rsidRPr="00883F23">
              <w:rPr>
                <w:rFonts w:ascii="仿宋_GB2312" w:eastAsia="仿宋_GB2312"/>
                <w:kern w:val="0"/>
                <w:sz w:val="24"/>
                <w:szCs w:val="20"/>
              </w:rPr>
              <w:t>康养</w:t>
            </w:r>
            <w:r w:rsidRPr="00883F23">
              <w:rPr>
                <w:rFonts w:ascii="仿宋_GB2312" w:eastAsia="仿宋_GB2312" w:hint="eastAsia"/>
                <w:kern w:val="0"/>
                <w:sz w:val="24"/>
                <w:szCs w:val="20"/>
              </w:rPr>
              <w:t>产业</w:t>
            </w:r>
            <w:proofErr w:type="gramEnd"/>
            <w:r w:rsidR="00DB7E2F">
              <w:rPr>
                <w:rFonts w:ascii="仿宋_GB2312" w:eastAsia="仿宋_GB2312" w:hint="eastAsia"/>
                <w:kern w:val="0"/>
                <w:sz w:val="24"/>
                <w:szCs w:val="20"/>
              </w:rPr>
              <w:t>。</w:t>
            </w:r>
            <w:r w:rsidRPr="00883F23">
              <w:rPr>
                <w:rFonts w:ascii="仿宋_GB2312" w:eastAsia="仿宋_GB2312" w:hint="eastAsia"/>
                <w:kern w:val="0"/>
                <w:sz w:val="24"/>
                <w:szCs w:val="20"/>
              </w:rPr>
              <w:t>在陇南、甘南、天水、平凉、庆阳等地优先</w:t>
            </w:r>
            <w:r w:rsidR="00DB7E2F" w:rsidRPr="00883F23">
              <w:rPr>
                <w:rFonts w:ascii="仿宋_GB2312" w:eastAsia="仿宋_GB2312" w:hint="eastAsia"/>
                <w:kern w:val="0"/>
                <w:sz w:val="24"/>
                <w:szCs w:val="20"/>
              </w:rPr>
              <w:t>探索</w:t>
            </w:r>
            <w:r w:rsidRPr="00883F23">
              <w:rPr>
                <w:rFonts w:ascii="仿宋_GB2312" w:eastAsia="仿宋_GB2312" w:hint="eastAsia"/>
                <w:kern w:val="0"/>
                <w:sz w:val="24"/>
                <w:szCs w:val="20"/>
              </w:rPr>
              <w:t>开展森林</w:t>
            </w:r>
            <w:proofErr w:type="gramStart"/>
            <w:r w:rsidRPr="00883F23">
              <w:rPr>
                <w:rFonts w:ascii="仿宋_GB2312" w:eastAsia="仿宋_GB2312" w:hint="eastAsia"/>
                <w:kern w:val="0"/>
                <w:sz w:val="24"/>
                <w:szCs w:val="20"/>
              </w:rPr>
              <w:t>康养试点</w:t>
            </w:r>
            <w:proofErr w:type="gramEnd"/>
            <w:r w:rsidRPr="00883F23">
              <w:rPr>
                <w:rFonts w:ascii="仿宋_GB2312" w:eastAsia="仿宋_GB2312" w:hint="eastAsia"/>
                <w:kern w:val="0"/>
                <w:sz w:val="24"/>
                <w:szCs w:val="20"/>
              </w:rPr>
              <w:t>工作，培育一批国家级和省级森林</w:t>
            </w:r>
            <w:proofErr w:type="gramStart"/>
            <w:r w:rsidRPr="00883F23">
              <w:rPr>
                <w:rFonts w:ascii="仿宋_GB2312" w:eastAsia="仿宋_GB2312" w:hint="eastAsia"/>
                <w:kern w:val="0"/>
                <w:sz w:val="24"/>
                <w:szCs w:val="20"/>
              </w:rPr>
              <w:t>康养试点</w:t>
            </w:r>
            <w:proofErr w:type="gramEnd"/>
            <w:r w:rsidRPr="00883F23">
              <w:rPr>
                <w:rFonts w:ascii="仿宋_GB2312" w:eastAsia="仿宋_GB2312" w:hint="eastAsia"/>
                <w:kern w:val="0"/>
                <w:sz w:val="24"/>
                <w:szCs w:val="20"/>
              </w:rPr>
              <w:t>基地，</w:t>
            </w:r>
            <w:r w:rsidR="00347EE1">
              <w:rPr>
                <w:rFonts w:ascii="仿宋_GB2312" w:eastAsia="仿宋_GB2312" w:hint="eastAsia"/>
                <w:kern w:val="0"/>
                <w:sz w:val="24"/>
                <w:szCs w:val="20"/>
              </w:rPr>
              <w:t>探索</w:t>
            </w:r>
            <w:r w:rsidRPr="00883F23">
              <w:rPr>
                <w:rFonts w:ascii="仿宋_GB2312" w:eastAsia="仿宋_GB2312" w:hint="eastAsia"/>
                <w:kern w:val="0"/>
                <w:sz w:val="24"/>
                <w:szCs w:val="20"/>
              </w:rPr>
              <w:t>打造森林养生、森林体验、森林健身、森林休闲及</w:t>
            </w:r>
            <w:proofErr w:type="gramStart"/>
            <w:r w:rsidRPr="00883F23">
              <w:rPr>
                <w:rFonts w:ascii="仿宋_GB2312" w:eastAsia="仿宋_GB2312" w:hint="eastAsia"/>
                <w:kern w:val="0"/>
                <w:sz w:val="24"/>
                <w:szCs w:val="20"/>
              </w:rPr>
              <w:t>慢生活</w:t>
            </w:r>
            <w:proofErr w:type="gramEnd"/>
            <w:r w:rsidRPr="00883F23">
              <w:rPr>
                <w:rFonts w:ascii="仿宋_GB2312" w:eastAsia="仿宋_GB2312" w:hint="eastAsia"/>
                <w:kern w:val="0"/>
                <w:sz w:val="24"/>
                <w:szCs w:val="20"/>
              </w:rPr>
              <w:t>休闲区等系列产品。</w:t>
            </w:r>
          </w:p>
          <w:p w14:paraId="7D03041C" w14:textId="2F78FAE8" w:rsidR="004D070F" w:rsidRPr="00883F23" w:rsidRDefault="004D070F" w:rsidP="003008A5">
            <w:pPr>
              <w:spacing w:line="440" w:lineRule="exact"/>
              <w:ind w:firstLineChars="200" w:firstLine="482"/>
              <w:rPr>
                <w:rFonts w:ascii="仿宋_GB2312" w:eastAsia="仿宋_GB2312"/>
                <w:spacing w:val="-10"/>
                <w:kern w:val="0"/>
                <w:sz w:val="24"/>
                <w:szCs w:val="20"/>
              </w:rPr>
            </w:pPr>
            <w:r w:rsidRPr="00883F23">
              <w:rPr>
                <w:rFonts w:ascii="仿宋_GB2312" w:eastAsia="仿宋_GB2312" w:hint="eastAsia"/>
                <w:b/>
                <w:kern w:val="0"/>
                <w:sz w:val="24"/>
              </w:rPr>
              <w:t>草品种保护创新利用。</w:t>
            </w:r>
            <w:r w:rsidRPr="004D070F">
              <w:rPr>
                <w:rFonts w:ascii="仿宋_GB2312" w:eastAsia="仿宋_GB2312" w:hint="eastAsia"/>
                <w:kern w:val="0"/>
                <w:sz w:val="24"/>
              </w:rPr>
              <w:t>在</w:t>
            </w:r>
            <w:r>
              <w:rPr>
                <w:rFonts w:ascii="仿宋_GB2312" w:eastAsia="仿宋_GB2312" w:hint="eastAsia"/>
                <w:kern w:val="0"/>
                <w:sz w:val="24"/>
              </w:rPr>
              <w:t>省内</w:t>
            </w:r>
            <w:r w:rsidRPr="004D070F">
              <w:rPr>
                <w:rFonts w:ascii="仿宋_GB2312" w:eastAsia="仿宋_GB2312"/>
                <w:kern w:val="0"/>
                <w:sz w:val="24"/>
              </w:rPr>
              <w:t>具备条件</w:t>
            </w:r>
            <w:r w:rsidRPr="004D070F">
              <w:rPr>
                <w:rFonts w:ascii="仿宋_GB2312" w:eastAsia="仿宋_GB2312" w:hint="eastAsia"/>
                <w:kern w:val="0"/>
                <w:sz w:val="24"/>
              </w:rPr>
              <w:t>的</w:t>
            </w:r>
            <w:r w:rsidRPr="004D070F">
              <w:rPr>
                <w:rFonts w:ascii="仿宋_GB2312" w:eastAsia="仿宋_GB2312"/>
                <w:kern w:val="0"/>
                <w:sz w:val="24"/>
              </w:rPr>
              <w:t>区域，</w:t>
            </w:r>
            <w:r w:rsidRPr="00883F23">
              <w:rPr>
                <w:rFonts w:ascii="仿宋_GB2312" w:eastAsia="仿宋_GB2312" w:hint="eastAsia"/>
                <w:kern w:val="0"/>
                <w:sz w:val="24"/>
              </w:rPr>
              <w:t>探索建立苜蓿、燕麦、红豆草、黑麦草、披碱草等适宜草种和乡土草种原种基地、草品种种质资源库，开展草品种区域试验和草种质资源保护，培育一批在生产和生态建设广泛应用、有育种潜力的栽培草种、野生草种。</w:t>
            </w:r>
          </w:p>
        </w:tc>
      </w:tr>
    </w:tbl>
    <w:p w14:paraId="744E89D1" w14:textId="77777777" w:rsidR="002C0376" w:rsidRPr="00883F23" w:rsidRDefault="002C0376" w:rsidP="005C336A">
      <w:pPr>
        <w:spacing w:line="560" w:lineRule="exact"/>
        <w:ind w:firstLine="641"/>
        <w:rPr>
          <w:rFonts w:ascii="仿宋_GB2312" w:eastAsia="仿宋_GB2312"/>
          <w:szCs w:val="32"/>
        </w:rPr>
      </w:pPr>
    </w:p>
    <w:p w14:paraId="69E8FC40" w14:textId="77777777" w:rsidR="005C03CA" w:rsidRPr="00883F23" w:rsidRDefault="005C03CA" w:rsidP="005C03CA">
      <w:pPr>
        <w:spacing w:line="440" w:lineRule="exact"/>
        <w:ind w:firstLine="641"/>
        <w:rPr>
          <w:rFonts w:ascii="仿宋_GB2312" w:eastAsia="仿宋_GB2312"/>
          <w:szCs w:val="32"/>
        </w:rPr>
      </w:pPr>
    </w:p>
    <w:bookmarkEnd w:id="79"/>
    <w:bookmarkEnd w:id="80"/>
    <w:p w14:paraId="68C3684C" w14:textId="77777777" w:rsidR="00854F18" w:rsidRPr="00883F23" w:rsidRDefault="00854F18">
      <w:pPr>
        <w:widowControl/>
        <w:spacing w:line="240" w:lineRule="auto"/>
        <w:jc w:val="left"/>
        <w:rPr>
          <w:rFonts w:eastAsia="黑体"/>
          <w:bCs/>
          <w:kern w:val="44"/>
          <w:szCs w:val="44"/>
        </w:rPr>
      </w:pPr>
      <w:r w:rsidRPr="00883F23">
        <w:br w:type="page"/>
      </w:r>
    </w:p>
    <w:p w14:paraId="540CADAB" w14:textId="61392814" w:rsidR="00C33EF1" w:rsidRPr="00883F23" w:rsidRDefault="00C33EF1" w:rsidP="00B72F93">
      <w:pPr>
        <w:pStyle w:val="1"/>
        <w:spacing w:before="217" w:after="217"/>
      </w:pPr>
      <w:bookmarkStart w:id="87" w:name="_Toc91751015"/>
      <w:r w:rsidRPr="00883F23">
        <w:rPr>
          <w:rFonts w:hint="eastAsia"/>
        </w:rPr>
        <w:lastRenderedPageBreak/>
        <w:t>第十章</w:t>
      </w:r>
      <w:r w:rsidRPr="00883F23">
        <w:rPr>
          <w:rFonts w:hint="eastAsia"/>
        </w:rPr>
        <w:t xml:space="preserve"> </w:t>
      </w:r>
      <w:r w:rsidRPr="00883F23">
        <w:rPr>
          <w:rFonts w:hint="eastAsia"/>
        </w:rPr>
        <w:t>全面推行林长制，</w:t>
      </w:r>
      <w:r w:rsidR="001546B0" w:rsidRPr="00883F23">
        <w:rPr>
          <w:rFonts w:hint="eastAsia"/>
        </w:rPr>
        <w:t>强化</w:t>
      </w:r>
      <w:r w:rsidRPr="00883F23">
        <w:rPr>
          <w:rFonts w:hint="eastAsia"/>
        </w:rPr>
        <w:t>林草资源监管</w:t>
      </w:r>
      <w:bookmarkEnd w:id="87"/>
    </w:p>
    <w:p w14:paraId="119110E2" w14:textId="77777777" w:rsidR="00CD58DA" w:rsidRPr="004D40AD" w:rsidRDefault="00CD58DA" w:rsidP="005F0731">
      <w:pPr>
        <w:spacing w:line="560" w:lineRule="exact"/>
        <w:ind w:firstLineChars="200" w:firstLine="640"/>
        <w:rPr>
          <w:rFonts w:ascii="仿宋_GB2312" w:eastAsia="仿宋_GB2312" w:hAnsi="Microsoft YaHei UI" w:cs="宋体"/>
          <w:kern w:val="0"/>
          <w:szCs w:val="32"/>
        </w:rPr>
      </w:pPr>
      <w:r w:rsidRPr="004D40AD">
        <w:rPr>
          <w:rFonts w:ascii="仿宋_GB2312" w:eastAsia="仿宋_GB2312" w:hAnsi="Microsoft YaHei UI" w:cs="宋体" w:hint="eastAsia"/>
          <w:kern w:val="0"/>
          <w:szCs w:val="32"/>
        </w:rPr>
        <w:t>全面推行林长制，强化</w:t>
      </w:r>
      <w:r w:rsidRPr="004D40AD">
        <w:rPr>
          <w:rFonts w:ascii="仿宋_GB2312" w:eastAsia="仿宋_GB2312" w:hAnsi="Microsoft YaHei UI" w:cs="宋体"/>
          <w:kern w:val="0"/>
          <w:szCs w:val="32"/>
        </w:rPr>
        <w:t>地方党委政府保护发展林草资源的主体责任，加强</w:t>
      </w:r>
      <w:r w:rsidRPr="004D40AD">
        <w:rPr>
          <w:rFonts w:ascii="仿宋_GB2312" w:eastAsia="仿宋_GB2312" w:hAnsi="Microsoft YaHei UI" w:cs="宋体" w:hint="eastAsia"/>
          <w:kern w:val="0"/>
          <w:szCs w:val="32"/>
        </w:rPr>
        <w:t>林草资源</w:t>
      </w:r>
      <w:r w:rsidRPr="004D40AD">
        <w:rPr>
          <w:rFonts w:ascii="仿宋_GB2312" w:eastAsia="仿宋_GB2312" w:hAnsi="Microsoft YaHei UI" w:cs="宋体"/>
          <w:kern w:val="0"/>
          <w:szCs w:val="32"/>
        </w:rPr>
        <w:t>监管，</w:t>
      </w:r>
      <w:r w:rsidRPr="004D40AD">
        <w:rPr>
          <w:rFonts w:ascii="仿宋_GB2312" w:eastAsia="仿宋_GB2312" w:hAnsi="Microsoft YaHei UI" w:cs="宋体" w:hint="eastAsia"/>
          <w:kern w:val="0"/>
          <w:szCs w:val="32"/>
        </w:rPr>
        <w:t>严守生态保护红线，维护生态安全，实现</w:t>
      </w:r>
      <w:r w:rsidRPr="004D40AD">
        <w:rPr>
          <w:rFonts w:ascii="仿宋_GB2312" w:eastAsia="仿宋_GB2312" w:hAnsi="Microsoft YaHei UI" w:cs="宋体"/>
          <w:kern w:val="0"/>
          <w:szCs w:val="32"/>
        </w:rPr>
        <w:t>林草可持续、高质量发展</w:t>
      </w:r>
      <w:r w:rsidRPr="004D40AD">
        <w:rPr>
          <w:rFonts w:ascii="仿宋_GB2312" w:eastAsia="仿宋_GB2312" w:hAnsi="Microsoft YaHei UI" w:cs="宋体" w:hint="eastAsia"/>
          <w:kern w:val="0"/>
          <w:szCs w:val="32"/>
        </w:rPr>
        <w:t>。</w:t>
      </w:r>
    </w:p>
    <w:p w14:paraId="05417B35" w14:textId="77777777" w:rsidR="00CD58DA" w:rsidRPr="00883F23" w:rsidRDefault="00CD58DA" w:rsidP="00CD58DA">
      <w:pPr>
        <w:pStyle w:val="3"/>
        <w:spacing w:beforeLines="50" w:before="217" w:afterLines="50" w:after="217" w:line="560" w:lineRule="exact"/>
        <w:ind w:firstLineChars="0" w:firstLine="0"/>
        <w:jc w:val="center"/>
        <w:rPr>
          <w:rFonts w:asciiTheme="minorEastAsia" w:eastAsiaTheme="minorEastAsia" w:hAnsiTheme="minorEastAsia"/>
          <w:szCs w:val="30"/>
        </w:rPr>
      </w:pPr>
      <w:bookmarkStart w:id="88" w:name="_Toc87867649"/>
      <w:bookmarkStart w:id="89" w:name="_Toc91751016"/>
      <w:r w:rsidRPr="00883F23">
        <w:rPr>
          <w:rFonts w:asciiTheme="minorEastAsia" w:eastAsiaTheme="minorEastAsia" w:hAnsiTheme="minorEastAsia" w:hint="eastAsia"/>
          <w:szCs w:val="30"/>
        </w:rPr>
        <w:t>第一节  全面</w:t>
      </w:r>
      <w:r w:rsidRPr="00883F23">
        <w:rPr>
          <w:rFonts w:asciiTheme="minorEastAsia" w:eastAsiaTheme="minorEastAsia" w:hAnsiTheme="minorEastAsia"/>
          <w:szCs w:val="30"/>
        </w:rPr>
        <w:t>推行林长制</w:t>
      </w:r>
      <w:bookmarkEnd w:id="88"/>
      <w:bookmarkEnd w:id="89"/>
    </w:p>
    <w:p w14:paraId="3C205035" w14:textId="7E1788C5" w:rsidR="00CD58DA" w:rsidRPr="004D40AD" w:rsidRDefault="00CD58DA" w:rsidP="005F0731">
      <w:pPr>
        <w:spacing w:line="560" w:lineRule="exact"/>
        <w:ind w:firstLineChars="200" w:firstLine="674"/>
        <w:rPr>
          <w:rFonts w:ascii="仿宋_GB2312" w:eastAsia="仿宋_GB2312" w:hAnsi="Microsoft YaHei UI" w:cs="宋体"/>
          <w:kern w:val="0"/>
          <w:szCs w:val="32"/>
        </w:rPr>
      </w:pPr>
      <w:r w:rsidRPr="00883F23">
        <w:rPr>
          <w:rFonts w:ascii="仿宋_GB2312" w:eastAsia="仿宋_GB2312" w:hAnsi="Microsoft YaHei UI" w:cs="宋体"/>
          <w:b/>
          <w:spacing w:val="8"/>
          <w:kern w:val="0"/>
          <w:szCs w:val="32"/>
        </w:rPr>
        <w:t>压实</w:t>
      </w:r>
      <w:r w:rsidR="00DB7E2F">
        <w:rPr>
          <w:rFonts w:ascii="仿宋_GB2312" w:eastAsia="仿宋_GB2312" w:hAnsi="Microsoft YaHei UI" w:cs="宋体" w:hint="eastAsia"/>
          <w:b/>
          <w:spacing w:val="8"/>
          <w:kern w:val="0"/>
          <w:szCs w:val="32"/>
        </w:rPr>
        <w:t>地方主体</w:t>
      </w:r>
      <w:r w:rsidRPr="00883F23">
        <w:rPr>
          <w:rFonts w:ascii="仿宋_GB2312" w:eastAsia="仿宋_GB2312" w:hAnsi="Microsoft YaHei UI" w:cs="宋体"/>
          <w:b/>
          <w:spacing w:val="8"/>
          <w:kern w:val="0"/>
          <w:szCs w:val="32"/>
        </w:rPr>
        <w:t>责任。</w:t>
      </w:r>
      <w:r w:rsidRPr="004D40AD">
        <w:rPr>
          <w:rFonts w:ascii="仿宋_GB2312" w:eastAsia="仿宋_GB2312" w:hAnsi="Microsoft YaHei UI" w:cs="宋体" w:hint="eastAsia"/>
          <w:kern w:val="0"/>
          <w:szCs w:val="32"/>
        </w:rPr>
        <w:t>到</w:t>
      </w:r>
      <w:r w:rsidRPr="004D40AD">
        <w:rPr>
          <w:rFonts w:ascii="仿宋_GB2312" w:eastAsia="仿宋_GB2312" w:hAnsi="Microsoft YaHei UI" w:cs="宋体"/>
          <w:kern w:val="0"/>
          <w:szCs w:val="32"/>
        </w:rPr>
        <w:t>2021年底，全省</w:t>
      </w:r>
      <w:r w:rsidRPr="004D40AD">
        <w:rPr>
          <w:rFonts w:ascii="仿宋_GB2312" w:eastAsia="仿宋_GB2312" w:hAnsi="Microsoft YaHei UI" w:cs="宋体" w:hint="eastAsia"/>
          <w:kern w:val="0"/>
          <w:szCs w:val="32"/>
        </w:rPr>
        <w:t>建立省市县乡村五级林长组织体系</w:t>
      </w:r>
      <w:r w:rsidR="008129D4" w:rsidRPr="004D40AD">
        <w:rPr>
          <w:rFonts w:ascii="仿宋_GB2312" w:eastAsia="仿宋_GB2312" w:hAnsi="Microsoft YaHei UI" w:cs="宋体" w:hint="eastAsia"/>
          <w:kern w:val="0"/>
          <w:szCs w:val="32"/>
        </w:rPr>
        <w:t>。</w:t>
      </w:r>
      <w:r w:rsidRPr="004D40AD">
        <w:rPr>
          <w:rFonts w:ascii="仿宋_GB2312" w:eastAsia="仿宋_GB2312" w:hAnsi="Microsoft YaHei UI" w:cs="宋体" w:hint="eastAsia"/>
          <w:kern w:val="0"/>
          <w:szCs w:val="32"/>
        </w:rPr>
        <w:t>到</w:t>
      </w:r>
      <w:r w:rsidRPr="004D40AD">
        <w:rPr>
          <w:rFonts w:ascii="仿宋_GB2312" w:eastAsia="仿宋_GB2312" w:hAnsi="Microsoft YaHei UI" w:cs="宋体"/>
          <w:kern w:val="0"/>
          <w:szCs w:val="32"/>
        </w:rPr>
        <w:t>2022年底，力争建成运行规范、权责清晰、协调有序、监管严格、保护有力的林草资源保护管理体制和运行机制。</w:t>
      </w:r>
      <w:r w:rsidR="00323EF3" w:rsidRPr="004D40AD">
        <w:rPr>
          <w:rFonts w:ascii="仿宋_GB2312" w:eastAsia="仿宋_GB2312" w:hAnsi="Microsoft YaHei UI" w:cs="宋体"/>
          <w:kern w:val="0"/>
          <w:szCs w:val="32"/>
        </w:rPr>
        <w:t>建立</w:t>
      </w:r>
      <w:r w:rsidRPr="004D40AD">
        <w:rPr>
          <w:rFonts w:ascii="仿宋_GB2312" w:eastAsia="仿宋_GB2312" w:hAnsi="Microsoft YaHei UI" w:cs="宋体"/>
          <w:kern w:val="0"/>
          <w:szCs w:val="32"/>
        </w:rPr>
        <w:t>省、市、县、乡党委和政府主要负责同志担任</w:t>
      </w:r>
      <w:r w:rsidRPr="004D40AD">
        <w:rPr>
          <w:rFonts w:ascii="仿宋_GB2312" w:eastAsia="仿宋_GB2312" w:hAnsi="Microsoft YaHei UI" w:cs="宋体" w:hint="eastAsia"/>
          <w:kern w:val="0"/>
          <w:szCs w:val="32"/>
        </w:rPr>
        <w:t>“</w:t>
      </w:r>
      <w:r w:rsidRPr="004D40AD">
        <w:rPr>
          <w:rFonts w:ascii="仿宋_GB2312" w:eastAsia="仿宋_GB2312" w:hAnsi="Microsoft YaHei UI" w:cs="宋体"/>
          <w:kern w:val="0"/>
          <w:szCs w:val="32"/>
        </w:rPr>
        <w:t>双林长</w:t>
      </w:r>
      <w:r w:rsidRPr="004D40AD">
        <w:rPr>
          <w:rFonts w:ascii="仿宋_GB2312" w:eastAsia="仿宋_GB2312" w:hAnsi="Microsoft YaHei UI" w:cs="宋体" w:hint="eastAsia"/>
          <w:kern w:val="0"/>
          <w:szCs w:val="32"/>
        </w:rPr>
        <w:t>”</w:t>
      </w:r>
      <w:r w:rsidRPr="004D40AD">
        <w:rPr>
          <w:rFonts w:ascii="仿宋_GB2312" w:eastAsia="仿宋_GB2312" w:hAnsi="Microsoft YaHei UI" w:cs="宋体"/>
          <w:kern w:val="0"/>
          <w:szCs w:val="32"/>
        </w:rPr>
        <w:t>的工作机制，</w:t>
      </w:r>
      <w:r w:rsidRPr="004D40AD">
        <w:rPr>
          <w:rFonts w:ascii="仿宋_GB2312" w:eastAsia="仿宋_GB2312" w:hAnsi="Microsoft YaHei UI" w:cs="宋体" w:hint="eastAsia"/>
          <w:kern w:val="0"/>
          <w:szCs w:val="32"/>
        </w:rPr>
        <w:t>强化</w:t>
      </w:r>
      <w:r w:rsidRPr="004D40AD">
        <w:rPr>
          <w:rFonts w:ascii="仿宋_GB2312" w:eastAsia="仿宋_GB2312" w:hAnsi="Microsoft YaHei UI" w:cs="宋体"/>
          <w:kern w:val="0"/>
          <w:szCs w:val="32"/>
        </w:rPr>
        <w:t>地方党委政府保护发展林草资源的主体责任，将保护发展林草资源</w:t>
      </w:r>
      <w:r w:rsidRPr="004D40AD">
        <w:rPr>
          <w:rFonts w:ascii="仿宋_GB2312" w:eastAsia="仿宋_GB2312" w:hAnsi="Microsoft YaHei UI" w:cs="宋体" w:hint="eastAsia"/>
          <w:kern w:val="0"/>
          <w:szCs w:val="32"/>
        </w:rPr>
        <w:t>的</w:t>
      </w:r>
      <w:r w:rsidRPr="004D40AD">
        <w:rPr>
          <w:rFonts w:ascii="仿宋_GB2312" w:eastAsia="仿宋_GB2312" w:hAnsi="Microsoft YaHei UI" w:cs="宋体"/>
          <w:kern w:val="0"/>
          <w:szCs w:val="32"/>
        </w:rPr>
        <w:t>责任</w:t>
      </w:r>
      <w:r w:rsidRPr="004D40AD">
        <w:rPr>
          <w:rFonts w:ascii="仿宋_GB2312" w:eastAsia="仿宋_GB2312" w:hAnsi="Microsoft YaHei UI" w:cs="宋体" w:hint="eastAsia"/>
          <w:kern w:val="0"/>
          <w:szCs w:val="32"/>
        </w:rPr>
        <w:t>由</w:t>
      </w:r>
      <w:r w:rsidRPr="004D40AD">
        <w:rPr>
          <w:rFonts w:ascii="仿宋_GB2312" w:eastAsia="仿宋_GB2312" w:hAnsi="Microsoft YaHei UI" w:cs="宋体"/>
          <w:kern w:val="0"/>
          <w:szCs w:val="32"/>
        </w:rPr>
        <w:t>林草部门提升到各级党委政府</w:t>
      </w:r>
      <w:r w:rsidRPr="004D40AD">
        <w:rPr>
          <w:rFonts w:ascii="仿宋_GB2312" w:eastAsia="仿宋_GB2312" w:hAnsi="Microsoft YaHei UI" w:cs="宋体" w:hint="eastAsia"/>
          <w:kern w:val="0"/>
          <w:szCs w:val="32"/>
        </w:rPr>
        <w:t>，落实</w:t>
      </w:r>
      <w:r w:rsidRPr="004D40AD">
        <w:rPr>
          <w:rFonts w:ascii="仿宋_GB2312" w:eastAsia="仿宋_GB2312" w:hAnsi="Microsoft YaHei UI" w:cs="宋体"/>
          <w:kern w:val="0"/>
          <w:szCs w:val="32"/>
        </w:rPr>
        <w:t>到党政领导</w:t>
      </w:r>
      <w:r w:rsidRPr="004D40AD">
        <w:rPr>
          <w:rFonts w:ascii="仿宋_GB2312" w:eastAsia="仿宋_GB2312" w:hAnsi="Microsoft YaHei UI" w:cs="宋体" w:hint="eastAsia"/>
          <w:kern w:val="0"/>
          <w:szCs w:val="32"/>
        </w:rPr>
        <w:t>，</w:t>
      </w:r>
      <w:r w:rsidRPr="004D40AD">
        <w:rPr>
          <w:rFonts w:ascii="仿宋_GB2312" w:eastAsia="仿宋_GB2312" w:hAnsi="Microsoft YaHei UI" w:cs="宋体"/>
          <w:kern w:val="0"/>
          <w:szCs w:val="32"/>
        </w:rPr>
        <w:t>形成一级抓一级</w:t>
      </w:r>
      <w:r w:rsidRPr="004D40AD">
        <w:rPr>
          <w:rFonts w:ascii="仿宋_GB2312" w:eastAsia="仿宋_GB2312" w:hAnsi="Microsoft YaHei UI" w:cs="宋体" w:hint="eastAsia"/>
          <w:kern w:val="0"/>
          <w:szCs w:val="32"/>
        </w:rPr>
        <w:t>，</w:t>
      </w:r>
      <w:r w:rsidRPr="004D40AD">
        <w:rPr>
          <w:rFonts w:ascii="仿宋_GB2312" w:eastAsia="仿宋_GB2312" w:hAnsi="Microsoft YaHei UI" w:cs="宋体"/>
          <w:kern w:val="0"/>
          <w:szCs w:val="32"/>
        </w:rPr>
        <w:t>层层抓落实的工作格局，</w:t>
      </w:r>
      <w:r w:rsidRPr="004D40AD">
        <w:rPr>
          <w:rFonts w:ascii="仿宋_GB2312" w:eastAsia="仿宋_GB2312" w:hAnsi="Microsoft YaHei UI" w:cs="宋体" w:hint="eastAsia"/>
          <w:kern w:val="0"/>
          <w:szCs w:val="32"/>
        </w:rPr>
        <w:t>以“林长制”促进“林长治”</w:t>
      </w:r>
      <w:r w:rsidRPr="004D40AD">
        <w:rPr>
          <w:rFonts w:ascii="仿宋_GB2312" w:eastAsia="仿宋_GB2312" w:hAnsi="Microsoft YaHei UI" w:cs="宋体"/>
          <w:kern w:val="0"/>
          <w:szCs w:val="32"/>
        </w:rPr>
        <w:t>。</w:t>
      </w:r>
    </w:p>
    <w:p w14:paraId="3EB1E4AF" w14:textId="67E6E513" w:rsidR="00CD58DA" w:rsidRPr="004D40AD" w:rsidRDefault="00CD58DA" w:rsidP="005F0731">
      <w:pPr>
        <w:spacing w:line="560" w:lineRule="exact"/>
        <w:ind w:firstLineChars="200" w:firstLine="674"/>
        <w:rPr>
          <w:rFonts w:ascii="仿宋_GB2312" w:eastAsia="仿宋_GB2312" w:hAnsi="Microsoft YaHei UI" w:cs="宋体"/>
          <w:kern w:val="0"/>
          <w:szCs w:val="32"/>
        </w:rPr>
      </w:pPr>
      <w:r w:rsidRPr="00883F23">
        <w:rPr>
          <w:rFonts w:ascii="仿宋_GB2312" w:eastAsia="仿宋_GB2312" w:hAnsi="Microsoft YaHei UI" w:cs="宋体" w:hint="eastAsia"/>
          <w:b/>
          <w:spacing w:val="8"/>
          <w:kern w:val="0"/>
          <w:szCs w:val="32"/>
        </w:rPr>
        <w:t>创新</w:t>
      </w:r>
      <w:r w:rsidR="00DB7E2F">
        <w:rPr>
          <w:rFonts w:ascii="仿宋_GB2312" w:eastAsia="仿宋_GB2312" w:hAnsi="Microsoft YaHei UI" w:cs="宋体" w:hint="eastAsia"/>
          <w:b/>
          <w:spacing w:val="8"/>
          <w:kern w:val="0"/>
          <w:szCs w:val="32"/>
        </w:rPr>
        <w:t>完善</w:t>
      </w:r>
      <w:r w:rsidRPr="00883F23">
        <w:rPr>
          <w:rFonts w:ascii="仿宋_GB2312" w:eastAsia="仿宋_GB2312" w:hAnsi="Microsoft YaHei UI" w:cs="宋体" w:hint="eastAsia"/>
          <w:b/>
          <w:spacing w:val="8"/>
          <w:kern w:val="0"/>
          <w:szCs w:val="32"/>
        </w:rPr>
        <w:t>工作</w:t>
      </w:r>
      <w:r w:rsidRPr="00883F23">
        <w:rPr>
          <w:rFonts w:ascii="仿宋_GB2312" w:eastAsia="仿宋_GB2312" w:hAnsi="Microsoft YaHei UI" w:cs="宋体"/>
          <w:b/>
          <w:spacing w:val="8"/>
          <w:kern w:val="0"/>
          <w:szCs w:val="32"/>
        </w:rPr>
        <w:t>机制。</w:t>
      </w:r>
      <w:r w:rsidRPr="004D40AD">
        <w:rPr>
          <w:rFonts w:ascii="仿宋_GB2312" w:eastAsia="仿宋_GB2312" w:hAnsi="Microsoft YaHei UI" w:cs="宋体" w:hint="eastAsia"/>
          <w:kern w:val="0"/>
          <w:szCs w:val="32"/>
        </w:rPr>
        <w:t>充分</w:t>
      </w:r>
      <w:r w:rsidRPr="004D40AD">
        <w:rPr>
          <w:rFonts w:ascii="仿宋_GB2312" w:eastAsia="仿宋_GB2312" w:hAnsi="Microsoft YaHei UI" w:cs="宋体"/>
          <w:kern w:val="0"/>
          <w:szCs w:val="32"/>
        </w:rPr>
        <w:t>发挥</w:t>
      </w:r>
      <w:r w:rsidRPr="004D40AD">
        <w:rPr>
          <w:rFonts w:ascii="仿宋_GB2312" w:eastAsia="仿宋_GB2312" w:hAnsi="Microsoft YaHei UI" w:cs="宋体" w:hint="eastAsia"/>
          <w:kern w:val="0"/>
          <w:szCs w:val="32"/>
        </w:rPr>
        <w:t>林长</w:t>
      </w:r>
      <w:r w:rsidRPr="004D40AD">
        <w:rPr>
          <w:rFonts w:ascii="仿宋_GB2312" w:eastAsia="仿宋_GB2312" w:hAnsi="Microsoft YaHei UI" w:cs="宋体"/>
          <w:kern w:val="0"/>
          <w:szCs w:val="32"/>
        </w:rPr>
        <w:t>调度指挥、统筹协调和督促指导</w:t>
      </w:r>
      <w:r w:rsidRPr="004D40AD">
        <w:rPr>
          <w:rFonts w:ascii="仿宋_GB2312" w:eastAsia="仿宋_GB2312" w:hAnsi="Microsoft YaHei UI" w:cs="宋体" w:hint="eastAsia"/>
          <w:kern w:val="0"/>
          <w:szCs w:val="32"/>
        </w:rPr>
        <w:t>，各相关</w:t>
      </w:r>
      <w:r w:rsidRPr="004D40AD">
        <w:rPr>
          <w:rFonts w:ascii="仿宋_GB2312" w:eastAsia="仿宋_GB2312" w:hAnsi="Microsoft YaHei UI" w:cs="宋体"/>
          <w:kern w:val="0"/>
          <w:szCs w:val="32"/>
        </w:rPr>
        <w:t>部门各司其职</w:t>
      </w:r>
      <w:r w:rsidRPr="004D40AD">
        <w:rPr>
          <w:rFonts w:ascii="仿宋_GB2312" w:eastAsia="仿宋_GB2312" w:hAnsi="Microsoft YaHei UI" w:cs="宋体" w:hint="eastAsia"/>
          <w:kern w:val="0"/>
          <w:szCs w:val="32"/>
        </w:rPr>
        <w:t>、</w:t>
      </w:r>
      <w:r w:rsidRPr="004D40AD">
        <w:rPr>
          <w:rFonts w:ascii="仿宋_GB2312" w:eastAsia="仿宋_GB2312" w:hAnsi="Microsoft YaHei UI" w:cs="宋体"/>
          <w:kern w:val="0"/>
          <w:szCs w:val="32"/>
        </w:rPr>
        <w:t>各负其责</w:t>
      </w:r>
      <w:r w:rsidRPr="004D40AD">
        <w:rPr>
          <w:rFonts w:ascii="仿宋_GB2312" w:eastAsia="仿宋_GB2312" w:hAnsi="Microsoft YaHei UI" w:cs="宋体" w:hint="eastAsia"/>
          <w:kern w:val="0"/>
          <w:szCs w:val="32"/>
        </w:rPr>
        <w:t>、</w:t>
      </w:r>
      <w:r w:rsidRPr="004D40AD">
        <w:rPr>
          <w:rFonts w:ascii="仿宋_GB2312" w:eastAsia="仿宋_GB2312" w:hAnsi="Microsoft YaHei UI" w:cs="宋体"/>
          <w:kern w:val="0"/>
          <w:szCs w:val="32"/>
        </w:rPr>
        <w:t>协作配合</w:t>
      </w:r>
      <w:r w:rsidRPr="004D40AD">
        <w:rPr>
          <w:rFonts w:ascii="仿宋_GB2312" w:eastAsia="仿宋_GB2312" w:hAnsi="Microsoft YaHei UI" w:cs="宋体" w:hint="eastAsia"/>
          <w:kern w:val="0"/>
          <w:szCs w:val="32"/>
        </w:rPr>
        <w:t>的</w:t>
      </w:r>
      <w:r w:rsidRPr="004D40AD">
        <w:rPr>
          <w:rFonts w:ascii="仿宋_GB2312" w:eastAsia="仿宋_GB2312" w:hAnsi="Microsoft YaHei UI" w:cs="宋体"/>
          <w:kern w:val="0"/>
          <w:szCs w:val="32"/>
        </w:rPr>
        <w:t>作用，通过建立林长会议、信息公开、部门协作、林长巡林、考核评价等相关制度，完善调度、通报、考核以及责任区域资源清单、问题清单和提示督办等对接机制，保障各级林长履职尽责，确保林草资源保护、造林绿化、重点区域生态修复、林草质量和效益提升、防范重大森林草原灾害和生态风险、深化森林草原领域改革、加强林草资源监测监管等重点任务</w:t>
      </w:r>
      <w:r w:rsidRPr="004D40AD">
        <w:rPr>
          <w:rFonts w:ascii="仿宋_GB2312" w:eastAsia="仿宋_GB2312" w:hAnsi="Microsoft YaHei UI" w:cs="宋体" w:hint="eastAsia"/>
          <w:kern w:val="0"/>
          <w:szCs w:val="32"/>
        </w:rPr>
        <w:t>落到实处。</w:t>
      </w:r>
    </w:p>
    <w:p w14:paraId="499EE8D6" w14:textId="77777777" w:rsidR="00CD58DA" w:rsidRPr="00883F23" w:rsidRDefault="00CD58DA" w:rsidP="00CD58DA">
      <w:pPr>
        <w:pStyle w:val="3"/>
        <w:spacing w:beforeLines="50" w:before="217" w:afterLines="50" w:after="217" w:line="560" w:lineRule="exact"/>
        <w:ind w:firstLineChars="0" w:firstLine="0"/>
        <w:jc w:val="center"/>
        <w:rPr>
          <w:rFonts w:asciiTheme="minorEastAsia" w:eastAsiaTheme="minorEastAsia" w:hAnsiTheme="minorEastAsia"/>
          <w:szCs w:val="30"/>
        </w:rPr>
      </w:pPr>
      <w:bookmarkStart w:id="90" w:name="_Toc87867650"/>
      <w:bookmarkStart w:id="91" w:name="_Toc91751017"/>
      <w:r w:rsidRPr="00883F23">
        <w:rPr>
          <w:rFonts w:asciiTheme="minorEastAsia" w:eastAsiaTheme="minorEastAsia" w:hAnsiTheme="minorEastAsia" w:hint="eastAsia"/>
          <w:szCs w:val="30"/>
        </w:rPr>
        <w:lastRenderedPageBreak/>
        <w:t>第二节  严格</w:t>
      </w:r>
      <w:r w:rsidRPr="00883F23">
        <w:rPr>
          <w:rFonts w:asciiTheme="minorEastAsia" w:eastAsiaTheme="minorEastAsia" w:hAnsiTheme="minorEastAsia"/>
          <w:szCs w:val="30"/>
        </w:rPr>
        <w:t>林草资源</w:t>
      </w:r>
      <w:r w:rsidRPr="00883F23">
        <w:rPr>
          <w:rFonts w:asciiTheme="minorEastAsia" w:eastAsiaTheme="minorEastAsia" w:hAnsiTheme="minorEastAsia" w:hint="eastAsia"/>
          <w:szCs w:val="30"/>
        </w:rPr>
        <w:t>监测监督</w:t>
      </w:r>
      <w:bookmarkEnd w:id="90"/>
      <w:bookmarkEnd w:id="91"/>
    </w:p>
    <w:p w14:paraId="70573CB8" w14:textId="52A25B87" w:rsidR="00CD58DA" w:rsidRPr="000A1F09" w:rsidRDefault="00CD58DA" w:rsidP="005F0731">
      <w:pPr>
        <w:spacing w:line="560" w:lineRule="exact"/>
        <w:ind w:firstLineChars="200" w:firstLine="674"/>
        <w:rPr>
          <w:rFonts w:ascii="仿宋_GB2312" w:eastAsia="仿宋_GB2312" w:hAnsi="Microsoft YaHei UI" w:cs="宋体"/>
          <w:kern w:val="0"/>
          <w:szCs w:val="32"/>
        </w:rPr>
      </w:pPr>
      <w:bookmarkStart w:id="92" w:name="_Toc60133070"/>
      <w:bookmarkStart w:id="93" w:name="_Toc66783118"/>
      <w:bookmarkStart w:id="94" w:name="_Toc48578950"/>
      <w:bookmarkStart w:id="95" w:name="_Toc58949480"/>
      <w:r w:rsidRPr="00883F23">
        <w:rPr>
          <w:rFonts w:ascii="仿宋_GB2312" w:eastAsia="仿宋_GB2312" w:hAnsi="Microsoft YaHei UI" w:cs="宋体" w:hint="eastAsia"/>
          <w:b/>
          <w:spacing w:val="8"/>
          <w:kern w:val="0"/>
          <w:szCs w:val="32"/>
        </w:rPr>
        <w:t>构建林草资源监测体系。</w:t>
      </w:r>
      <w:r w:rsidRPr="004D40AD">
        <w:rPr>
          <w:rFonts w:ascii="仿宋_GB2312" w:eastAsia="仿宋_GB2312" w:hAnsi="Microsoft YaHei UI" w:cs="宋体" w:hint="eastAsia"/>
          <w:kern w:val="0"/>
          <w:szCs w:val="32"/>
        </w:rPr>
        <w:t>加快</w:t>
      </w:r>
      <w:r w:rsidRPr="004D40AD">
        <w:rPr>
          <w:rFonts w:ascii="仿宋_GB2312" w:eastAsia="仿宋_GB2312" w:hAnsi="Microsoft YaHei UI" w:cs="宋体"/>
          <w:kern w:val="0"/>
          <w:szCs w:val="32"/>
        </w:rPr>
        <w:t>国土</w:t>
      </w:r>
      <w:r w:rsidRPr="004D40AD">
        <w:rPr>
          <w:rFonts w:ascii="仿宋_GB2312" w:eastAsia="仿宋_GB2312" w:hAnsi="Microsoft YaHei UI" w:cs="宋体" w:hint="eastAsia"/>
          <w:kern w:val="0"/>
          <w:szCs w:val="32"/>
        </w:rPr>
        <w:t>“三调”数据</w:t>
      </w:r>
      <w:r w:rsidRPr="004D40AD">
        <w:rPr>
          <w:rFonts w:ascii="仿宋_GB2312" w:eastAsia="仿宋_GB2312" w:hAnsi="Microsoft YaHei UI" w:cs="宋体"/>
          <w:kern w:val="0"/>
          <w:szCs w:val="32"/>
        </w:rPr>
        <w:t>与林草</w:t>
      </w:r>
      <w:proofErr w:type="gramStart"/>
      <w:r w:rsidRPr="004D40AD">
        <w:rPr>
          <w:rFonts w:ascii="仿宋_GB2312" w:eastAsia="仿宋_GB2312" w:hAnsi="Microsoft YaHei UI" w:cs="宋体"/>
          <w:kern w:val="0"/>
          <w:szCs w:val="32"/>
        </w:rPr>
        <w:t>湿数据</w:t>
      </w:r>
      <w:proofErr w:type="gramEnd"/>
      <w:r w:rsidRPr="004D40AD">
        <w:rPr>
          <w:rFonts w:ascii="仿宋_GB2312" w:eastAsia="仿宋_GB2312" w:hAnsi="Microsoft YaHei UI" w:cs="宋体"/>
          <w:kern w:val="0"/>
          <w:szCs w:val="32"/>
        </w:rPr>
        <w:t>对接融合，构建</w:t>
      </w:r>
      <w:r w:rsidRPr="004D40AD">
        <w:rPr>
          <w:rFonts w:ascii="仿宋_GB2312" w:eastAsia="仿宋_GB2312" w:hAnsi="Microsoft YaHei UI" w:cs="宋体" w:hint="eastAsia"/>
          <w:kern w:val="0"/>
          <w:szCs w:val="32"/>
        </w:rPr>
        <w:t>林草资源“一张图”</w:t>
      </w:r>
      <w:r w:rsidR="008129D4" w:rsidRPr="004D40AD">
        <w:rPr>
          <w:rFonts w:ascii="仿宋_GB2312" w:eastAsia="仿宋_GB2312" w:hAnsi="Microsoft YaHei UI" w:cs="宋体" w:hint="eastAsia"/>
          <w:kern w:val="0"/>
          <w:szCs w:val="32"/>
        </w:rPr>
        <w:t>。</w:t>
      </w:r>
      <w:r w:rsidRPr="004D40AD">
        <w:rPr>
          <w:rFonts w:ascii="仿宋_GB2312" w:eastAsia="仿宋_GB2312" w:hAnsi="Microsoft YaHei UI" w:cs="宋体" w:hint="eastAsia"/>
          <w:kern w:val="0"/>
          <w:szCs w:val="32"/>
        </w:rPr>
        <w:t>建立</w:t>
      </w:r>
      <w:r w:rsidRPr="004D40AD">
        <w:rPr>
          <w:rFonts w:ascii="仿宋_GB2312" w:eastAsia="仿宋_GB2312" w:hAnsi="Microsoft YaHei UI" w:cs="宋体"/>
          <w:kern w:val="0"/>
          <w:szCs w:val="32"/>
        </w:rPr>
        <w:t>林草资源网格化管理体系，以</w:t>
      </w:r>
      <w:r w:rsidRPr="004D40AD">
        <w:rPr>
          <w:rFonts w:ascii="仿宋_GB2312" w:eastAsia="仿宋_GB2312" w:hAnsi="Microsoft YaHei UI" w:cs="宋体" w:hint="eastAsia"/>
          <w:kern w:val="0"/>
          <w:szCs w:val="32"/>
        </w:rPr>
        <w:t>县</w:t>
      </w:r>
      <w:r w:rsidRPr="004D40AD">
        <w:rPr>
          <w:rFonts w:ascii="仿宋_GB2312" w:eastAsia="仿宋_GB2312" w:hAnsi="Microsoft YaHei UI" w:cs="宋体"/>
          <w:kern w:val="0"/>
          <w:szCs w:val="32"/>
        </w:rPr>
        <w:t>为单位</w:t>
      </w:r>
      <w:r w:rsidRPr="004D40AD">
        <w:rPr>
          <w:rFonts w:ascii="仿宋_GB2312" w:eastAsia="仿宋_GB2312" w:hAnsi="Microsoft YaHei UI" w:cs="宋体" w:hint="eastAsia"/>
          <w:kern w:val="0"/>
          <w:szCs w:val="32"/>
        </w:rPr>
        <w:t>统筹</w:t>
      </w:r>
      <w:r w:rsidR="008B41D1" w:rsidRPr="004D40AD">
        <w:rPr>
          <w:rFonts w:ascii="仿宋_GB2312" w:eastAsia="仿宋_GB2312" w:hAnsi="Microsoft YaHei UI" w:cs="宋体"/>
          <w:kern w:val="0"/>
          <w:szCs w:val="32"/>
        </w:rPr>
        <w:t>整合林草管护力量，</w:t>
      </w:r>
      <w:r w:rsidR="00DB7E2F">
        <w:rPr>
          <w:rFonts w:ascii="仿宋_GB2312" w:eastAsia="仿宋_GB2312" w:hAnsi="Microsoft YaHei UI" w:cs="宋体" w:hint="eastAsia"/>
          <w:kern w:val="0"/>
          <w:szCs w:val="32"/>
        </w:rPr>
        <w:t>把生态护林员纳入林长</w:t>
      </w:r>
      <w:proofErr w:type="gramStart"/>
      <w:r w:rsidR="00DB7E2F">
        <w:rPr>
          <w:rFonts w:ascii="仿宋_GB2312" w:eastAsia="仿宋_GB2312" w:hAnsi="Microsoft YaHei UI" w:cs="宋体" w:hint="eastAsia"/>
          <w:kern w:val="0"/>
          <w:szCs w:val="32"/>
        </w:rPr>
        <w:t>制统一</w:t>
      </w:r>
      <w:proofErr w:type="gramEnd"/>
      <w:r w:rsidR="00DB7E2F">
        <w:rPr>
          <w:rFonts w:ascii="仿宋_GB2312" w:eastAsia="仿宋_GB2312" w:hAnsi="Microsoft YaHei UI" w:cs="宋体" w:hint="eastAsia"/>
          <w:kern w:val="0"/>
          <w:szCs w:val="32"/>
        </w:rPr>
        <w:t>管理，</w:t>
      </w:r>
      <w:r w:rsidR="008B41D1" w:rsidRPr="004D40AD">
        <w:rPr>
          <w:rFonts w:ascii="仿宋_GB2312" w:eastAsia="仿宋_GB2312" w:hAnsi="Microsoft YaHei UI" w:cs="宋体"/>
          <w:kern w:val="0"/>
          <w:szCs w:val="32"/>
        </w:rPr>
        <w:t>将管护责任落实到山头地块，确保每块林草湿地</w:t>
      </w:r>
      <w:r w:rsidRPr="004D40AD">
        <w:rPr>
          <w:rFonts w:ascii="仿宋_GB2312" w:eastAsia="仿宋_GB2312" w:hAnsi="Microsoft YaHei UI" w:cs="宋体"/>
          <w:kern w:val="0"/>
          <w:szCs w:val="32"/>
        </w:rPr>
        <w:t>有</w:t>
      </w:r>
      <w:r w:rsidRPr="004D40AD">
        <w:rPr>
          <w:rFonts w:ascii="仿宋_GB2312" w:eastAsia="仿宋_GB2312" w:hAnsi="Microsoft YaHei UI" w:cs="宋体" w:hint="eastAsia"/>
          <w:kern w:val="0"/>
          <w:szCs w:val="32"/>
        </w:rPr>
        <w:t>五级林长</w:t>
      </w:r>
      <w:r w:rsidRPr="004D40AD">
        <w:rPr>
          <w:rFonts w:ascii="仿宋_GB2312" w:eastAsia="仿宋_GB2312" w:hAnsi="Microsoft YaHei UI" w:cs="宋体"/>
          <w:kern w:val="0"/>
          <w:szCs w:val="32"/>
        </w:rPr>
        <w:t>及护林员、</w:t>
      </w:r>
      <w:r w:rsidRPr="000A1F09">
        <w:rPr>
          <w:rFonts w:ascii="仿宋_GB2312" w:eastAsia="仿宋_GB2312" w:hAnsi="Microsoft YaHei UI" w:cs="宋体"/>
          <w:kern w:val="0"/>
          <w:szCs w:val="32"/>
        </w:rPr>
        <w:t>草管员管理。建立</w:t>
      </w:r>
      <w:r w:rsidRPr="000A1F09">
        <w:rPr>
          <w:rFonts w:ascii="仿宋_GB2312" w:eastAsia="仿宋_GB2312" w:hAnsi="Microsoft YaHei UI" w:cs="宋体" w:hint="eastAsia"/>
          <w:kern w:val="0"/>
          <w:szCs w:val="32"/>
        </w:rPr>
        <w:t>林长制</w:t>
      </w:r>
      <w:r w:rsidRPr="000A1F09">
        <w:rPr>
          <w:rFonts w:ascii="仿宋_GB2312" w:eastAsia="仿宋_GB2312" w:hAnsi="Microsoft YaHei UI" w:cs="宋体"/>
          <w:kern w:val="0"/>
          <w:szCs w:val="32"/>
        </w:rPr>
        <w:t>信息平台，探索</w:t>
      </w:r>
      <w:r w:rsidRPr="000A1F09">
        <w:rPr>
          <w:rFonts w:ascii="仿宋_GB2312" w:eastAsia="仿宋_GB2312" w:hAnsi="Microsoft YaHei UI" w:cs="宋体" w:hint="eastAsia"/>
          <w:kern w:val="0"/>
          <w:szCs w:val="32"/>
        </w:rPr>
        <w:t>建立“互联网+”林草资源实时监控网络，积极构建“天空地网”立体监测网络体系。</w:t>
      </w:r>
    </w:p>
    <w:p w14:paraId="5DC15D06" w14:textId="77777777" w:rsidR="00CD58DA" w:rsidRPr="004D40AD" w:rsidRDefault="00CD58DA" w:rsidP="005F0731">
      <w:pPr>
        <w:spacing w:line="560" w:lineRule="exact"/>
        <w:ind w:firstLineChars="200" w:firstLine="674"/>
        <w:rPr>
          <w:rFonts w:ascii="仿宋_GB2312" w:eastAsia="仿宋_GB2312" w:hAnsi="Microsoft YaHei UI" w:cs="宋体"/>
          <w:kern w:val="0"/>
          <w:szCs w:val="32"/>
        </w:rPr>
      </w:pPr>
      <w:r w:rsidRPr="00883F23">
        <w:rPr>
          <w:rFonts w:ascii="仿宋_GB2312" w:eastAsia="仿宋_GB2312" w:hAnsi="Microsoft YaHei UI" w:cs="宋体" w:hint="eastAsia"/>
          <w:b/>
          <w:spacing w:val="8"/>
          <w:kern w:val="0"/>
          <w:szCs w:val="32"/>
        </w:rPr>
        <w:t>加强监测能力建设。</w:t>
      </w:r>
      <w:r w:rsidRPr="004D40AD">
        <w:rPr>
          <w:rFonts w:ascii="仿宋_GB2312" w:eastAsia="仿宋_GB2312" w:hAnsi="Microsoft YaHei UI" w:cs="宋体" w:hint="eastAsia"/>
          <w:kern w:val="0"/>
          <w:szCs w:val="32"/>
        </w:rPr>
        <w:t>统筹林草监测技术力量，提升综合监测数据采集和信息核实能力。积极探索新技术、新设备在林草资源监测保护中的应用。组织开展森林、草原、湿地、荒漠化综合监测，</w:t>
      </w:r>
      <w:r w:rsidRPr="004D40AD">
        <w:rPr>
          <w:rFonts w:ascii="仿宋_GB2312" w:eastAsia="仿宋_GB2312" w:hAnsi="Microsoft YaHei UI" w:cs="宋体"/>
          <w:kern w:val="0"/>
          <w:szCs w:val="32"/>
        </w:rPr>
        <w:t>加强</w:t>
      </w:r>
      <w:r w:rsidRPr="004D40AD">
        <w:rPr>
          <w:rFonts w:ascii="仿宋_GB2312" w:eastAsia="仿宋_GB2312" w:hAnsi="Microsoft YaHei UI" w:cs="宋体" w:hint="eastAsia"/>
          <w:kern w:val="0"/>
          <w:szCs w:val="32"/>
        </w:rPr>
        <w:t>技术培训，统一监测技术标准，规范技术流程，提高监测水平。</w:t>
      </w:r>
      <w:r w:rsidRPr="004D40AD">
        <w:rPr>
          <w:rFonts w:ascii="仿宋_GB2312" w:eastAsia="仿宋_GB2312" w:hAnsi="Microsoft YaHei UI" w:cs="宋体"/>
          <w:kern w:val="0"/>
          <w:szCs w:val="32"/>
        </w:rPr>
        <w:t xml:space="preserve"> </w:t>
      </w:r>
    </w:p>
    <w:p w14:paraId="5E1A8486" w14:textId="399E3E7B" w:rsidR="00CD58DA" w:rsidRPr="004D40AD" w:rsidRDefault="00CD58DA" w:rsidP="005F0731">
      <w:pPr>
        <w:spacing w:line="560" w:lineRule="exact"/>
        <w:ind w:firstLineChars="200" w:firstLine="674"/>
        <w:rPr>
          <w:rFonts w:ascii="仿宋_GB2312" w:eastAsia="仿宋_GB2312" w:hAnsi="Microsoft YaHei UI" w:cs="宋体"/>
          <w:kern w:val="0"/>
          <w:szCs w:val="32"/>
        </w:rPr>
      </w:pPr>
      <w:r w:rsidRPr="00883F23">
        <w:rPr>
          <w:rFonts w:ascii="仿宋_GB2312" w:eastAsia="仿宋_GB2312" w:hAnsi="Microsoft YaHei UI" w:cs="宋体" w:hint="eastAsia"/>
          <w:b/>
          <w:spacing w:val="8"/>
          <w:kern w:val="0"/>
          <w:szCs w:val="32"/>
        </w:rPr>
        <w:t>强化林草资源</w:t>
      </w:r>
      <w:bookmarkEnd w:id="92"/>
      <w:bookmarkEnd w:id="93"/>
      <w:bookmarkEnd w:id="94"/>
      <w:bookmarkEnd w:id="95"/>
      <w:r w:rsidRPr="00883F23">
        <w:rPr>
          <w:rFonts w:ascii="仿宋_GB2312" w:eastAsia="仿宋_GB2312" w:hAnsi="Microsoft YaHei UI" w:cs="宋体" w:hint="eastAsia"/>
          <w:b/>
          <w:spacing w:val="8"/>
          <w:kern w:val="0"/>
          <w:szCs w:val="32"/>
        </w:rPr>
        <w:t>监管。</w:t>
      </w:r>
      <w:r w:rsidRPr="004D40AD">
        <w:rPr>
          <w:rFonts w:ascii="仿宋_GB2312" w:eastAsia="仿宋_GB2312" w:hAnsi="Microsoft YaHei UI" w:cs="宋体" w:hint="eastAsia"/>
          <w:kern w:val="0"/>
          <w:szCs w:val="32"/>
        </w:rPr>
        <w:t>持续开展“天上看、地面查、网络传”的森林督查，加强重点生态功能区、生态敏感脆弱区、重点违法领域问题的监管，强化森林督查制度化、规范化。加强生态护林（草）员选聘管理。</w:t>
      </w:r>
    </w:p>
    <w:p w14:paraId="7793FA33" w14:textId="2A1C085B" w:rsidR="00516A1E" w:rsidRPr="00883F23" w:rsidRDefault="00516A1E" w:rsidP="00516A1E">
      <w:pPr>
        <w:ind w:firstLineChars="200" w:firstLine="672"/>
        <w:rPr>
          <w:rFonts w:ascii="仿宋_GB2312" w:eastAsia="仿宋_GB2312" w:hAnsi="Microsoft YaHei UI" w:cs="宋体"/>
          <w:spacing w:val="8"/>
          <w:kern w:val="0"/>
          <w:szCs w:val="32"/>
        </w:rPr>
      </w:pPr>
    </w:p>
    <w:p w14:paraId="72DA8917" w14:textId="77777777" w:rsidR="006261AA" w:rsidRPr="00883F23" w:rsidRDefault="006261AA">
      <w:pPr>
        <w:widowControl/>
        <w:spacing w:line="240" w:lineRule="auto"/>
        <w:jc w:val="left"/>
        <w:rPr>
          <w:rFonts w:eastAsia="黑体"/>
          <w:bCs/>
          <w:kern w:val="44"/>
          <w:szCs w:val="44"/>
        </w:rPr>
      </w:pPr>
      <w:r w:rsidRPr="00883F23">
        <w:br w:type="page"/>
      </w:r>
    </w:p>
    <w:p w14:paraId="7F245E1F" w14:textId="18543DFB" w:rsidR="00C33EF1" w:rsidRPr="00883F23" w:rsidRDefault="00C33EF1" w:rsidP="005F272A">
      <w:pPr>
        <w:pStyle w:val="1"/>
        <w:spacing w:before="217" w:after="217"/>
      </w:pPr>
      <w:bookmarkStart w:id="96" w:name="_Toc91751018"/>
      <w:r w:rsidRPr="00883F23">
        <w:rPr>
          <w:rFonts w:hint="eastAsia"/>
        </w:rPr>
        <w:lastRenderedPageBreak/>
        <w:t>第十一章</w:t>
      </w:r>
      <w:r w:rsidR="00126FBC" w:rsidRPr="00883F23">
        <w:rPr>
          <w:rFonts w:hint="eastAsia"/>
        </w:rPr>
        <w:t xml:space="preserve"> </w:t>
      </w:r>
      <w:r w:rsidR="00126FBC" w:rsidRPr="00883F23">
        <w:rPr>
          <w:rFonts w:hint="eastAsia"/>
        </w:rPr>
        <w:t>加强防灾减灾能力建设，</w:t>
      </w:r>
      <w:r w:rsidR="001546B0" w:rsidRPr="00883F23">
        <w:rPr>
          <w:rFonts w:hint="eastAsia"/>
        </w:rPr>
        <w:t>巩固</w:t>
      </w:r>
      <w:r w:rsidR="00126FBC" w:rsidRPr="00883F23">
        <w:rPr>
          <w:rFonts w:hint="eastAsia"/>
        </w:rPr>
        <w:t>生态</w:t>
      </w:r>
      <w:r w:rsidR="001546B0" w:rsidRPr="00883F23">
        <w:rPr>
          <w:rFonts w:hint="eastAsia"/>
        </w:rPr>
        <w:t>建设成效</w:t>
      </w:r>
      <w:bookmarkEnd w:id="96"/>
    </w:p>
    <w:p w14:paraId="0FB3B80F" w14:textId="1E4AC778" w:rsidR="000F6C1E" w:rsidRPr="004D40AD" w:rsidRDefault="004608DB" w:rsidP="005F0731">
      <w:pPr>
        <w:spacing w:line="560" w:lineRule="exact"/>
        <w:ind w:firstLineChars="200" w:firstLine="640"/>
        <w:rPr>
          <w:rFonts w:ascii="仿宋_GB2312" w:eastAsia="仿宋_GB2312" w:hAnsi="Microsoft YaHei UI" w:cs="宋体"/>
          <w:kern w:val="0"/>
          <w:szCs w:val="32"/>
        </w:rPr>
      </w:pPr>
      <w:r w:rsidRPr="004D40AD">
        <w:rPr>
          <w:rFonts w:ascii="仿宋_GB2312" w:eastAsia="仿宋_GB2312" w:hAnsi="Microsoft YaHei UI" w:cs="宋体" w:hint="eastAsia"/>
          <w:kern w:val="0"/>
          <w:szCs w:val="32"/>
        </w:rPr>
        <w:t>加快</w:t>
      </w:r>
      <w:r w:rsidRPr="004D40AD">
        <w:rPr>
          <w:rFonts w:ascii="仿宋_GB2312" w:eastAsia="仿宋_GB2312" w:hAnsi="Microsoft YaHei UI" w:cs="宋体"/>
          <w:kern w:val="0"/>
          <w:szCs w:val="32"/>
        </w:rPr>
        <w:t>提升森林草原防火、林草生物防治</w:t>
      </w:r>
      <w:r w:rsidRPr="004D40AD">
        <w:rPr>
          <w:rFonts w:ascii="仿宋_GB2312" w:eastAsia="仿宋_GB2312" w:hAnsi="Microsoft YaHei UI" w:cs="宋体" w:hint="eastAsia"/>
          <w:kern w:val="0"/>
          <w:szCs w:val="32"/>
        </w:rPr>
        <w:t>基础设施</w:t>
      </w:r>
      <w:r w:rsidRPr="004D40AD">
        <w:rPr>
          <w:rFonts w:ascii="仿宋_GB2312" w:eastAsia="仿宋_GB2312" w:hAnsi="Microsoft YaHei UI" w:cs="宋体"/>
          <w:kern w:val="0"/>
          <w:szCs w:val="32"/>
        </w:rPr>
        <w:t>配套能力，强化监测预警体系建设，</w:t>
      </w:r>
      <w:r w:rsidRPr="004D40AD">
        <w:rPr>
          <w:rFonts w:ascii="仿宋_GB2312" w:eastAsia="仿宋_GB2312" w:hAnsi="Microsoft YaHei UI" w:cs="宋体" w:hint="eastAsia"/>
          <w:kern w:val="0"/>
          <w:szCs w:val="32"/>
        </w:rPr>
        <w:t>坚决守住绿水</w:t>
      </w:r>
      <w:r w:rsidRPr="004D40AD">
        <w:rPr>
          <w:rFonts w:ascii="仿宋_GB2312" w:eastAsia="仿宋_GB2312" w:hAnsi="Microsoft YaHei UI" w:cs="宋体"/>
          <w:kern w:val="0"/>
          <w:szCs w:val="32"/>
        </w:rPr>
        <w:t>青山</w:t>
      </w:r>
      <w:r w:rsidRPr="004D40AD">
        <w:rPr>
          <w:rFonts w:ascii="仿宋_GB2312" w:eastAsia="仿宋_GB2312" w:hAnsi="Microsoft YaHei UI" w:cs="宋体" w:hint="eastAsia"/>
          <w:kern w:val="0"/>
          <w:szCs w:val="32"/>
        </w:rPr>
        <w:t>。</w:t>
      </w:r>
    </w:p>
    <w:p w14:paraId="1DA94FA8" w14:textId="5B776D94" w:rsidR="00D63B89" w:rsidRPr="00883F23" w:rsidRDefault="005A2A6B" w:rsidP="00626D37">
      <w:pPr>
        <w:pStyle w:val="3"/>
        <w:spacing w:beforeLines="50" w:before="217" w:afterLines="50" w:after="217" w:line="560" w:lineRule="exact"/>
        <w:ind w:firstLineChars="0" w:firstLine="0"/>
        <w:jc w:val="center"/>
        <w:rPr>
          <w:rFonts w:asciiTheme="minorEastAsia" w:eastAsiaTheme="minorEastAsia" w:hAnsiTheme="minorEastAsia"/>
          <w:szCs w:val="30"/>
        </w:rPr>
      </w:pPr>
      <w:bookmarkStart w:id="97" w:name="_Toc91751019"/>
      <w:r w:rsidRPr="00883F23">
        <w:rPr>
          <w:rFonts w:asciiTheme="minorEastAsia" w:eastAsiaTheme="minorEastAsia" w:hAnsiTheme="minorEastAsia" w:hint="eastAsia"/>
          <w:szCs w:val="30"/>
        </w:rPr>
        <w:t>第一</w:t>
      </w:r>
      <w:r w:rsidR="005704DE" w:rsidRPr="00883F23">
        <w:rPr>
          <w:rFonts w:asciiTheme="minorEastAsia" w:eastAsiaTheme="minorEastAsia" w:hAnsiTheme="minorEastAsia" w:hint="eastAsia"/>
          <w:szCs w:val="30"/>
        </w:rPr>
        <w:t>节</w:t>
      </w:r>
      <w:r w:rsidR="005704DE" w:rsidRPr="00883F23">
        <w:rPr>
          <w:rFonts w:asciiTheme="minorEastAsia" w:eastAsiaTheme="minorEastAsia" w:hAnsiTheme="minorEastAsia"/>
          <w:szCs w:val="30"/>
        </w:rPr>
        <w:t xml:space="preserve"> </w:t>
      </w:r>
      <w:r w:rsidR="00AE2D4A" w:rsidRPr="00883F23">
        <w:rPr>
          <w:rFonts w:asciiTheme="minorEastAsia" w:eastAsiaTheme="minorEastAsia" w:hAnsiTheme="minorEastAsia" w:hint="eastAsia"/>
          <w:szCs w:val="30"/>
        </w:rPr>
        <w:t>全面提升</w:t>
      </w:r>
      <w:r w:rsidR="00AE2D4A" w:rsidRPr="00883F23">
        <w:rPr>
          <w:rFonts w:asciiTheme="minorEastAsia" w:eastAsiaTheme="minorEastAsia" w:hAnsiTheme="minorEastAsia"/>
          <w:szCs w:val="30"/>
        </w:rPr>
        <w:t>火灾预防</w:t>
      </w:r>
      <w:r w:rsidR="005704DE" w:rsidRPr="00883F23">
        <w:rPr>
          <w:rFonts w:asciiTheme="minorEastAsia" w:eastAsiaTheme="minorEastAsia" w:hAnsiTheme="minorEastAsia" w:hint="eastAsia"/>
          <w:szCs w:val="30"/>
        </w:rPr>
        <w:t>能力</w:t>
      </w:r>
      <w:bookmarkEnd w:id="97"/>
    </w:p>
    <w:p w14:paraId="26EA73E6" w14:textId="730CC1A0" w:rsidR="00A01B13" w:rsidRPr="00883F23" w:rsidRDefault="00AC3540" w:rsidP="005F0731">
      <w:pPr>
        <w:spacing w:line="560" w:lineRule="exact"/>
        <w:ind w:firstLineChars="200" w:firstLine="643"/>
        <w:rPr>
          <w:rFonts w:ascii="仿宋_GB2312" w:eastAsia="仿宋_GB2312" w:hAnsi="仿宋"/>
          <w:szCs w:val="30"/>
        </w:rPr>
      </w:pPr>
      <w:r w:rsidRPr="00883F23">
        <w:rPr>
          <w:rFonts w:ascii="仿宋_GB2312" w:eastAsia="仿宋_GB2312" w:hAnsi="仿宋" w:hint="eastAsia"/>
          <w:b/>
          <w:szCs w:val="30"/>
        </w:rPr>
        <w:t>加强防火</w:t>
      </w:r>
      <w:r w:rsidRPr="00883F23">
        <w:rPr>
          <w:rFonts w:ascii="仿宋_GB2312" w:eastAsia="仿宋_GB2312" w:hAnsi="仿宋"/>
          <w:b/>
          <w:szCs w:val="30"/>
        </w:rPr>
        <w:t>基础设施建设</w:t>
      </w:r>
      <w:r w:rsidRPr="00883F23">
        <w:rPr>
          <w:rFonts w:ascii="仿宋_GB2312" w:eastAsia="仿宋_GB2312" w:hAnsi="仿宋"/>
          <w:szCs w:val="30"/>
        </w:rPr>
        <w:t>。</w:t>
      </w:r>
      <w:r w:rsidR="00A01B13" w:rsidRPr="00883F23">
        <w:rPr>
          <w:rFonts w:ascii="仿宋_GB2312" w:eastAsia="仿宋_GB2312" w:hAnsi="仿宋" w:hint="eastAsia"/>
          <w:szCs w:val="30"/>
        </w:rPr>
        <w:t>坚持专业防、早期救、管行业工作原则，加强火险防范、</w:t>
      </w:r>
      <w:proofErr w:type="gramStart"/>
      <w:r w:rsidR="00A01B13" w:rsidRPr="00883F23">
        <w:rPr>
          <w:rFonts w:ascii="仿宋_GB2312" w:eastAsia="仿宋_GB2312" w:hAnsi="仿宋" w:hint="eastAsia"/>
          <w:szCs w:val="30"/>
        </w:rPr>
        <w:t>火源管</w:t>
      </w:r>
      <w:proofErr w:type="gramEnd"/>
      <w:r w:rsidR="00A01B13" w:rsidRPr="00883F23">
        <w:rPr>
          <w:rFonts w:ascii="仿宋_GB2312" w:eastAsia="仿宋_GB2312" w:hAnsi="仿宋" w:hint="eastAsia"/>
          <w:szCs w:val="30"/>
        </w:rPr>
        <w:t>控、火情监控、早期扑救等设施建设，重点推进森林草原防火应急道路和阻隔系统、防火物资储备库、专职森林草原防火</w:t>
      </w:r>
      <w:proofErr w:type="gramStart"/>
      <w:r w:rsidR="00A01B13" w:rsidRPr="00883F23">
        <w:rPr>
          <w:rFonts w:ascii="仿宋_GB2312" w:eastAsia="仿宋_GB2312" w:hAnsi="仿宋" w:hint="eastAsia"/>
          <w:szCs w:val="30"/>
        </w:rPr>
        <w:t>消防员驻训</w:t>
      </w:r>
      <w:proofErr w:type="gramEnd"/>
      <w:r w:rsidR="00A01B13" w:rsidRPr="00883F23">
        <w:rPr>
          <w:rFonts w:ascii="仿宋_GB2312" w:eastAsia="仿宋_GB2312" w:hAnsi="仿宋" w:hint="eastAsia"/>
          <w:szCs w:val="30"/>
        </w:rPr>
        <w:t>基地和防火站等基础设施建设。加强森林草原消防专业队伍、半专业队伍以及群众扑火队伍建设，建立与省应急消防救援队伍联动机制。全面完成森林草原火灾风险普查任务，</w:t>
      </w:r>
      <w:r w:rsidR="00384F80" w:rsidRPr="00883F23">
        <w:rPr>
          <w:rFonts w:ascii="仿宋_GB2312" w:eastAsia="仿宋_GB2312" w:hAnsi="仿宋" w:hint="eastAsia"/>
          <w:szCs w:val="30"/>
        </w:rPr>
        <w:t>积极</w:t>
      </w:r>
      <w:r w:rsidR="00A01B13" w:rsidRPr="00883F23">
        <w:rPr>
          <w:rFonts w:ascii="仿宋_GB2312" w:eastAsia="仿宋_GB2312" w:hAnsi="仿宋" w:hint="eastAsia"/>
          <w:szCs w:val="30"/>
        </w:rPr>
        <w:t>推进成果应用。</w:t>
      </w:r>
    </w:p>
    <w:p w14:paraId="0B6CFFF8" w14:textId="4C49BA10" w:rsidR="00A01B13" w:rsidRPr="00883F23" w:rsidRDefault="00A01B13" w:rsidP="005F0731">
      <w:pPr>
        <w:spacing w:line="560" w:lineRule="exact"/>
        <w:ind w:firstLineChars="200" w:firstLine="643"/>
        <w:rPr>
          <w:rFonts w:ascii="仿宋_GB2312" w:eastAsia="仿宋_GB2312" w:hAnsi="仿宋"/>
          <w:szCs w:val="30"/>
        </w:rPr>
      </w:pPr>
      <w:r w:rsidRPr="00883F23">
        <w:rPr>
          <w:rFonts w:ascii="仿宋_GB2312" w:eastAsia="仿宋_GB2312" w:hAnsi="仿宋" w:hint="eastAsia"/>
          <w:b/>
          <w:szCs w:val="30"/>
        </w:rPr>
        <w:t>提升预警监测能力。</w:t>
      </w:r>
      <w:r w:rsidR="0074344F" w:rsidRPr="0074344F">
        <w:rPr>
          <w:rFonts w:ascii="仿宋_GB2312" w:eastAsia="仿宋_GB2312" w:hAnsi="仿宋" w:hint="eastAsia"/>
          <w:szCs w:val="30"/>
        </w:rPr>
        <w:t>针对全省</w:t>
      </w:r>
      <w:r w:rsidR="006D5DEF" w:rsidRPr="006D5DEF">
        <w:rPr>
          <w:rFonts w:ascii="仿宋_GB2312" w:eastAsia="仿宋_GB2312" w:hAnsi="仿宋" w:hint="eastAsia"/>
          <w:szCs w:val="30"/>
        </w:rPr>
        <w:t>森林草原火灾</w:t>
      </w:r>
      <w:r w:rsidR="0074344F" w:rsidRPr="0074344F">
        <w:rPr>
          <w:rFonts w:ascii="仿宋_GB2312" w:eastAsia="仿宋_GB2312" w:hAnsi="仿宋" w:hint="eastAsia"/>
          <w:szCs w:val="30"/>
        </w:rPr>
        <w:t>风险状况，</w:t>
      </w:r>
      <w:r w:rsidRPr="00883F23">
        <w:rPr>
          <w:rFonts w:ascii="仿宋_GB2312" w:eastAsia="仿宋_GB2312" w:hAnsi="仿宋" w:hint="eastAsia"/>
          <w:szCs w:val="30"/>
        </w:rPr>
        <w:t>综合利用“天空地”等监测手段，加强预警监测、通信系统建设，创新预警模式，提高火灾预测预报的科学性和时效性。按照国家统一部署，开拓卫星林火监测使用的星源，进一步完善卫星林火监测分级处理机制。继续加大视频监控系统建设与应用，完善</w:t>
      </w:r>
      <w:r w:rsidRPr="00883F23">
        <w:rPr>
          <w:rFonts w:ascii="新宋体" w:eastAsia="新宋体" w:hAnsi="新宋体" w:cs="微软雅黑" w:hint="eastAsia"/>
          <w:szCs w:val="30"/>
        </w:rPr>
        <w:t>瞭</w:t>
      </w:r>
      <w:r w:rsidRPr="00883F23">
        <w:rPr>
          <w:rFonts w:ascii="仿宋_GB2312" w:eastAsia="仿宋_GB2312" w:hAnsi="仿宋_GB2312" w:cs="仿宋_GB2312" w:hint="eastAsia"/>
          <w:szCs w:val="30"/>
        </w:rPr>
        <w:t>望塔配套设施。推进建设省级林草防火调度管理综合应用平台，加强“互联网</w:t>
      </w:r>
      <w:r w:rsidRPr="00883F23">
        <w:rPr>
          <w:rFonts w:ascii="仿宋_GB2312" w:eastAsia="仿宋_GB2312" w:hAnsi="仿宋" w:hint="eastAsia"/>
          <w:szCs w:val="30"/>
        </w:rPr>
        <w:t>+森林草原防火督查系</w:t>
      </w:r>
      <w:r w:rsidRPr="00ED31BE">
        <w:rPr>
          <w:rFonts w:ascii="仿宋_GB2312" w:eastAsia="仿宋_GB2312" w:hAnsi="仿宋" w:hint="eastAsia"/>
          <w:spacing w:val="-8"/>
          <w:szCs w:val="30"/>
        </w:rPr>
        <w:t>统”建设，积极推广使用“防火码”，提高主动掌握管控火情能力。</w:t>
      </w:r>
      <w:r w:rsidR="006D5DEF">
        <w:rPr>
          <w:rFonts w:ascii="仿宋_GB2312" w:eastAsia="仿宋_GB2312" w:hAnsi="仿宋" w:hint="eastAsia"/>
          <w:szCs w:val="30"/>
        </w:rPr>
        <w:t>组织开展全省</w:t>
      </w:r>
      <w:r w:rsidR="006D5DEF" w:rsidRPr="006D5DEF">
        <w:rPr>
          <w:rFonts w:ascii="仿宋_GB2312" w:eastAsia="仿宋_GB2312" w:hAnsi="仿宋" w:hint="eastAsia"/>
          <w:szCs w:val="30"/>
        </w:rPr>
        <w:t>森林和草原火灾风险普查</w:t>
      </w:r>
      <w:r w:rsidR="006D5DEF">
        <w:rPr>
          <w:rFonts w:ascii="仿宋_GB2312" w:eastAsia="仿宋_GB2312" w:hAnsi="仿宋" w:hint="eastAsia"/>
          <w:szCs w:val="30"/>
        </w:rPr>
        <w:t>。</w:t>
      </w:r>
    </w:p>
    <w:p w14:paraId="0DD2E5C0" w14:textId="6DF996F9" w:rsidR="00DA70CF" w:rsidRPr="00883F23" w:rsidRDefault="00A01B13" w:rsidP="005F0731">
      <w:pPr>
        <w:spacing w:line="560" w:lineRule="exact"/>
        <w:ind w:firstLineChars="200" w:firstLine="643"/>
        <w:rPr>
          <w:rFonts w:ascii="仿宋_GB2312" w:eastAsia="仿宋_GB2312" w:hAnsi="仿宋"/>
          <w:szCs w:val="30"/>
        </w:rPr>
      </w:pPr>
      <w:r w:rsidRPr="00883F23">
        <w:rPr>
          <w:rFonts w:ascii="仿宋_GB2312" w:eastAsia="仿宋_GB2312" w:hAnsi="仿宋" w:hint="eastAsia"/>
          <w:b/>
          <w:szCs w:val="30"/>
        </w:rPr>
        <w:t>强化火情早期处理。</w:t>
      </w:r>
      <w:r w:rsidRPr="00883F23">
        <w:rPr>
          <w:rFonts w:ascii="仿宋_GB2312" w:eastAsia="仿宋_GB2312" w:hAnsi="仿宋" w:hint="eastAsia"/>
          <w:szCs w:val="30"/>
        </w:rPr>
        <w:t>以全面推行林长制为契机，全面落实火灾预防地方政府责任制和林草部门行业监管责任，强化并严格落</w:t>
      </w:r>
      <w:r w:rsidRPr="00883F23">
        <w:rPr>
          <w:rFonts w:ascii="仿宋_GB2312" w:eastAsia="仿宋_GB2312" w:hAnsi="仿宋" w:hint="eastAsia"/>
          <w:szCs w:val="30"/>
        </w:rPr>
        <w:lastRenderedPageBreak/>
        <w:t>实林草经营单位主体责任。加强与应急、气象部门的会商</w:t>
      </w:r>
      <w:proofErr w:type="gramStart"/>
      <w:r w:rsidRPr="00883F23">
        <w:rPr>
          <w:rFonts w:ascii="仿宋_GB2312" w:eastAsia="仿宋_GB2312" w:hAnsi="仿宋" w:hint="eastAsia"/>
          <w:szCs w:val="30"/>
        </w:rPr>
        <w:t>研</w:t>
      </w:r>
      <w:proofErr w:type="gramEnd"/>
      <w:r w:rsidRPr="00883F23">
        <w:rPr>
          <w:rFonts w:ascii="仿宋_GB2312" w:eastAsia="仿宋_GB2312" w:hAnsi="仿宋" w:hint="eastAsia"/>
          <w:szCs w:val="30"/>
        </w:rPr>
        <w:t>判、预警响应、信息共享等协同联动机制，推行网格化管理，坚持</w:t>
      </w:r>
      <w:proofErr w:type="gramStart"/>
      <w:r w:rsidRPr="00883F23">
        <w:rPr>
          <w:rFonts w:ascii="仿宋_GB2312" w:eastAsia="仿宋_GB2312" w:hAnsi="仿宋" w:hint="eastAsia"/>
          <w:szCs w:val="30"/>
        </w:rPr>
        <w:t>带装检查</w:t>
      </w:r>
      <w:proofErr w:type="gramEnd"/>
      <w:r w:rsidRPr="00883F23">
        <w:rPr>
          <w:rFonts w:ascii="仿宋_GB2312" w:eastAsia="仿宋_GB2312" w:hAnsi="仿宋" w:hint="eastAsia"/>
          <w:szCs w:val="30"/>
        </w:rPr>
        <w:t>巡护，及时准确监测预报预警信息，做到早发现、早报告、早处置。加强重点时段和重要节假日防火宣传，会同森林公安机关严厉打击野外</w:t>
      </w:r>
      <w:r w:rsidR="006D5DEF" w:rsidRPr="00883F23">
        <w:rPr>
          <w:rFonts w:ascii="仿宋_GB2312" w:eastAsia="仿宋_GB2312" w:hAnsi="仿宋" w:hint="eastAsia"/>
          <w:szCs w:val="30"/>
        </w:rPr>
        <w:t>用火</w:t>
      </w:r>
      <w:r w:rsidRPr="00883F23">
        <w:rPr>
          <w:rFonts w:ascii="仿宋_GB2312" w:eastAsia="仿宋_GB2312" w:hAnsi="仿宋" w:hint="eastAsia"/>
          <w:szCs w:val="30"/>
        </w:rPr>
        <w:t>违法行为。</w:t>
      </w:r>
    </w:p>
    <w:p w14:paraId="7F512845" w14:textId="30D590D3" w:rsidR="00D63B89" w:rsidRPr="00883F23" w:rsidRDefault="005A2A6B" w:rsidP="00CF73E6">
      <w:pPr>
        <w:pStyle w:val="3"/>
        <w:spacing w:beforeLines="50" w:before="217" w:afterLines="50" w:after="217" w:line="560" w:lineRule="exact"/>
        <w:ind w:firstLine="643"/>
        <w:jc w:val="center"/>
        <w:rPr>
          <w:rFonts w:asciiTheme="minorEastAsia" w:eastAsiaTheme="minorEastAsia" w:hAnsiTheme="minorEastAsia"/>
          <w:szCs w:val="30"/>
        </w:rPr>
      </w:pPr>
      <w:bookmarkStart w:id="98" w:name="_Toc91751020"/>
      <w:r w:rsidRPr="00883F23">
        <w:rPr>
          <w:rFonts w:asciiTheme="minorEastAsia" w:eastAsiaTheme="minorEastAsia" w:hAnsiTheme="minorEastAsia" w:hint="eastAsia"/>
          <w:szCs w:val="30"/>
        </w:rPr>
        <w:t>第二</w:t>
      </w:r>
      <w:r w:rsidR="005704DE" w:rsidRPr="00883F23">
        <w:rPr>
          <w:rFonts w:asciiTheme="minorEastAsia" w:eastAsiaTheme="minorEastAsia" w:hAnsiTheme="minorEastAsia" w:hint="eastAsia"/>
          <w:szCs w:val="30"/>
        </w:rPr>
        <w:t>节</w:t>
      </w:r>
      <w:r w:rsidR="005704DE" w:rsidRPr="00883F23">
        <w:rPr>
          <w:rFonts w:asciiTheme="minorEastAsia" w:eastAsiaTheme="minorEastAsia" w:hAnsiTheme="minorEastAsia"/>
          <w:szCs w:val="30"/>
        </w:rPr>
        <w:t xml:space="preserve"> </w:t>
      </w:r>
      <w:r w:rsidR="005704DE" w:rsidRPr="00883F23">
        <w:rPr>
          <w:rFonts w:asciiTheme="minorEastAsia" w:eastAsiaTheme="minorEastAsia" w:hAnsiTheme="minorEastAsia" w:hint="eastAsia"/>
          <w:szCs w:val="30"/>
        </w:rPr>
        <w:t>提高林业草原有害生物防控水平</w:t>
      </w:r>
      <w:bookmarkEnd w:id="98"/>
    </w:p>
    <w:p w14:paraId="2AC08C2E" w14:textId="79E567DE" w:rsidR="00787456" w:rsidRPr="00883F23" w:rsidRDefault="00022007" w:rsidP="005F0731">
      <w:pPr>
        <w:spacing w:line="560" w:lineRule="exact"/>
        <w:ind w:firstLineChars="200" w:firstLine="643"/>
        <w:rPr>
          <w:rFonts w:ascii="仿宋_GB2312" w:eastAsia="仿宋_GB2312" w:hAnsi="仿宋"/>
          <w:szCs w:val="30"/>
        </w:rPr>
      </w:pPr>
      <w:r>
        <w:rPr>
          <w:rFonts w:ascii="仿宋_GB2312" w:eastAsia="仿宋_GB2312" w:hAnsi="仿宋" w:hint="eastAsia"/>
          <w:b/>
          <w:szCs w:val="30"/>
        </w:rPr>
        <w:t>加强</w:t>
      </w:r>
      <w:r w:rsidR="00787456" w:rsidRPr="00883F23">
        <w:rPr>
          <w:rFonts w:ascii="仿宋_GB2312" w:eastAsia="仿宋_GB2312" w:hAnsi="仿宋" w:hint="eastAsia"/>
          <w:b/>
          <w:szCs w:val="30"/>
        </w:rPr>
        <w:t>林</w:t>
      </w:r>
      <w:r>
        <w:rPr>
          <w:rFonts w:ascii="仿宋_GB2312" w:eastAsia="仿宋_GB2312" w:hAnsi="仿宋" w:hint="eastAsia"/>
          <w:b/>
          <w:szCs w:val="30"/>
        </w:rPr>
        <w:t>业</w:t>
      </w:r>
      <w:r w:rsidR="00787456" w:rsidRPr="00883F23">
        <w:rPr>
          <w:rFonts w:ascii="仿宋_GB2312" w:eastAsia="仿宋_GB2312" w:hAnsi="仿宋" w:hint="eastAsia"/>
          <w:b/>
          <w:szCs w:val="30"/>
        </w:rPr>
        <w:t>有害生物监测</w:t>
      </w:r>
      <w:r>
        <w:rPr>
          <w:rFonts w:ascii="仿宋_GB2312" w:eastAsia="仿宋_GB2312" w:hAnsi="仿宋" w:hint="eastAsia"/>
          <w:b/>
          <w:szCs w:val="30"/>
        </w:rPr>
        <w:t>预警</w:t>
      </w:r>
      <w:r w:rsidR="00787456" w:rsidRPr="00883F23">
        <w:rPr>
          <w:rFonts w:ascii="仿宋_GB2312" w:eastAsia="仿宋_GB2312" w:hAnsi="仿宋" w:hint="eastAsia"/>
          <w:b/>
          <w:szCs w:val="30"/>
        </w:rPr>
        <w:t>。</w:t>
      </w:r>
      <w:r w:rsidR="00787456" w:rsidRPr="00883F23">
        <w:rPr>
          <w:rFonts w:ascii="仿宋_GB2312" w:eastAsia="仿宋_GB2312" w:hAnsi="仿宋" w:hint="eastAsia"/>
          <w:szCs w:val="30"/>
        </w:rPr>
        <w:t>完善《甘肃省外来和突发性林业有害生物应急预案》。组织实施“甘肃省国家级林业有害生物中心测报点能力提升建设项目”，以35个国家级中心测报点为依托，加强监测站点建设，完善监测网，</w:t>
      </w:r>
      <w:r w:rsidR="008374ED" w:rsidRPr="00883F23">
        <w:rPr>
          <w:rFonts w:ascii="仿宋_GB2312" w:eastAsia="仿宋_GB2312" w:hAnsi="仿宋" w:hint="eastAsia"/>
          <w:szCs w:val="30"/>
        </w:rPr>
        <w:t>推进省、市、县、乡四级监测网络建设，开展</w:t>
      </w:r>
      <w:r w:rsidR="00787456" w:rsidRPr="00883F23">
        <w:rPr>
          <w:rFonts w:ascii="仿宋_GB2312" w:eastAsia="仿宋_GB2312" w:hAnsi="仿宋" w:hint="eastAsia"/>
          <w:szCs w:val="30"/>
        </w:rPr>
        <w:t>松材线虫病</w:t>
      </w:r>
      <w:r w:rsidR="006D5DEF">
        <w:rPr>
          <w:rFonts w:ascii="仿宋_GB2312" w:eastAsia="仿宋_GB2312" w:hAnsi="仿宋" w:hint="eastAsia"/>
          <w:szCs w:val="30"/>
        </w:rPr>
        <w:t>等</w:t>
      </w:r>
      <w:r w:rsidR="00D930A9" w:rsidRPr="00883F23">
        <w:rPr>
          <w:rFonts w:ascii="仿宋_GB2312" w:eastAsia="仿宋_GB2312" w:hAnsi="仿宋"/>
          <w:szCs w:val="30"/>
        </w:rPr>
        <w:t>有害生物</w:t>
      </w:r>
      <w:r w:rsidR="00384F80" w:rsidRPr="00883F23">
        <w:rPr>
          <w:rFonts w:ascii="仿宋_GB2312" w:eastAsia="仿宋_GB2312" w:hAnsi="仿宋" w:hint="eastAsia"/>
          <w:szCs w:val="30"/>
        </w:rPr>
        <w:t>普查</w:t>
      </w:r>
      <w:r w:rsidR="00787456" w:rsidRPr="00883F23">
        <w:rPr>
          <w:rFonts w:ascii="仿宋_GB2312" w:eastAsia="仿宋_GB2312" w:hAnsi="仿宋" w:hint="eastAsia"/>
          <w:szCs w:val="30"/>
        </w:rPr>
        <w:t>。推广应用先进监测预报技术，切实做好红脂大小蠹、美国白蛾、</w:t>
      </w:r>
      <w:proofErr w:type="gramStart"/>
      <w:r w:rsidR="00787456" w:rsidRPr="00883F23">
        <w:rPr>
          <w:rFonts w:ascii="仿宋_GB2312" w:eastAsia="仿宋_GB2312" w:hAnsi="仿宋" w:hint="eastAsia"/>
          <w:szCs w:val="30"/>
        </w:rPr>
        <w:t>枣食蝇</w:t>
      </w:r>
      <w:proofErr w:type="gramEnd"/>
      <w:r w:rsidR="00787456" w:rsidRPr="00883F23">
        <w:rPr>
          <w:rFonts w:ascii="仿宋_GB2312" w:eastAsia="仿宋_GB2312" w:hAnsi="仿宋" w:hint="eastAsia"/>
          <w:szCs w:val="30"/>
        </w:rPr>
        <w:t>、苹果蠹蛾等检疫性</w:t>
      </w:r>
      <w:r w:rsidR="00D930A9" w:rsidRPr="00883F23">
        <w:rPr>
          <w:rFonts w:ascii="仿宋_GB2312" w:eastAsia="仿宋_GB2312" w:hAnsi="仿宋" w:hint="eastAsia"/>
          <w:szCs w:val="30"/>
        </w:rPr>
        <w:t>有害生物</w:t>
      </w:r>
      <w:r w:rsidR="00787456" w:rsidRPr="00883F23">
        <w:rPr>
          <w:rFonts w:ascii="仿宋_GB2312" w:eastAsia="仿宋_GB2312" w:hAnsi="仿宋" w:hint="eastAsia"/>
          <w:szCs w:val="30"/>
        </w:rPr>
        <w:t>监测预警。</w:t>
      </w:r>
    </w:p>
    <w:p w14:paraId="1FE6D9F1" w14:textId="4196CB3F" w:rsidR="00022007" w:rsidRDefault="00022007" w:rsidP="005F0731">
      <w:pPr>
        <w:spacing w:line="560" w:lineRule="exact"/>
        <w:ind w:firstLineChars="200" w:firstLine="643"/>
        <w:rPr>
          <w:rFonts w:ascii="仿宋_GB2312" w:eastAsia="仿宋_GB2312" w:hAnsi="仿宋"/>
          <w:b/>
          <w:szCs w:val="30"/>
        </w:rPr>
      </w:pPr>
      <w:r w:rsidRPr="007729AE">
        <w:rPr>
          <w:rFonts w:ascii="仿宋_GB2312" w:eastAsia="仿宋_GB2312" w:hint="eastAsia"/>
          <w:b/>
          <w:szCs w:val="32"/>
        </w:rPr>
        <w:t>强化草原有害生物灾害防控。</w:t>
      </w:r>
      <w:r w:rsidRPr="00022007">
        <w:rPr>
          <w:rFonts w:ascii="仿宋_GB2312" w:eastAsia="仿宋_GB2312" w:hint="eastAsia"/>
          <w:szCs w:val="32"/>
        </w:rPr>
        <w:t>建立健全草原有害生物灾害监测预警体系，大力推进智能化、航空遥感、无人机和雷达等先进监测技术应用，加大关键时期、重点区域、重要草原生物灾害监测力度。强化草原有害生物灾害应急处置，优先推广生物制剂、植物源农药、天敌调控、人工物理和生态治理等绿色防治措施，扩大统防统治区域</w:t>
      </w:r>
      <w:r>
        <w:rPr>
          <w:rFonts w:ascii="仿宋_GB2312" w:eastAsia="仿宋_GB2312" w:hint="eastAsia"/>
          <w:szCs w:val="32"/>
        </w:rPr>
        <w:t>。建设草原有害生物灾害综合治理和绿色防控试验示范区</w:t>
      </w:r>
      <w:r w:rsidRPr="00022007">
        <w:rPr>
          <w:rFonts w:ascii="仿宋_GB2312" w:eastAsia="仿宋_GB2312" w:hint="eastAsia"/>
          <w:szCs w:val="32"/>
        </w:rPr>
        <w:t>。根据草原有害生物危害特点和防治工作实际，修订应急预案，完善应急响应机制，加强应急演练和实践，做好物资储备、机械维修、组织动员</w:t>
      </w:r>
      <w:r>
        <w:rPr>
          <w:rFonts w:ascii="仿宋_GB2312" w:eastAsia="仿宋_GB2312" w:hint="eastAsia"/>
          <w:szCs w:val="32"/>
        </w:rPr>
        <w:t>和</w:t>
      </w:r>
      <w:r w:rsidRPr="00022007">
        <w:rPr>
          <w:rFonts w:ascii="仿宋_GB2312" w:eastAsia="仿宋_GB2312" w:hint="eastAsia"/>
          <w:szCs w:val="32"/>
        </w:rPr>
        <w:t>技术培训。</w:t>
      </w:r>
    </w:p>
    <w:p w14:paraId="7A959D90" w14:textId="77777777" w:rsidR="0013028C" w:rsidRPr="00883F23" w:rsidRDefault="0013028C" w:rsidP="0013028C">
      <w:pPr>
        <w:spacing w:line="560" w:lineRule="exact"/>
        <w:ind w:firstLineChars="200" w:firstLine="643"/>
        <w:rPr>
          <w:rFonts w:ascii="仿宋_GB2312" w:eastAsia="仿宋_GB2312" w:hAnsi="仿宋"/>
          <w:szCs w:val="30"/>
        </w:rPr>
      </w:pPr>
      <w:r w:rsidRPr="00883F23">
        <w:rPr>
          <w:rFonts w:ascii="仿宋_GB2312" w:eastAsia="仿宋_GB2312" w:hAnsi="仿宋" w:hint="eastAsia"/>
          <w:b/>
          <w:szCs w:val="30"/>
        </w:rPr>
        <w:lastRenderedPageBreak/>
        <w:t>加强松材线虫</w:t>
      </w:r>
      <w:proofErr w:type="gramStart"/>
      <w:r w:rsidRPr="00883F23">
        <w:rPr>
          <w:rFonts w:ascii="仿宋_GB2312" w:eastAsia="仿宋_GB2312" w:hAnsi="仿宋" w:hint="eastAsia"/>
          <w:b/>
          <w:szCs w:val="30"/>
        </w:rPr>
        <w:t>病综合</w:t>
      </w:r>
      <w:proofErr w:type="gramEnd"/>
      <w:r w:rsidRPr="00883F23">
        <w:rPr>
          <w:rFonts w:ascii="仿宋_GB2312" w:eastAsia="仿宋_GB2312" w:hAnsi="仿宋" w:hint="eastAsia"/>
          <w:b/>
          <w:szCs w:val="30"/>
        </w:rPr>
        <w:t>防控</w:t>
      </w:r>
      <w:r w:rsidRPr="00883F23">
        <w:rPr>
          <w:rFonts w:ascii="仿宋_GB2312" w:eastAsia="仿宋_GB2312" w:hAnsi="仿宋" w:hint="eastAsia"/>
          <w:szCs w:val="30"/>
        </w:rPr>
        <w:t>。建立健全秦巴山区和祁连山区重大林业有害生物特别是松材线虫病联防联控机制。加强陇南、天水、甘南及白龙江和小陇山林区等重点区域松材线虫病防控工作。以疫情监测、疫源管控、疫情除治为重点，加大松科植物及其制品复检力度，强化疫情检疫阻截，严格轻型</w:t>
      </w:r>
      <w:r w:rsidRPr="00883F23">
        <w:rPr>
          <w:rFonts w:ascii="仿宋_GB2312" w:eastAsia="仿宋_GB2312" w:hAnsi="仿宋"/>
          <w:szCs w:val="30"/>
        </w:rPr>
        <w:t>疫区</w:t>
      </w:r>
      <w:r w:rsidRPr="00883F23">
        <w:rPr>
          <w:rFonts w:ascii="仿宋_GB2312" w:eastAsia="仿宋_GB2312" w:hAnsi="仿宋_GB2312" w:cs="仿宋_GB2312" w:hint="eastAsia"/>
          <w:bCs/>
          <w:szCs w:val="32"/>
        </w:rPr>
        <w:t>疫源封锁管控，实施</w:t>
      </w:r>
      <w:r w:rsidRPr="00883F23">
        <w:rPr>
          <w:rFonts w:ascii="仿宋_GB2312" w:eastAsia="仿宋_GB2312" w:hAnsi="仿宋" w:hint="eastAsia"/>
          <w:szCs w:val="30"/>
        </w:rPr>
        <w:t>全方位、无死角的</w:t>
      </w:r>
      <w:proofErr w:type="gramStart"/>
      <w:r w:rsidRPr="00883F23">
        <w:rPr>
          <w:rFonts w:ascii="仿宋_GB2312" w:eastAsia="仿宋_GB2312" w:hAnsi="仿宋" w:hint="eastAsia"/>
          <w:szCs w:val="30"/>
        </w:rPr>
        <w:t>疫</w:t>
      </w:r>
      <w:proofErr w:type="gramEnd"/>
      <w:r w:rsidRPr="00883F23">
        <w:rPr>
          <w:rFonts w:ascii="仿宋_GB2312" w:eastAsia="仿宋_GB2312" w:hAnsi="仿宋" w:hint="eastAsia"/>
          <w:szCs w:val="30"/>
        </w:rPr>
        <w:t>木清零行动，力争到“十四五”末拔除疫区。组织实施甘肃省秦巴山区松材线虫病防控基础设施建设项目，提升全省松材线虫病监测预防、检疫封锁和应急防治等能力。</w:t>
      </w:r>
    </w:p>
    <w:p w14:paraId="7EC5BD00" w14:textId="08DCF670" w:rsidR="00787456" w:rsidRPr="00883F23" w:rsidRDefault="00787456" w:rsidP="005F0731">
      <w:pPr>
        <w:spacing w:line="560" w:lineRule="exact"/>
        <w:ind w:firstLineChars="200" w:firstLine="643"/>
        <w:rPr>
          <w:rFonts w:ascii="仿宋_GB2312" w:eastAsia="仿宋_GB2312" w:hAnsi="仿宋"/>
          <w:szCs w:val="30"/>
        </w:rPr>
      </w:pPr>
      <w:r w:rsidRPr="00883F23">
        <w:rPr>
          <w:rFonts w:ascii="仿宋_GB2312" w:eastAsia="仿宋_GB2312" w:hAnsi="仿宋" w:hint="eastAsia"/>
          <w:b/>
          <w:szCs w:val="30"/>
        </w:rPr>
        <w:t>加强防控宣传培训。</w:t>
      </w:r>
      <w:r w:rsidRPr="00883F23">
        <w:rPr>
          <w:rFonts w:ascii="仿宋_GB2312" w:eastAsia="仿宋_GB2312" w:hAnsi="仿宋" w:hint="eastAsia"/>
          <w:szCs w:val="30"/>
        </w:rPr>
        <w:t>加强光肩星天牛、杨树食叶害虫、针叶林</w:t>
      </w:r>
      <w:r w:rsidR="00951596">
        <w:rPr>
          <w:rFonts w:ascii="仿宋_GB2312" w:eastAsia="仿宋_GB2312" w:hAnsi="仿宋" w:hint="eastAsia"/>
          <w:szCs w:val="30"/>
        </w:rPr>
        <w:t>和经济林病虫害、草原病虫害、林草鼠兔害等林草有害生物</w:t>
      </w:r>
      <w:r w:rsidRPr="00883F23">
        <w:rPr>
          <w:rFonts w:ascii="仿宋_GB2312" w:eastAsia="仿宋_GB2312" w:hAnsi="仿宋" w:hint="eastAsia"/>
          <w:szCs w:val="30"/>
        </w:rPr>
        <w:t>及松材线虫病等重大林业有害生物防控和除治工作的宣传培训。广泛利用网络、电视、画册、培训、宣传车等形式，开展林业草原有害生物防控宣传。采取多渠道、多层次防控技术培训，普及林</w:t>
      </w:r>
      <w:r w:rsidR="00A776B4" w:rsidRPr="00883F23">
        <w:rPr>
          <w:rFonts w:ascii="仿宋_GB2312" w:eastAsia="仿宋_GB2312" w:hAnsi="仿宋" w:hint="eastAsia"/>
          <w:szCs w:val="30"/>
        </w:rPr>
        <w:t>草</w:t>
      </w:r>
      <w:r w:rsidRPr="00883F23">
        <w:rPr>
          <w:rFonts w:ascii="仿宋_GB2312" w:eastAsia="仿宋_GB2312" w:hAnsi="仿宋" w:hint="eastAsia"/>
          <w:szCs w:val="30"/>
        </w:rPr>
        <w:t>有害生物防控知识和技术。</w:t>
      </w:r>
    </w:p>
    <w:p w14:paraId="76FE2D9A" w14:textId="08AAC0D1" w:rsidR="00281FD7" w:rsidRPr="00883F23" w:rsidRDefault="005A2A6B" w:rsidP="00AC3540">
      <w:pPr>
        <w:pStyle w:val="3"/>
        <w:spacing w:beforeLines="50" w:before="217" w:afterLines="50" w:after="217" w:line="560" w:lineRule="exact"/>
        <w:ind w:firstLineChars="0" w:firstLine="0"/>
        <w:jc w:val="center"/>
        <w:rPr>
          <w:rFonts w:asciiTheme="minorEastAsia" w:eastAsiaTheme="minorEastAsia" w:hAnsiTheme="minorEastAsia"/>
          <w:szCs w:val="30"/>
        </w:rPr>
      </w:pPr>
      <w:bookmarkStart w:id="99" w:name="_Toc91751021"/>
      <w:r w:rsidRPr="00883F23">
        <w:rPr>
          <w:rFonts w:asciiTheme="minorEastAsia" w:eastAsiaTheme="minorEastAsia" w:hAnsiTheme="minorEastAsia" w:hint="eastAsia"/>
          <w:szCs w:val="30"/>
        </w:rPr>
        <w:t>第三节</w:t>
      </w:r>
      <w:r w:rsidRPr="00883F23">
        <w:rPr>
          <w:rFonts w:asciiTheme="minorEastAsia" w:eastAsiaTheme="minorEastAsia" w:hAnsiTheme="minorEastAsia"/>
          <w:szCs w:val="30"/>
        </w:rPr>
        <w:t xml:space="preserve"> </w:t>
      </w:r>
      <w:r w:rsidR="00281FD7" w:rsidRPr="00883F23">
        <w:rPr>
          <w:rFonts w:asciiTheme="minorEastAsia" w:eastAsiaTheme="minorEastAsia" w:hAnsiTheme="minorEastAsia" w:hint="eastAsia"/>
          <w:szCs w:val="30"/>
        </w:rPr>
        <w:t>强化</w:t>
      </w:r>
      <w:r w:rsidR="00281FD7" w:rsidRPr="00883F23">
        <w:rPr>
          <w:rFonts w:asciiTheme="minorEastAsia" w:eastAsiaTheme="minorEastAsia" w:hAnsiTheme="minorEastAsia"/>
          <w:szCs w:val="30"/>
        </w:rPr>
        <w:t>野生动物疫源疫病防控</w:t>
      </w:r>
      <w:bookmarkEnd w:id="99"/>
    </w:p>
    <w:p w14:paraId="49F5536C" w14:textId="56A7D6E6" w:rsidR="00B522DF" w:rsidRPr="00883F23" w:rsidRDefault="0025525D" w:rsidP="005F0731">
      <w:pPr>
        <w:spacing w:line="560" w:lineRule="exact"/>
        <w:ind w:firstLineChars="202" w:firstLine="649"/>
        <w:rPr>
          <w:rFonts w:ascii="仿宋_GB2312" w:eastAsia="仿宋_GB2312"/>
          <w:szCs w:val="28"/>
        </w:rPr>
      </w:pPr>
      <w:r w:rsidRPr="00883F23">
        <w:rPr>
          <w:rFonts w:ascii="仿宋_GB2312" w:eastAsia="仿宋_GB2312" w:hAnsi="仿宋" w:hint="eastAsia"/>
          <w:b/>
          <w:szCs w:val="30"/>
        </w:rPr>
        <w:t>加强</w:t>
      </w:r>
      <w:r w:rsidR="00156FF5" w:rsidRPr="00883F23">
        <w:rPr>
          <w:rFonts w:ascii="仿宋_GB2312" w:eastAsia="仿宋_GB2312" w:hAnsi="仿宋" w:hint="eastAsia"/>
          <w:b/>
          <w:szCs w:val="30"/>
        </w:rPr>
        <w:t>疫源疫病</w:t>
      </w:r>
      <w:r w:rsidR="00CF74A1" w:rsidRPr="00883F23">
        <w:rPr>
          <w:rFonts w:ascii="仿宋_GB2312" w:eastAsia="仿宋_GB2312" w:hAnsi="仿宋" w:hint="eastAsia"/>
          <w:b/>
          <w:szCs w:val="30"/>
        </w:rPr>
        <w:t>综合</w:t>
      </w:r>
      <w:r w:rsidR="00156FF5" w:rsidRPr="00883F23">
        <w:rPr>
          <w:rFonts w:ascii="仿宋_GB2312" w:eastAsia="仿宋_GB2312" w:hAnsi="仿宋" w:hint="eastAsia"/>
          <w:b/>
          <w:szCs w:val="30"/>
        </w:rPr>
        <w:t>监测</w:t>
      </w:r>
      <w:r w:rsidR="00156FF5" w:rsidRPr="00883F23">
        <w:rPr>
          <w:rFonts w:ascii="仿宋_GB2312" w:eastAsia="仿宋_GB2312" w:hint="eastAsia"/>
          <w:szCs w:val="30"/>
        </w:rPr>
        <w:t>。</w:t>
      </w:r>
      <w:proofErr w:type="gramStart"/>
      <w:r w:rsidR="00B522DF" w:rsidRPr="00883F23">
        <w:rPr>
          <w:rFonts w:ascii="仿宋_GB2312" w:eastAsia="仿宋_GB2312" w:hint="eastAsia"/>
          <w:szCs w:val="28"/>
        </w:rPr>
        <w:t>加大陆生</w:t>
      </w:r>
      <w:proofErr w:type="gramEnd"/>
      <w:r w:rsidR="00B522DF" w:rsidRPr="00883F23">
        <w:rPr>
          <w:rFonts w:ascii="仿宋_GB2312" w:eastAsia="仿宋_GB2312" w:hint="eastAsia"/>
          <w:szCs w:val="28"/>
        </w:rPr>
        <w:t>野生动物疫源疫病监测站监测设施建设</w:t>
      </w:r>
      <w:r w:rsidR="00A776B4" w:rsidRPr="00883F23">
        <w:rPr>
          <w:rFonts w:ascii="仿宋_GB2312" w:eastAsia="仿宋_GB2312" w:hint="eastAsia"/>
          <w:szCs w:val="28"/>
        </w:rPr>
        <w:t>，</w:t>
      </w:r>
      <w:r w:rsidR="00B92C29" w:rsidRPr="00883F23">
        <w:rPr>
          <w:rFonts w:ascii="仿宋_GB2312" w:eastAsia="仿宋_GB2312" w:hint="eastAsia"/>
          <w:szCs w:val="28"/>
        </w:rPr>
        <w:t>配套</w:t>
      </w:r>
      <w:r w:rsidR="00B522DF" w:rsidRPr="00883F23">
        <w:rPr>
          <w:rFonts w:ascii="仿宋_GB2312" w:eastAsia="仿宋_GB2312" w:hint="eastAsia"/>
          <w:szCs w:val="28"/>
        </w:rPr>
        <w:t>监测设备，做好应急物资储备，</w:t>
      </w:r>
      <w:r w:rsidR="00B522DF" w:rsidRPr="00883F23">
        <w:rPr>
          <w:rFonts w:ascii="仿宋_GB2312" w:eastAsia="仿宋_GB2312"/>
          <w:szCs w:val="28"/>
        </w:rPr>
        <w:t>保障监测防控基本工作需求。</w:t>
      </w:r>
      <w:r w:rsidR="00B522DF" w:rsidRPr="00883F23">
        <w:rPr>
          <w:rFonts w:ascii="仿宋_GB2312" w:eastAsia="仿宋_GB2312" w:hint="eastAsia"/>
          <w:szCs w:val="28"/>
        </w:rPr>
        <w:t>进一步完善全省陆生野生动物疫源疫病监测防控体系，严格落实疫源疫病报告制度，加强陆生野生动物疫源疫病日常监测，针对重点区域、重点物种和重点动物疫情加大巡护和监测力度。加强监测防控队伍建设和人才培养，提高监测防控水平。</w:t>
      </w:r>
    </w:p>
    <w:p w14:paraId="58647A00" w14:textId="26862765" w:rsidR="00C36A5F" w:rsidRPr="00883F23" w:rsidRDefault="00156FF5" w:rsidP="005F0731">
      <w:pPr>
        <w:spacing w:line="560" w:lineRule="exact"/>
        <w:ind w:firstLineChars="200" w:firstLine="643"/>
        <w:rPr>
          <w:rFonts w:ascii="仿宋_GB2312" w:eastAsia="仿宋_GB2312" w:hAnsi="仿宋"/>
          <w:szCs w:val="30"/>
        </w:rPr>
      </w:pPr>
      <w:r w:rsidRPr="00883F23">
        <w:rPr>
          <w:rFonts w:ascii="仿宋_GB2312" w:eastAsia="仿宋_GB2312" w:hAnsi="仿宋" w:hint="eastAsia"/>
          <w:b/>
          <w:szCs w:val="30"/>
        </w:rPr>
        <w:lastRenderedPageBreak/>
        <w:t>提</w:t>
      </w:r>
      <w:r w:rsidR="00CF74A1" w:rsidRPr="00883F23">
        <w:rPr>
          <w:rFonts w:ascii="仿宋_GB2312" w:eastAsia="仿宋_GB2312" w:hAnsi="仿宋" w:hint="eastAsia"/>
          <w:b/>
          <w:szCs w:val="30"/>
        </w:rPr>
        <w:t>升</w:t>
      </w:r>
      <w:r w:rsidRPr="00883F23">
        <w:rPr>
          <w:rFonts w:ascii="仿宋_GB2312" w:eastAsia="仿宋_GB2312" w:hAnsi="仿宋" w:hint="eastAsia"/>
          <w:b/>
          <w:szCs w:val="30"/>
        </w:rPr>
        <w:t>疫源疫病防控能力</w:t>
      </w:r>
      <w:r w:rsidRPr="00883F23">
        <w:rPr>
          <w:rFonts w:ascii="仿宋_GB2312" w:eastAsia="仿宋_GB2312" w:hAnsi="Microsoft YaHei UI" w:cs="宋体" w:hint="eastAsia"/>
          <w:kern w:val="0"/>
          <w:sz w:val="36"/>
          <w:szCs w:val="32"/>
        </w:rPr>
        <w:t>。</w:t>
      </w:r>
      <w:r w:rsidR="00CF74A1" w:rsidRPr="00883F23">
        <w:rPr>
          <w:rFonts w:ascii="仿宋_GB2312" w:eastAsia="仿宋_GB2312" w:hAnsi="仿宋" w:hint="eastAsia"/>
          <w:szCs w:val="30"/>
        </w:rPr>
        <w:t>构建责任明确、各负其责的防疫责任体系，</w:t>
      </w:r>
      <w:r w:rsidR="00775894" w:rsidRPr="00883F23">
        <w:rPr>
          <w:rFonts w:ascii="仿宋_GB2312" w:eastAsia="仿宋_GB2312" w:hAnsi="仿宋" w:hint="eastAsia"/>
          <w:szCs w:val="30"/>
        </w:rPr>
        <w:t>落实岗位责任制，做好应急物资储备，严密防范可能发生的野生动物疫情，</w:t>
      </w:r>
      <w:r w:rsidR="00CF74A1" w:rsidRPr="00883F23">
        <w:rPr>
          <w:rFonts w:ascii="仿宋_GB2312" w:eastAsia="仿宋_GB2312" w:hAnsi="仿宋" w:hint="eastAsia"/>
          <w:szCs w:val="30"/>
        </w:rPr>
        <w:t>及时</w:t>
      </w:r>
      <w:r w:rsidR="00775894" w:rsidRPr="00883F23">
        <w:rPr>
          <w:rFonts w:ascii="仿宋_GB2312" w:eastAsia="仿宋_GB2312" w:hAnsi="仿宋" w:hint="eastAsia"/>
          <w:szCs w:val="30"/>
        </w:rPr>
        <w:t>有效</w:t>
      </w:r>
      <w:r w:rsidR="00CF74A1" w:rsidRPr="00883F23">
        <w:rPr>
          <w:rFonts w:ascii="仿宋_GB2312" w:eastAsia="仿宋_GB2312" w:hAnsi="仿宋" w:hint="eastAsia"/>
          <w:szCs w:val="30"/>
        </w:rPr>
        <w:t>切断野生动物疫病传播途径。</w:t>
      </w:r>
      <w:r w:rsidR="00775894" w:rsidRPr="00883F23">
        <w:rPr>
          <w:rFonts w:ascii="仿宋_GB2312" w:eastAsia="仿宋_GB2312" w:hAnsi="仿宋" w:hint="eastAsia"/>
          <w:szCs w:val="30"/>
        </w:rPr>
        <w:t>建立联防联控机制，加强与部门</w:t>
      </w:r>
      <w:r w:rsidR="00C454B6" w:rsidRPr="00883F23">
        <w:rPr>
          <w:rFonts w:ascii="仿宋_GB2312" w:eastAsia="仿宋_GB2312" w:hAnsi="仿宋" w:hint="eastAsia"/>
          <w:szCs w:val="30"/>
        </w:rPr>
        <w:t>间</w:t>
      </w:r>
      <w:r w:rsidR="00775894" w:rsidRPr="00883F23">
        <w:rPr>
          <w:rFonts w:ascii="仿宋_GB2312" w:eastAsia="仿宋_GB2312" w:hAnsi="仿宋" w:hint="eastAsia"/>
          <w:szCs w:val="30"/>
        </w:rPr>
        <w:t>沟通和协调，形成疫源疫病防控工作合力</w:t>
      </w:r>
      <w:r w:rsidR="007E154B" w:rsidRPr="00883F23">
        <w:rPr>
          <w:rFonts w:ascii="仿宋_GB2312" w:eastAsia="仿宋_GB2312" w:hAnsi="仿宋" w:hint="eastAsia"/>
          <w:szCs w:val="30"/>
        </w:rPr>
        <w:t>。</w:t>
      </w:r>
    </w:p>
    <w:p w14:paraId="5E2ADBA5" w14:textId="77777777" w:rsidR="007E0220" w:rsidRPr="00883F23" w:rsidRDefault="007E0220" w:rsidP="007E0220">
      <w:pPr>
        <w:pStyle w:val="3"/>
        <w:spacing w:beforeLines="50" w:before="217" w:afterLines="50" w:after="217" w:line="560" w:lineRule="exact"/>
        <w:ind w:firstLine="643"/>
        <w:jc w:val="center"/>
        <w:rPr>
          <w:rFonts w:asciiTheme="minorEastAsia" w:eastAsiaTheme="minorEastAsia" w:hAnsiTheme="minorEastAsia"/>
          <w:szCs w:val="30"/>
        </w:rPr>
      </w:pPr>
      <w:bookmarkStart w:id="100" w:name="_Toc85529843"/>
      <w:bookmarkStart w:id="101" w:name="_Toc91751022"/>
      <w:r w:rsidRPr="00883F23">
        <w:rPr>
          <w:rFonts w:asciiTheme="minorEastAsia" w:eastAsiaTheme="minorEastAsia" w:hAnsiTheme="minorEastAsia" w:hint="eastAsia"/>
          <w:szCs w:val="30"/>
        </w:rPr>
        <w:t>第四节 加强安全生产监测管理</w:t>
      </w:r>
      <w:bookmarkEnd w:id="100"/>
      <w:bookmarkEnd w:id="101"/>
    </w:p>
    <w:p w14:paraId="033F92A4" w14:textId="4CA45FD8" w:rsidR="007E0220" w:rsidRPr="00883F23" w:rsidRDefault="007E0220" w:rsidP="005F0731">
      <w:pPr>
        <w:spacing w:line="560" w:lineRule="exact"/>
        <w:ind w:firstLineChars="200" w:firstLine="643"/>
        <w:rPr>
          <w:rFonts w:ascii="仿宋_GB2312" w:eastAsia="仿宋_GB2312" w:hAnsi="仿宋"/>
          <w:szCs w:val="30"/>
        </w:rPr>
      </w:pPr>
      <w:r w:rsidRPr="00883F23">
        <w:rPr>
          <w:rFonts w:ascii="仿宋_GB2312" w:eastAsia="仿宋_GB2312" w:hAnsi="仿宋" w:hint="eastAsia"/>
          <w:b/>
          <w:szCs w:val="30"/>
        </w:rPr>
        <w:t>强化安全生产监管。</w:t>
      </w:r>
      <w:r w:rsidRPr="00883F23">
        <w:rPr>
          <w:rFonts w:ascii="仿宋_GB2312" w:eastAsia="仿宋_GB2312" w:hAnsi="仿宋" w:hint="eastAsia"/>
          <w:szCs w:val="30"/>
        </w:rPr>
        <w:t>严格落实各级林草主管部门行业监管责任和安全生产经营单位主体责任,针对行业特点和季节气候变化，建立安全防控和隐患排查治理体系，形成常态化隐患排查整治机制，及时化解安全生产风险隐患。</w:t>
      </w:r>
    </w:p>
    <w:p w14:paraId="0761FD04" w14:textId="185FF780" w:rsidR="007E0220" w:rsidRPr="00883F23" w:rsidRDefault="007E0220" w:rsidP="005F0731">
      <w:pPr>
        <w:spacing w:line="560" w:lineRule="exact"/>
        <w:ind w:firstLineChars="200" w:firstLine="643"/>
        <w:rPr>
          <w:rFonts w:ascii="仿宋_GB2312" w:eastAsia="仿宋_GB2312" w:hAnsi="仿宋"/>
          <w:szCs w:val="30"/>
        </w:rPr>
      </w:pPr>
      <w:r w:rsidRPr="00883F23">
        <w:rPr>
          <w:rFonts w:ascii="仿宋_GB2312" w:eastAsia="仿宋_GB2312" w:hAnsi="仿宋" w:hint="eastAsia"/>
          <w:b/>
          <w:szCs w:val="30"/>
        </w:rPr>
        <w:t>加强防灾减灾工作。</w:t>
      </w:r>
      <w:r w:rsidRPr="00883F23">
        <w:rPr>
          <w:rFonts w:ascii="仿宋_GB2312" w:eastAsia="仿宋_GB2312" w:hAnsi="仿宋" w:hint="eastAsia"/>
          <w:szCs w:val="30"/>
        </w:rPr>
        <w:t>持续做好监管队伍和一线职工安全生产教育培训，加大安全生产宣传力度，提高广大干部职工安全生产意识，在加强常态化日常安全生产监管的同时，健全完善应对安全事故和突发事件应急预案，加强应急演练，提高防灾减灾和应急处突能力。</w:t>
      </w:r>
    </w:p>
    <w:p w14:paraId="061E2563" w14:textId="77777777" w:rsidR="009C3070" w:rsidRPr="00883F23" w:rsidRDefault="009C3070" w:rsidP="009C3070">
      <w:pPr>
        <w:spacing w:line="360" w:lineRule="exact"/>
        <w:ind w:firstLineChars="200" w:firstLine="600"/>
        <w:rPr>
          <w:rFonts w:ascii="仿宋_GB2312" w:eastAsia="仿宋_GB2312"/>
          <w:sz w:val="30"/>
          <w:szCs w:val="30"/>
        </w:rPr>
      </w:pPr>
    </w:p>
    <w:tbl>
      <w:tblPr>
        <w:tblW w:w="0" w:type="auto"/>
        <w:jc w:val="center"/>
        <w:tblBorders>
          <w:top w:val="single" w:sz="4" w:space="0" w:color="auto"/>
          <w:left w:val="single" w:sz="4" w:space="0" w:color="auto"/>
          <w:bottom w:val="single" w:sz="4" w:space="0" w:color="auto"/>
          <w:right w:val="single" w:sz="4" w:space="0" w:color="auto"/>
          <w:insideH w:val="none" w:sz="4" w:space="0" w:color="auto"/>
          <w:insideV w:val="none" w:sz="4" w:space="0" w:color="auto"/>
        </w:tblBorders>
        <w:tblLook w:val="04A0" w:firstRow="1" w:lastRow="0" w:firstColumn="1" w:lastColumn="0" w:noHBand="0" w:noVBand="1"/>
      </w:tblPr>
      <w:tblGrid>
        <w:gridCol w:w="8772"/>
      </w:tblGrid>
      <w:tr w:rsidR="00BD7A0B" w:rsidRPr="00883F23" w14:paraId="23A6FE50" w14:textId="77777777" w:rsidTr="00CE497C">
        <w:trPr>
          <w:trHeight w:val="581"/>
          <w:tblHeader/>
          <w:jc w:val="center"/>
        </w:trPr>
        <w:tc>
          <w:tcPr>
            <w:tcW w:w="8772" w:type="dxa"/>
            <w:tcBorders>
              <w:top w:val="single" w:sz="4" w:space="0" w:color="auto"/>
              <w:bottom w:val="single" w:sz="4" w:space="0" w:color="auto"/>
            </w:tcBorders>
            <w:shd w:val="clear" w:color="auto" w:fill="EAF1DD" w:themeFill="accent3" w:themeFillTint="33"/>
            <w:vAlign w:val="center"/>
          </w:tcPr>
          <w:p w14:paraId="354498CF" w14:textId="48FCE30C" w:rsidR="00D63B89" w:rsidRPr="00883F23" w:rsidRDefault="005704DE" w:rsidP="00F259A1">
            <w:pPr>
              <w:spacing w:line="240" w:lineRule="auto"/>
              <w:jc w:val="center"/>
              <w:rPr>
                <w:rFonts w:ascii="黑体" w:eastAsia="黑体" w:hAnsi="黑体"/>
                <w:sz w:val="24"/>
              </w:rPr>
            </w:pPr>
            <w:r w:rsidRPr="00883F23">
              <w:rPr>
                <w:rFonts w:ascii="黑体" w:eastAsia="黑体" w:hAnsi="黑体" w:hint="eastAsia"/>
                <w:sz w:val="24"/>
              </w:rPr>
              <w:t>专栏</w:t>
            </w:r>
            <w:r w:rsidR="005D17E5" w:rsidRPr="00883F23">
              <w:rPr>
                <w:rFonts w:ascii="黑体" w:eastAsia="黑体" w:hAnsi="黑体"/>
                <w:sz w:val="24"/>
              </w:rPr>
              <w:t>1</w:t>
            </w:r>
            <w:r w:rsidR="00F259A1">
              <w:rPr>
                <w:rFonts w:ascii="黑体" w:eastAsia="黑体" w:hAnsi="黑体"/>
                <w:sz w:val="24"/>
              </w:rPr>
              <w:t>4</w:t>
            </w:r>
            <w:r w:rsidR="005D17E5" w:rsidRPr="00883F23">
              <w:rPr>
                <w:rFonts w:ascii="黑体" w:eastAsia="黑体" w:hAnsi="黑体"/>
                <w:sz w:val="24"/>
              </w:rPr>
              <w:t xml:space="preserve"> </w:t>
            </w:r>
            <w:r w:rsidRPr="00883F23">
              <w:rPr>
                <w:rFonts w:ascii="黑体" w:eastAsia="黑体" w:hAnsi="黑体" w:hint="eastAsia"/>
                <w:sz w:val="24"/>
              </w:rPr>
              <w:t>森林草原防火及</w:t>
            </w:r>
            <w:r w:rsidRPr="00883F23">
              <w:rPr>
                <w:rFonts w:ascii="黑体" w:eastAsia="黑体" w:hAnsi="黑体"/>
                <w:sz w:val="24"/>
              </w:rPr>
              <w:t>有害生物</w:t>
            </w:r>
            <w:r w:rsidRPr="00883F23">
              <w:rPr>
                <w:rFonts w:ascii="黑体" w:eastAsia="黑体" w:hAnsi="黑体" w:hint="eastAsia"/>
                <w:sz w:val="24"/>
              </w:rPr>
              <w:t>防治重点</w:t>
            </w:r>
            <w:r w:rsidR="00854F18" w:rsidRPr="00883F23">
              <w:rPr>
                <w:rFonts w:ascii="黑体" w:eastAsia="黑体" w:hAnsi="黑体" w:hint="eastAsia"/>
                <w:sz w:val="24"/>
              </w:rPr>
              <w:t>项目</w:t>
            </w:r>
          </w:p>
        </w:tc>
      </w:tr>
      <w:tr w:rsidR="00D63B89" w:rsidRPr="00883F23" w14:paraId="0DDB8909" w14:textId="77777777">
        <w:trPr>
          <w:jc w:val="center"/>
        </w:trPr>
        <w:tc>
          <w:tcPr>
            <w:tcW w:w="8772" w:type="dxa"/>
            <w:tcBorders>
              <w:top w:val="single" w:sz="4" w:space="0" w:color="auto"/>
            </w:tcBorders>
          </w:tcPr>
          <w:p w14:paraId="587716FB" w14:textId="3B7B29BE" w:rsidR="00D63B89" w:rsidRPr="00883F23" w:rsidRDefault="00982344">
            <w:pPr>
              <w:spacing w:line="240" w:lineRule="auto"/>
              <w:ind w:firstLineChars="200" w:firstLine="482"/>
              <w:rPr>
                <w:rFonts w:ascii="仿宋_GB2312" w:eastAsia="仿宋_GB2312"/>
                <w:kern w:val="0"/>
                <w:sz w:val="24"/>
              </w:rPr>
            </w:pPr>
            <w:r w:rsidRPr="00883F23">
              <w:rPr>
                <w:rFonts w:ascii="仿宋_GB2312" w:eastAsia="仿宋_GB2312" w:hint="eastAsia"/>
                <w:b/>
                <w:kern w:val="0"/>
                <w:sz w:val="24"/>
              </w:rPr>
              <w:t>防火</w:t>
            </w:r>
            <w:r w:rsidR="005704DE" w:rsidRPr="00883F23">
              <w:rPr>
                <w:rFonts w:ascii="仿宋_GB2312" w:eastAsia="仿宋_GB2312" w:hint="eastAsia"/>
                <w:b/>
                <w:kern w:val="0"/>
                <w:sz w:val="24"/>
              </w:rPr>
              <w:t>预警监测系统</w:t>
            </w:r>
            <w:r w:rsidRPr="00883F23">
              <w:rPr>
                <w:rFonts w:ascii="仿宋_GB2312" w:eastAsia="仿宋_GB2312" w:hint="eastAsia"/>
                <w:b/>
                <w:kern w:val="0"/>
                <w:sz w:val="24"/>
              </w:rPr>
              <w:t>建设</w:t>
            </w:r>
            <w:r w:rsidR="00F55A32">
              <w:rPr>
                <w:rFonts w:ascii="仿宋_GB2312" w:eastAsia="仿宋_GB2312" w:hint="eastAsia"/>
                <w:b/>
                <w:kern w:val="0"/>
                <w:sz w:val="24"/>
              </w:rPr>
              <w:t>。</w:t>
            </w:r>
            <w:r w:rsidR="005704DE" w:rsidRPr="00883F23">
              <w:rPr>
                <w:rFonts w:ascii="仿宋_GB2312" w:eastAsia="仿宋_GB2312" w:hint="eastAsia"/>
                <w:kern w:val="0"/>
                <w:sz w:val="24"/>
              </w:rPr>
              <w:t>加快省级森林草原预警管理平台升级融合，建设全省林草防火调度管理综合信息平台。新建和升级改造一批视频监控系统，提高预警监测能力和林草火灾综合防控能力。</w:t>
            </w:r>
          </w:p>
          <w:p w14:paraId="6BB985CE" w14:textId="53E7845C" w:rsidR="00D63B89" w:rsidRPr="00883F23" w:rsidRDefault="00982344">
            <w:pPr>
              <w:spacing w:line="240" w:lineRule="auto"/>
              <w:ind w:firstLineChars="200" w:firstLine="482"/>
              <w:rPr>
                <w:rFonts w:ascii="仿宋_GB2312" w:eastAsia="仿宋_GB2312"/>
                <w:kern w:val="0"/>
                <w:sz w:val="24"/>
              </w:rPr>
            </w:pPr>
            <w:r w:rsidRPr="00883F23">
              <w:rPr>
                <w:rFonts w:ascii="仿宋_GB2312" w:eastAsia="仿宋_GB2312" w:hint="eastAsia"/>
                <w:b/>
                <w:kern w:val="0"/>
                <w:sz w:val="24"/>
              </w:rPr>
              <w:t>早期</w:t>
            </w:r>
            <w:r w:rsidRPr="00883F23">
              <w:rPr>
                <w:rFonts w:ascii="仿宋_GB2312" w:eastAsia="仿宋_GB2312"/>
                <w:b/>
                <w:kern w:val="0"/>
                <w:sz w:val="24"/>
              </w:rPr>
              <w:t>火情处理</w:t>
            </w:r>
            <w:r w:rsidR="00F55A32">
              <w:rPr>
                <w:rFonts w:ascii="仿宋_GB2312" w:eastAsia="仿宋_GB2312" w:hint="eastAsia"/>
                <w:b/>
                <w:kern w:val="0"/>
                <w:sz w:val="24"/>
              </w:rPr>
              <w:t>。</w:t>
            </w:r>
            <w:r w:rsidR="005704DE" w:rsidRPr="00883F23">
              <w:rPr>
                <w:rFonts w:ascii="仿宋_GB2312" w:eastAsia="仿宋_GB2312" w:hint="eastAsia"/>
                <w:kern w:val="0"/>
                <w:sz w:val="24"/>
              </w:rPr>
              <w:t>协同应急管理部门，着力提升森林草原地方专业防扑火队伍整体能力，加强专业队伍装备配备、专业队伍营房、物资储备等多功能综合性基地、靠前驻防站点、野外实训场地等配套设施建设。</w:t>
            </w:r>
          </w:p>
          <w:p w14:paraId="474F1BE2" w14:textId="3421D521" w:rsidR="00D63B89" w:rsidRPr="00883F23" w:rsidRDefault="00982344">
            <w:pPr>
              <w:spacing w:line="240" w:lineRule="auto"/>
              <w:ind w:firstLineChars="200" w:firstLine="482"/>
              <w:rPr>
                <w:rFonts w:ascii="仿宋_GB2312" w:eastAsia="仿宋_GB2312"/>
                <w:kern w:val="0"/>
                <w:sz w:val="24"/>
              </w:rPr>
            </w:pPr>
            <w:r w:rsidRPr="00883F23">
              <w:rPr>
                <w:rFonts w:ascii="仿宋_GB2312" w:eastAsia="仿宋_GB2312" w:hint="eastAsia"/>
                <w:b/>
                <w:kern w:val="0"/>
                <w:sz w:val="24"/>
              </w:rPr>
              <w:t>火灾</w:t>
            </w:r>
            <w:r w:rsidR="005704DE" w:rsidRPr="00883F23">
              <w:rPr>
                <w:rFonts w:ascii="仿宋_GB2312" w:eastAsia="仿宋_GB2312" w:hint="eastAsia"/>
                <w:b/>
                <w:kern w:val="0"/>
                <w:sz w:val="24"/>
              </w:rPr>
              <w:t>防控基础设施</w:t>
            </w:r>
            <w:r w:rsidR="00F55A32">
              <w:rPr>
                <w:rFonts w:ascii="仿宋_GB2312" w:eastAsia="仿宋_GB2312" w:hint="eastAsia"/>
                <w:b/>
                <w:kern w:val="0"/>
                <w:sz w:val="24"/>
              </w:rPr>
              <w:t>。</w:t>
            </w:r>
            <w:r w:rsidR="005704DE" w:rsidRPr="00883F23">
              <w:rPr>
                <w:rFonts w:ascii="仿宋_GB2312" w:eastAsia="仿宋_GB2312" w:hint="eastAsia"/>
                <w:kern w:val="0"/>
                <w:sz w:val="24"/>
              </w:rPr>
              <w:t>提升森林草原防火基础通信、应急指挥调度、数据中心共</w:t>
            </w:r>
            <w:r w:rsidR="005704DE" w:rsidRPr="00883F23">
              <w:rPr>
                <w:rFonts w:ascii="仿宋_GB2312" w:eastAsia="仿宋_GB2312" w:hint="eastAsia"/>
                <w:kern w:val="0"/>
                <w:sz w:val="24"/>
              </w:rPr>
              <w:lastRenderedPageBreak/>
              <w:t>享等保障能力。加强重点林区防火道路、防火隔离带、防火物资储备库及消防设施建设和维护。</w:t>
            </w:r>
            <w:r w:rsidR="009A2767" w:rsidRPr="00883F23">
              <w:rPr>
                <w:rFonts w:ascii="仿宋_GB2312" w:eastAsia="仿宋_GB2312" w:hint="eastAsia"/>
                <w:kern w:val="0"/>
                <w:sz w:val="24"/>
              </w:rPr>
              <w:t>启动</w:t>
            </w:r>
            <w:r w:rsidR="009A2767" w:rsidRPr="00883F23">
              <w:rPr>
                <w:rFonts w:ascii="仿宋_GB2312" w:eastAsia="仿宋_GB2312"/>
                <w:kern w:val="0"/>
                <w:sz w:val="24"/>
              </w:rPr>
              <w:t>实施平凉市、定西市、临夏州等市州</w:t>
            </w:r>
            <w:r w:rsidR="009A2767" w:rsidRPr="00883F23">
              <w:rPr>
                <w:rFonts w:ascii="仿宋_GB2312" w:eastAsia="仿宋_GB2312" w:hint="eastAsia"/>
                <w:kern w:val="0"/>
                <w:sz w:val="24"/>
              </w:rPr>
              <w:t>及</w:t>
            </w:r>
            <w:r w:rsidR="009A2767" w:rsidRPr="00883F23">
              <w:rPr>
                <w:rFonts w:ascii="仿宋_GB2312" w:eastAsia="仿宋_GB2312"/>
                <w:kern w:val="0"/>
                <w:sz w:val="24"/>
              </w:rPr>
              <w:t>迭山山脉、白龙江流域森林火灾高风险区综合治理项目</w:t>
            </w:r>
            <w:r w:rsidR="00281C2F" w:rsidRPr="00883F23">
              <w:rPr>
                <w:rFonts w:ascii="仿宋_GB2312" w:eastAsia="仿宋_GB2312" w:hint="eastAsia"/>
                <w:kern w:val="0"/>
                <w:sz w:val="24"/>
              </w:rPr>
              <w:t>，</w:t>
            </w:r>
            <w:r w:rsidR="00281C2F" w:rsidRPr="00883F23">
              <w:rPr>
                <w:rFonts w:ascii="仿宋_GB2312" w:eastAsia="仿宋_GB2312"/>
                <w:kern w:val="0"/>
                <w:sz w:val="24"/>
              </w:rPr>
              <w:t>加快实施</w:t>
            </w:r>
            <w:r w:rsidR="00281C2F" w:rsidRPr="00883F23">
              <w:rPr>
                <w:rFonts w:ascii="仿宋_GB2312" w:eastAsia="仿宋_GB2312" w:hint="eastAsia"/>
                <w:kern w:val="0"/>
                <w:sz w:val="24"/>
              </w:rPr>
              <w:t>定西</w:t>
            </w:r>
            <w:r w:rsidR="00281C2F" w:rsidRPr="00883F23">
              <w:rPr>
                <w:rFonts w:ascii="仿宋_GB2312" w:eastAsia="仿宋_GB2312"/>
                <w:kern w:val="0"/>
                <w:sz w:val="24"/>
              </w:rPr>
              <w:t>市、陇南市、酒泉市草原防火</w:t>
            </w:r>
            <w:r w:rsidR="00281C2F" w:rsidRPr="00883F23">
              <w:rPr>
                <w:rFonts w:ascii="仿宋_GB2312" w:eastAsia="仿宋_GB2312" w:hint="eastAsia"/>
                <w:kern w:val="0"/>
                <w:sz w:val="24"/>
              </w:rPr>
              <w:t>基础设施</w:t>
            </w:r>
            <w:r w:rsidR="00281C2F" w:rsidRPr="00883F23">
              <w:rPr>
                <w:rFonts w:ascii="仿宋_GB2312" w:eastAsia="仿宋_GB2312"/>
                <w:kern w:val="0"/>
                <w:sz w:val="24"/>
              </w:rPr>
              <w:t>建设项目</w:t>
            </w:r>
            <w:r w:rsidR="009A2767" w:rsidRPr="00883F23">
              <w:rPr>
                <w:rFonts w:ascii="仿宋_GB2312" w:eastAsia="仿宋_GB2312"/>
                <w:kern w:val="0"/>
                <w:sz w:val="24"/>
              </w:rPr>
              <w:t>。</w:t>
            </w:r>
          </w:p>
          <w:p w14:paraId="40ED843E" w14:textId="67B09D08" w:rsidR="00D63B89" w:rsidRPr="00883F23" w:rsidRDefault="005A2A6B">
            <w:pPr>
              <w:spacing w:line="240" w:lineRule="auto"/>
              <w:ind w:firstLineChars="200" w:firstLine="482"/>
              <w:rPr>
                <w:rFonts w:ascii="仿宋_GB2312" w:eastAsia="仿宋_GB2312"/>
                <w:kern w:val="0"/>
                <w:sz w:val="24"/>
              </w:rPr>
            </w:pPr>
            <w:r w:rsidRPr="00883F23">
              <w:rPr>
                <w:rFonts w:ascii="仿宋_GB2312" w:eastAsia="仿宋_GB2312" w:hint="eastAsia"/>
                <w:b/>
                <w:kern w:val="0"/>
                <w:sz w:val="24"/>
              </w:rPr>
              <w:t>林业</w:t>
            </w:r>
            <w:r w:rsidR="005704DE" w:rsidRPr="00883F23">
              <w:rPr>
                <w:rFonts w:ascii="仿宋_GB2312" w:eastAsia="仿宋_GB2312" w:hint="eastAsia"/>
                <w:b/>
                <w:kern w:val="0"/>
                <w:sz w:val="24"/>
              </w:rPr>
              <w:t>有害生物防治</w:t>
            </w:r>
            <w:r w:rsidR="00F55A32">
              <w:rPr>
                <w:rFonts w:ascii="仿宋_GB2312" w:eastAsia="仿宋_GB2312" w:hint="eastAsia"/>
                <w:b/>
                <w:kern w:val="0"/>
                <w:sz w:val="24"/>
              </w:rPr>
              <w:t>。</w:t>
            </w:r>
            <w:r w:rsidRPr="00883F23">
              <w:rPr>
                <w:rFonts w:ascii="仿宋_GB2312" w:eastAsia="仿宋_GB2312" w:hint="eastAsia"/>
                <w:kern w:val="0"/>
                <w:sz w:val="24"/>
              </w:rPr>
              <w:t>加强</w:t>
            </w:r>
            <w:r w:rsidRPr="00883F23">
              <w:rPr>
                <w:rFonts w:ascii="仿宋_GB2312" w:eastAsia="仿宋_GB2312"/>
                <w:kern w:val="0"/>
                <w:sz w:val="24"/>
              </w:rPr>
              <w:t>松材线虫病疫区监测</w:t>
            </w:r>
            <w:r w:rsidRPr="00883F23">
              <w:rPr>
                <w:rFonts w:ascii="仿宋_GB2312" w:eastAsia="仿宋_GB2312" w:hint="eastAsia"/>
                <w:kern w:val="0"/>
                <w:sz w:val="24"/>
              </w:rPr>
              <w:t>、</w:t>
            </w:r>
            <w:r w:rsidRPr="00883F23">
              <w:rPr>
                <w:rFonts w:ascii="仿宋_GB2312" w:eastAsia="仿宋_GB2312"/>
                <w:kern w:val="0"/>
                <w:sz w:val="24"/>
              </w:rPr>
              <w:t>检疫</w:t>
            </w:r>
            <w:proofErr w:type="gramStart"/>
            <w:r w:rsidRPr="00883F23">
              <w:rPr>
                <w:rFonts w:ascii="仿宋_GB2312" w:eastAsia="仿宋_GB2312"/>
                <w:kern w:val="0"/>
                <w:sz w:val="24"/>
              </w:rPr>
              <w:t>及病木处置</w:t>
            </w:r>
            <w:proofErr w:type="gramEnd"/>
            <w:r w:rsidR="005F0731">
              <w:rPr>
                <w:rFonts w:ascii="仿宋_GB2312" w:eastAsia="仿宋_GB2312" w:hint="eastAsia"/>
                <w:kern w:val="0"/>
                <w:sz w:val="24"/>
              </w:rPr>
              <w:t>。</w:t>
            </w:r>
            <w:r w:rsidR="00604445" w:rsidRPr="00883F23">
              <w:rPr>
                <w:rFonts w:ascii="仿宋_GB2312" w:eastAsia="仿宋_GB2312" w:hint="eastAsia"/>
                <w:kern w:val="0"/>
                <w:sz w:val="24"/>
              </w:rPr>
              <w:t>积极控制华山松大小蠹、杨树蛀干天牛、</w:t>
            </w:r>
            <w:r w:rsidR="00230197" w:rsidRPr="00883F23">
              <w:rPr>
                <w:rFonts w:ascii="仿宋_GB2312" w:eastAsia="仿宋_GB2312" w:hint="eastAsia"/>
                <w:kern w:val="0"/>
                <w:sz w:val="24"/>
              </w:rPr>
              <w:t>中华松针</w:t>
            </w:r>
            <w:proofErr w:type="gramStart"/>
            <w:r w:rsidR="00230197" w:rsidRPr="00883F23">
              <w:rPr>
                <w:rFonts w:ascii="仿宋_GB2312" w:eastAsia="仿宋_GB2312" w:hint="eastAsia"/>
                <w:kern w:val="0"/>
                <w:sz w:val="24"/>
              </w:rPr>
              <w:t>蚧</w:t>
            </w:r>
            <w:proofErr w:type="gramEnd"/>
            <w:r w:rsidR="00230197" w:rsidRPr="00883F23">
              <w:rPr>
                <w:rFonts w:ascii="仿宋_GB2312" w:eastAsia="仿宋_GB2312" w:hint="eastAsia"/>
                <w:kern w:val="0"/>
                <w:sz w:val="24"/>
              </w:rPr>
              <w:t>、</w:t>
            </w:r>
            <w:r w:rsidR="00604445" w:rsidRPr="00883F23">
              <w:rPr>
                <w:rFonts w:ascii="仿宋_GB2312" w:eastAsia="仿宋_GB2312" w:hint="eastAsia"/>
                <w:kern w:val="0"/>
                <w:sz w:val="24"/>
              </w:rPr>
              <w:t>松落针等病虫害，</w:t>
            </w:r>
            <w:r w:rsidRPr="00883F23">
              <w:rPr>
                <w:rFonts w:ascii="仿宋_GB2312" w:eastAsia="仿宋_GB2312" w:hint="eastAsia"/>
                <w:kern w:val="0"/>
                <w:sz w:val="24"/>
              </w:rPr>
              <w:t>加快</w:t>
            </w:r>
            <w:r w:rsidR="005704DE" w:rsidRPr="00883F23">
              <w:rPr>
                <w:rFonts w:ascii="仿宋_GB2312" w:eastAsia="仿宋_GB2312" w:hint="eastAsia"/>
                <w:kern w:val="0"/>
                <w:sz w:val="24"/>
              </w:rPr>
              <w:t>建立</w:t>
            </w:r>
            <w:r w:rsidRPr="00883F23">
              <w:rPr>
                <w:rFonts w:ascii="仿宋_GB2312" w:eastAsia="仿宋_GB2312" w:hint="eastAsia"/>
                <w:kern w:val="0"/>
                <w:sz w:val="24"/>
              </w:rPr>
              <w:t>完善</w:t>
            </w:r>
            <w:r w:rsidR="005704DE" w:rsidRPr="00883F23">
              <w:rPr>
                <w:rFonts w:ascii="仿宋_GB2312" w:eastAsia="仿宋_GB2312" w:hint="eastAsia"/>
                <w:kern w:val="0"/>
                <w:sz w:val="24"/>
              </w:rPr>
              <w:t>检疫御灾体系。完善现有森林有害生物中心测报点建设。</w:t>
            </w:r>
            <w:r w:rsidR="00C11792" w:rsidRPr="00883F23">
              <w:rPr>
                <w:rFonts w:ascii="仿宋_GB2312" w:eastAsia="仿宋_GB2312" w:hint="eastAsia"/>
                <w:kern w:val="0"/>
                <w:sz w:val="24"/>
              </w:rPr>
              <w:t>启动</w:t>
            </w:r>
            <w:r w:rsidR="00C11792" w:rsidRPr="00883F23">
              <w:rPr>
                <w:rFonts w:ascii="仿宋_GB2312" w:eastAsia="仿宋_GB2312"/>
                <w:kern w:val="0"/>
                <w:sz w:val="24"/>
              </w:rPr>
              <w:t>甘肃省秦巴山区松材线虫病防控基础设施建设项目。</w:t>
            </w:r>
          </w:p>
          <w:p w14:paraId="72F721E0" w14:textId="78F8AB84" w:rsidR="00D63B89" w:rsidRPr="00883F23" w:rsidRDefault="005704DE" w:rsidP="005F0731">
            <w:pPr>
              <w:spacing w:line="240" w:lineRule="auto"/>
              <w:ind w:firstLineChars="200" w:firstLine="482"/>
              <w:rPr>
                <w:rFonts w:ascii="仿宋_GB2312" w:eastAsia="仿宋_GB2312"/>
                <w:kern w:val="0"/>
                <w:sz w:val="24"/>
              </w:rPr>
            </w:pPr>
            <w:r w:rsidRPr="00883F23">
              <w:rPr>
                <w:rFonts w:ascii="仿宋_GB2312" w:eastAsia="仿宋_GB2312" w:hint="eastAsia"/>
                <w:b/>
                <w:kern w:val="0"/>
                <w:sz w:val="24"/>
              </w:rPr>
              <w:t>草原有害生物防治</w:t>
            </w:r>
            <w:r w:rsidR="00F55A32">
              <w:rPr>
                <w:rFonts w:ascii="仿宋_GB2312" w:eastAsia="仿宋_GB2312" w:hint="eastAsia"/>
                <w:b/>
                <w:kern w:val="0"/>
                <w:sz w:val="24"/>
              </w:rPr>
              <w:t>。</w:t>
            </w:r>
            <w:r w:rsidR="005F0731">
              <w:rPr>
                <w:rFonts w:ascii="仿宋_GB2312" w:eastAsia="仿宋_GB2312" w:hint="eastAsia"/>
                <w:kern w:val="0"/>
                <w:sz w:val="24"/>
              </w:rPr>
              <w:t>完善草原鼠虫等生物灾害监测网络，</w:t>
            </w:r>
            <w:r w:rsidR="00604445" w:rsidRPr="00883F23">
              <w:rPr>
                <w:rFonts w:ascii="仿宋_GB2312" w:eastAsia="仿宋_GB2312" w:hint="eastAsia"/>
                <w:kern w:val="0"/>
                <w:sz w:val="24"/>
              </w:rPr>
              <w:t>做好草原鼠虫害应急防治，建立绿色防控示范区。开展草原有害生物普查，加强草原有害生物及外来入侵物种防控。</w:t>
            </w:r>
          </w:p>
        </w:tc>
      </w:tr>
    </w:tbl>
    <w:p w14:paraId="399CE5E2" w14:textId="77777777" w:rsidR="005157EB" w:rsidRPr="00883F23" w:rsidRDefault="005157EB">
      <w:pPr>
        <w:widowControl/>
        <w:spacing w:line="240" w:lineRule="auto"/>
        <w:jc w:val="left"/>
        <w:rPr>
          <w:rFonts w:eastAsia="黑体"/>
          <w:bCs/>
          <w:kern w:val="44"/>
          <w:szCs w:val="44"/>
        </w:rPr>
      </w:pPr>
      <w:r w:rsidRPr="00883F23">
        <w:lastRenderedPageBreak/>
        <w:br w:type="page"/>
      </w:r>
    </w:p>
    <w:p w14:paraId="1F719F09" w14:textId="4E69F499" w:rsidR="00060101" w:rsidRPr="00883F23" w:rsidRDefault="00060101" w:rsidP="000E5BE0">
      <w:pPr>
        <w:pStyle w:val="1"/>
        <w:spacing w:before="217" w:after="217"/>
        <w:ind w:firstLine="643"/>
      </w:pPr>
      <w:bookmarkStart w:id="102" w:name="_Toc91751023"/>
      <w:bookmarkEnd w:id="76"/>
      <w:bookmarkEnd w:id="77"/>
      <w:r w:rsidRPr="00883F23">
        <w:rPr>
          <w:rFonts w:hint="eastAsia"/>
        </w:rPr>
        <w:lastRenderedPageBreak/>
        <w:t>第十</w:t>
      </w:r>
      <w:r w:rsidR="003531CC" w:rsidRPr="00883F23">
        <w:rPr>
          <w:rFonts w:hint="eastAsia"/>
        </w:rPr>
        <w:t>二</w:t>
      </w:r>
      <w:r w:rsidRPr="00883F23">
        <w:rPr>
          <w:rFonts w:hint="eastAsia"/>
        </w:rPr>
        <w:t>章</w:t>
      </w:r>
      <w:r w:rsidR="00126FBC" w:rsidRPr="00883F23">
        <w:rPr>
          <w:rFonts w:hint="eastAsia"/>
        </w:rPr>
        <w:t xml:space="preserve"> </w:t>
      </w:r>
      <w:r w:rsidR="00126FBC" w:rsidRPr="00883F23">
        <w:rPr>
          <w:rFonts w:hint="eastAsia"/>
        </w:rPr>
        <w:t>强化支撑</w:t>
      </w:r>
      <w:r w:rsidR="00F925E1" w:rsidRPr="00883F23">
        <w:rPr>
          <w:rFonts w:hint="eastAsia"/>
        </w:rPr>
        <w:t>体系建设</w:t>
      </w:r>
      <w:r w:rsidR="00126FBC" w:rsidRPr="00883F23">
        <w:rPr>
          <w:rFonts w:hint="eastAsia"/>
        </w:rPr>
        <w:t>，促进</w:t>
      </w:r>
      <w:r w:rsidR="001546B0" w:rsidRPr="00883F23">
        <w:rPr>
          <w:rFonts w:hint="eastAsia"/>
        </w:rPr>
        <w:t>林草</w:t>
      </w:r>
      <w:r w:rsidR="00126FBC" w:rsidRPr="00883F23">
        <w:rPr>
          <w:rFonts w:hint="eastAsia"/>
        </w:rPr>
        <w:t>高质量发展</w:t>
      </w:r>
      <w:bookmarkEnd w:id="102"/>
    </w:p>
    <w:p w14:paraId="4FBA8165" w14:textId="30677742" w:rsidR="008411E0" w:rsidRPr="00883F23" w:rsidRDefault="00AD4CD7" w:rsidP="005F0731">
      <w:pPr>
        <w:spacing w:line="560" w:lineRule="exact"/>
        <w:ind w:firstLineChars="200" w:firstLine="640"/>
        <w:rPr>
          <w:rFonts w:ascii="仿宋_GB2312" w:eastAsia="仿宋_GB2312"/>
        </w:rPr>
      </w:pPr>
      <w:r w:rsidRPr="00883F23">
        <w:rPr>
          <w:rFonts w:ascii="仿宋_GB2312" w:eastAsia="仿宋_GB2312" w:hint="eastAsia"/>
        </w:rPr>
        <w:t>围绕</w:t>
      </w:r>
      <w:r w:rsidR="00C34560" w:rsidRPr="00883F23">
        <w:rPr>
          <w:rFonts w:ascii="仿宋_GB2312" w:eastAsia="仿宋_GB2312" w:hint="eastAsia"/>
        </w:rPr>
        <w:t>加</w:t>
      </w:r>
      <w:r w:rsidR="00C34560" w:rsidRPr="00883F23">
        <w:rPr>
          <w:rFonts w:ascii="仿宋_GB2312" w:eastAsia="仿宋_GB2312"/>
        </w:rPr>
        <w:t>快智慧林草建设</w:t>
      </w:r>
      <w:r w:rsidR="00C34560" w:rsidRPr="00883F23">
        <w:rPr>
          <w:rFonts w:ascii="仿宋_GB2312" w:eastAsia="仿宋_GB2312" w:hint="eastAsia"/>
        </w:rPr>
        <w:t>、</w:t>
      </w:r>
      <w:r w:rsidRPr="00883F23">
        <w:rPr>
          <w:rFonts w:ascii="仿宋_GB2312" w:eastAsia="仿宋_GB2312" w:hint="eastAsia"/>
        </w:rPr>
        <w:t>提升</w:t>
      </w:r>
      <w:r w:rsidRPr="00883F23">
        <w:rPr>
          <w:rFonts w:ascii="仿宋_GB2312" w:eastAsia="仿宋_GB2312"/>
        </w:rPr>
        <w:t>科技支撑能力、加快</w:t>
      </w:r>
      <w:r w:rsidRPr="00883F23">
        <w:rPr>
          <w:rFonts w:ascii="仿宋_GB2312" w:eastAsia="仿宋_GB2312" w:hint="eastAsia"/>
        </w:rPr>
        <w:t>林区</w:t>
      </w:r>
      <w:r w:rsidRPr="00883F23">
        <w:rPr>
          <w:rFonts w:ascii="仿宋_GB2312" w:eastAsia="仿宋_GB2312"/>
        </w:rPr>
        <w:t>基础设施建设</w:t>
      </w:r>
      <w:r w:rsidR="00C34560" w:rsidRPr="00883F23">
        <w:rPr>
          <w:rFonts w:ascii="仿宋_GB2312" w:eastAsia="仿宋_GB2312" w:hint="eastAsia"/>
        </w:rPr>
        <w:t>、</w:t>
      </w:r>
      <w:r w:rsidR="00C34560" w:rsidRPr="00883F23">
        <w:rPr>
          <w:rFonts w:ascii="仿宋_GB2312" w:eastAsia="仿宋_GB2312"/>
        </w:rPr>
        <w:t>探索</w:t>
      </w:r>
      <w:r w:rsidR="00C34560" w:rsidRPr="00883F23">
        <w:rPr>
          <w:rFonts w:ascii="仿宋_GB2312" w:eastAsia="仿宋_GB2312" w:hint="eastAsia"/>
        </w:rPr>
        <w:t>生态产品价值实现机制</w:t>
      </w:r>
      <w:r w:rsidRPr="00883F23">
        <w:rPr>
          <w:rFonts w:ascii="仿宋_GB2312" w:eastAsia="仿宋_GB2312" w:hint="eastAsia"/>
        </w:rPr>
        <w:t>等</w:t>
      </w:r>
      <w:r w:rsidRPr="00883F23">
        <w:rPr>
          <w:rFonts w:ascii="仿宋_GB2312" w:eastAsia="仿宋_GB2312"/>
        </w:rPr>
        <w:t>重点方面，</w:t>
      </w:r>
      <w:r w:rsidRPr="00883F23">
        <w:rPr>
          <w:rFonts w:ascii="仿宋_GB2312" w:eastAsia="仿宋_GB2312" w:hint="eastAsia"/>
        </w:rPr>
        <w:t>加快构建</w:t>
      </w:r>
      <w:r w:rsidR="008411E0" w:rsidRPr="00883F23">
        <w:rPr>
          <w:rFonts w:ascii="仿宋_GB2312" w:eastAsia="仿宋_GB2312" w:hint="eastAsia"/>
        </w:rPr>
        <w:t>林草</w:t>
      </w:r>
      <w:r w:rsidRPr="00883F23">
        <w:rPr>
          <w:rFonts w:ascii="仿宋_GB2312" w:eastAsia="仿宋_GB2312" w:hint="eastAsia"/>
        </w:rPr>
        <w:t>综合</w:t>
      </w:r>
      <w:r w:rsidR="008411E0" w:rsidRPr="00883F23">
        <w:rPr>
          <w:rFonts w:ascii="仿宋_GB2312" w:eastAsia="仿宋_GB2312" w:hint="eastAsia"/>
        </w:rPr>
        <w:t>支撑体系，夯实</w:t>
      </w:r>
      <w:r w:rsidR="00665F7B" w:rsidRPr="00883F23">
        <w:rPr>
          <w:rFonts w:ascii="仿宋_GB2312" w:eastAsia="仿宋_GB2312" w:hint="eastAsia"/>
        </w:rPr>
        <w:t>林草</w:t>
      </w:r>
      <w:r w:rsidR="008411E0" w:rsidRPr="00883F23">
        <w:rPr>
          <w:rFonts w:ascii="仿宋_GB2312" w:eastAsia="仿宋_GB2312" w:hint="eastAsia"/>
        </w:rPr>
        <w:t>发展基础。</w:t>
      </w:r>
    </w:p>
    <w:p w14:paraId="0B23E201" w14:textId="77777777" w:rsidR="00D551C5" w:rsidRPr="00883F23" w:rsidRDefault="009C78F9" w:rsidP="00213DA0">
      <w:pPr>
        <w:pStyle w:val="3"/>
        <w:spacing w:beforeLines="50" w:before="217" w:afterLines="50" w:after="217" w:line="560" w:lineRule="exact"/>
        <w:ind w:firstLineChars="0" w:firstLine="0"/>
        <w:jc w:val="center"/>
        <w:rPr>
          <w:rFonts w:asciiTheme="minorEastAsia" w:eastAsiaTheme="minorEastAsia" w:hAnsiTheme="minorEastAsia"/>
          <w:szCs w:val="30"/>
        </w:rPr>
      </w:pPr>
      <w:bookmarkStart w:id="103" w:name="_Toc91751024"/>
      <w:r w:rsidRPr="00883F23">
        <w:rPr>
          <w:rFonts w:asciiTheme="minorEastAsia" w:eastAsiaTheme="minorEastAsia" w:hAnsiTheme="minorEastAsia" w:hint="eastAsia"/>
          <w:szCs w:val="30"/>
        </w:rPr>
        <w:t>第一节</w:t>
      </w:r>
      <w:r w:rsidRPr="00883F23">
        <w:rPr>
          <w:rFonts w:asciiTheme="minorEastAsia" w:eastAsiaTheme="minorEastAsia" w:hAnsiTheme="minorEastAsia"/>
          <w:szCs w:val="30"/>
        </w:rPr>
        <w:t xml:space="preserve"> </w:t>
      </w:r>
      <w:r w:rsidR="00D551C5" w:rsidRPr="00883F23">
        <w:rPr>
          <w:rFonts w:asciiTheme="minorEastAsia" w:eastAsiaTheme="minorEastAsia" w:hAnsiTheme="minorEastAsia" w:hint="eastAsia"/>
          <w:szCs w:val="30"/>
        </w:rPr>
        <w:t>加快智慧林草建设</w:t>
      </w:r>
      <w:bookmarkEnd w:id="103"/>
    </w:p>
    <w:p w14:paraId="7AA1F27D" w14:textId="7FEDD3E7" w:rsidR="00D551C5" w:rsidRPr="00883F23" w:rsidRDefault="00D551C5" w:rsidP="00213DA0">
      <w:pPr>
        <w:spacing w:line="560" w:lineRule="exact"/>
        <w:ind w:firstLineChars="200" w:firstLine="643"/>
        <w:rPr>
          <w:rFonts w:ascii="仿宋_GB2312" w:eastAsia="仿宋_GB2312" w:hAnsi="仿宋"/>
          <w:szCs w:val="30"/>
        </w:rPr>
      </w:pPr>
      <w:r w:rsidRPr="00883F23">
        <w:rPr>
          <w:rFonts w:ascii="仿宋_GB2312" w:eastAsia="仿宋_GB2312" w:hAnsi="仿宋" w:hint="eastAsia"/>
          <w:b/>
          <w:szCs w:val="30"/>
        </w:rPr>
        <w:t>加强林草大数据管理应用基础平台建设</w:t>
      </w:r>
      <w:r w:rsidRPr="00883F23">
        <w:rPr>
          <w:rFonts w:ascii="仿宋_GB2312" w:eastAsia="仿宋_GB2312" w:hAnsi="仿宋" w:hint="eastAsia"/>
          <w:szCs w:val="30"/>
        </w:rPr>
        <w:t>。以遥感、5G、云计算、大数据、人工智能等新一代信息技术为支撑，以林草综合监测数据为基础，建设林草生态网络感知系统，</w:t>
      </w:r>
      <w:r w:rsidR="006D5DEF">
        <w:rPr>
          <w:rFonts w:ascii="仿宋_GB2312" w:eastAsia="仿宋_GB2312" w:hAnsi="仿宋" w:hint="eastAsia"/>
          <w:szCs w:val="30"/>
        </w:rPr>
        <w:t>构建</w:t>
      </w:r>
      <w:r w:rsidRPr="00883F23">
        <w:rPr>
          <w:rFonts w:ascii="仿宋_GB2312" w:eastAsia="仿宋_GB2312" w:hAnsi="仿宋" w:hint="eastAsia"/>
          <w:szCs w:val="30"/>
        </w:rPr>
        <w:t>林草资源监督</w:t>
      </w:r>
      <w:r w:rsidRPr="00C51342">
        <w:rPr>
          <w:rFonts w:ascii="仿宋_GB2312" w:eastAsia="仿宋_GB2312" w:hAnsi="仿宋" w:hint="eastAsia"/>
          <w:spacing w:val="-6"/>
          <w:szCs w:val="30"/>
        </w:rPr>
        <w:t>管理、预警预测、动态监测、综合评估等多功能</w:t>
      </w:r>
      <w:r w:rsidR="006D5DEF" w:rsidRPr="00C51342">
        <w:rPr>
          <w:rFonts w:ascii="仿宋_GB2312" w:eastAsia="仿宋_GB2312" w:hAnsi="仿宋" w:hint="eastAsia"/>
          <w:spacing w:val="-6"/>
          <w:szCs w:val="30"/>
        </w:rPr>
        <w:t>于一体的管理平台</w:t>
      </w:r>
      <w:r w:rsidRPr="00C51342">
        <w:rPr>
          <w:rFonts w:ascii="仿宋_GB2312" w:eastAsia="仿宋_GB2312" w:hAnsi="仿宋" w:hint="eastAsia"/>
          <w:spacing w:val="-6"/>
          <w:szCs w:val="30"/>
        </w:rPr>
        <w:t>，提升林草资源管理水平，实现多维度、全天候、全覆盖监管监测。</w:t>
      </w:r>
    </w:p>
    <w:p w14:paraId="5D5B0643" w14:textId="3C154738" w:rsidR="00FB0FDD" w:rsidRPr="00883F23" w:rsidRDefault="00D551C5" w:rsidP="00213DA0">
      <w:pPr>
        <w:spacing w:line="560" w:lineRule="exact"/>
        <w:ind w:firstLineChars="200" w:firstLine="643"/>
        <w:rPr>
          <w:rFonts w:ascii="仿宋_GB2312" w:eastAsia="仿宋_GB2312"/>
        </w:rPr>
      </w:pPr>
      <w:r w:rsidRPr="00883F23">
        <w:rPr>
          <w:rFonts w:ascii="仿宋_GB2312" w:eastAsia="仿宋_GB2312" w:hAnsi="仿宋" w:hint="eastAsia"/>
          <w:b/>
          <w:szCs w:val="30"/>
        </w:rPr>
        <w:t>加快数据集成</w:t>
      </w:r>
      <w:r w:rsidRPr="00883F23">
        <w:rPr>
          <w:rFonts w:ascii="仿宋_GB2312" w:eastAsia="仿宋_GB2312" w:hAnsi="仿宋"/>
          <w:b/>
          <w:szCs w:val="30"/>
        </w:rPr>
        <w:t>开发应用</w:t>
      </w:r>
      <w:r w:rsidRPr="00883F23">
        <w:t>。</w:t>
      </w:r>
      <w:r w:rsidRPr="00883F23">
        <w:rPr>
          <w:rFonts w:ascii="仿宋_GB2312" w:eastAsia="仿宋_GB2312" w:hint="eastAsia"/>
        </w:rPr>
        <w:t>建设全省自然保护地“</w:t>
      </w:r>
      <w:r w:rsidR="00C34560" w:rsidRPr="00883F23">
        <w:rPr>
          <w:rFonts w:ascii="仿宋_GB2312" w:eastAsia="仿宋_GB2312" w:hint="eastAsia"/>
        </w:rPr>
        <w:t>天空地</w:t>
      </w:r>
      <w:r w:rsidRPr="00883F23">
        <w:rPr>
          <w:rFonts w:ascii="仿宋_GB2312" w:eastAsia="仿宋_GB2312" w:hint="eastAsia"/>
        </w:rPr>
        <w:t>”一体化控制中心，利用“互联网+物联网+GIS+大数据”，对森林、草原、湿地、荒漠、国家公园等自然保护地、陆生野生动植物、重大生态工程等监测数据</w:t>
      </w:r>
      <w:r w:rsidR="006D5DEF">
        <w:rPr>
          <w:rFonts w:ascii="仿宋_GB2312" w:eastAsia="仿宋_GB2312" w:hint="eastAsia"/>
        </w:rPr>
        <w:t>以及</w:t>
      </w:r>
      <w:r w:rsidRPr="00883F23">
        <w:rPr>
          <w:rFonts w:ascii="仿宋_GB2312" w:eastAsia="仿宋_GB2312" w:hint="eastAsia"/>
        </w:rPr>
        <w:t>森林草原有害生物防治、沙尘暴预报</w:t>
      </w:r>
      <w:r w:rsidR="00FB0FDD" w:rsidRPr="00883F23">
        <w:rPr>
          <w:rFonts w:ascii="仿宋_GB2312" w:eastAsia="仿宋_GB2312" w:hint="eastAsia"/>
        </w:rPr>
        <w:t>、</w:t>
      </w:r>
      <w:r w:rsidR="00FB0FDD" w:rsidRPr="00883F23">
        <w:rPr>
          <w:rFonts w:ascii="仿宋_GB2312" w:eastAsia="仿宋_GB2312"/>
        </w:rPr>
        <w:t>火灾预防</w:t>
      </w:r>
      <w:r w:rsidRPr="00883F23">
        <w:rPr>
          <w:rFonts w:ascii="仿宋_GB2312" w:eastAsia="仿宋_GB2312" w:hint="eastAsia"/>
        </w:rPr>
        <w:t>防灾应急数据集成开发，实现全省各类林草业务</w:t>
      </w:r>
      <w:r w:rsidR="00274EBB">
        <w:rPr>
          <w:rFonts w:ascii="仿宋_GB2312" w:eastAsia="仿宋_GB2312" w:hint="eastAsia"/>
        </w:rPr>
        <w:t>信息化管理</w:t>
      </w:r>
      <w:r w:rsidRPr="00883F23">
        <w:rPr>
          <w:rFonts w:ascii="仿宋_GB2312" w:eastAsia="仿宋_GB2312" w:hint="eastAsia"/>
        </w:rPr>
        <w:t>，为林草业务及指挥决策提供数据支撑。</w:t>
      </w:r>
    </w:p>
    <w:p w14:paraId="53D4C870" w14:textId="77777777" w:rsidR="00213DA0" w:rsidRPr="00883F23" w:rsidRDefault="00213DA0" w:rsidP="008B41D1">
      <w:pPr>
        <w:spacing w:line="440" w:lineRule="exact"/>
        <w:ind w:firstLineChars="200" w:firstLine="640"/>
        <w:rPr>
          <w:rFonts w:ascii="仿宋_GB2312" w:eastAsia="仿宋_GB2312"/>
        </w:rPr>
      </w:pPr>
    </w:p>
    <w:tbl>
      <w:tblPr>
        <w:tblStyle w:val="af9"/>
        <w:tblW w:w="0" w:type="auto"/>
        <w:tblLook w:val="04A0" w:firstRow="1" w:lastRow="0" w:firstColumn="1" w:lastColumn="0" w:noHBand="0" w:noVBand="1"/>
      </w:tblPr>
      <w:tblGrid>
        <w:gridCol w:w="8834"/>
      </w:tblGrid>
      <w:tr w:rsidR="00D930A9" w:rsidRPr="00883F23" w14:paraId="2875F8A4" w14:textId="77777777" w:rsidTr="007409C6">
        <w:trPr>
          <w:tblHeader/>
        </w:trPr>
        <w:tc>
          <w:tcPr>
            <w:tcW w:w="8834" w:type="dxa"/>
            <w:shd w:val="clear" w:color="auto" w:fill="EAF1DD" w:themeFill="accent3" w:themeFillTint="33"/>
          </w:tcPr>
          <w:p w14:paraId="6D4919F7" w14:textId="36E54793" w:rsidR="00D930A9" w:rsidRPr="00883F23" w:rsidRDefault="00854F18" w:rsidP="00F259A1">
            <w:pPr>
              <w:spacing w:line="240" w:lineRule="auto"/>
              <w:jc w:val="center"/>
              <w:rPr>
                <w:rFonts w:ascii="黑体" w:eastAsia="黑体" w:hAnsi="黑体"/>
                <w:sz w:val="24"/>
              </w:rPr>
            </w:pPr>
            <w:r w:rsidRPr="00883F23">
              <w:rPr>
                <w:rFonts w:ascii="黑体" w:eastAsia="黑体" w:hAnsi="黑体" w:hint="eastAsia"/>
                <w:sz w:val="24"/>
              </w:rPr>
              <w:t>专栏1</w:t>
            </w:r>
            <w:r w:rsidR="00F259A1">
              <w:rPr>
                <w:rFonts w:ascii="黑体" w:eastAsia="黑体" w:hAnsi="黑体"/>
                <w:sz w:val="24"/>
              </w:rPr>
              <w:t>5</w:t>
            </w:r>
            <w:r w:rsidRPr="00883F23">
              <w:rPr>
                <w:rFonts w:ascii="黑体" w:eastAsia="黑体" w:hAnsi="黑体" w:hint="eastAsia"/>
                <w:sz w:val="24"/>
              </w:rPr>
              <w:t xml:space="preserve"> </w:t>
            </w:r>
            <w:r w:rsidR="00D930A9" w:rsidRPr="00883F23">
              <w:rPr>
                <w:rFonts w:ascii="黑体" w:eastAsia="黑体" w:hAnsi="黑体" w:hint="eastAsia"/>
                <w:sz w:val="24"/>
              </w:rPr>
              <w:t>智慧林草建设</w:t>
            </w:r>
            <w:r w:rsidR="00D930A9" w:rsidRPr="00883F23">
              <w:rPr>
                <w:rFonts w:ascii="黑体" w:eastAsia="黑体" w:hAnsi="黑体"/>
                <w:sz w:val="24"/>
              </w:rPr>
              <w:t>重点</w:t>
            </w:r>
            <w:r w:rsidRPr="00883F23">
              <w:rPr>
                <w:rFonts w:ascii="黑体" w:eastAsia="黑体" w:hAnsi="黑体" w:hint="eastAsia"/>
                <w:sz w:val="24"/>
              </w:rPr>
              <w:t>项目</w:t>
            </w:r>
          </w:p>
        </w:tc>
      </w:tr>
      <w:tr w:rsidR="00D930A9" w:rsidRPr="00883F23" w14:paraId="67BB4CA6" w14:textId="77777777" w:rsidTr="00D930A9">
        <w:tc>
          <w:tcPr>
            <w:tcW w:w="8834" w:type="dxa"/>
          </w:tcPr>
          <w:p w14:paraId="50D0723C" w14:textId="7A063CD4" w:rsidR="00D930A9" w:rsidRPr="00883F23" w:rsidRDefault="00D930A9" w:rsidP="00C34560">
            <w:pPr>
              <w:spacing w:line="440" w:lineRule="exact"/>
              <w:ind w:firstLineChars="200" w:firstLine="482"/>
              <w:rPr>
                <w:rFonts w:ascii="仿宋_GB2312" w:eastAsia="仿宋_GB2312" w:hAnsi="仿宋_GB2312" w:cs="仿宋_GB2312"/>
                <w:b/>
                <w:bCs/>
                <w:sz w:val="24"/>
              </w:rPr>
            </w:pPr>
            <w:r w:rsidRPr="00883F23">
              <w:rPr>
                <w:rFonts w:ascii="仿宋_GB2312" w:eastAsia="仿宋_GB2312" w:hAnsi="仿宋_GB2312" w:cs="仿宋_GB2312" w:hint="eastAsia"/>
                <w:b/>
                <w:bCs/>
                <w:sz w:val="24"/>
              </w:rPr>
              <w:t>甘肃林草资源、国家公园大数据中心</w:t>
            </w:r>
            <w:r w:rsidR="00FB0FDD" w:rsidRPr="00883F23">
              <w:rPr>
                <w:rFonts w:ascii="仿宋_GB2312" w:eastAsia="仿宋_GB2312" w:hAnsi="仿宋_GB2312" w:cs="仿宋_GB2312" w:hint="eastAsia"/>
                <w:b/>
                <w:bCs/>
                <w:sz w:val="24"/>
              </w:rPr>
              <w:t>建设</w:t>
            </w:r>
            <w:r w:rsidR="00F55A32">
              <w:rPr>
                <w:rFonts w:ascii="仿宋_GB2312" w:eastAsia="仿宋_GB2312" w:hAnsi="仿宋_GB2312" w:cs="仿宋_GB2312" w:hint="eastAsia"/>
                <w:sz w:val="24"/>
              </w:rPr>
              <w:t>。</w:t>
            </w:r>
            <w:r w:rsidRPr="00883F23">
              <w:rPr>
                <w:rFonts w:ascii="仿宋_GB2312" w:eastAsia="仿宋_GB2312" w:hAnsi="仿宋_GB2312" w:cs="仿宋_GB2312" w:hint="eastAsia"/>
                <w:sz w:val="24"/>
              </w:rPr>
              <w:t>规划全省林草信息化建设框架，</w:t>
            </w:r>
            <w:r w:rsidRPr="00883F23">
              <w:rPr>
                <w:rFonts w:ascii="仿宋_GB2312" w:eastAsia="仿宋_GB2312" w:hint="eastAsia"/>
                <w:sz w:val="24"/>
              </w:rPr>
              <w:t>结合数据现状，编制我省林草大数据资源信息化建设标准；</w:t>
            </w:r>
            <w:r w:rsidRPr="00883F23">
              <w:rPr>
                <w:rFonts w:ascii="仿宋_GB2312" w:eastAsia="仿宋_GB2312" w:hAnsi="仿宋_GB2312" w:cs="仿宋_GB2312" w:hint="eastAsia"/>
                <w:sz w:val="24"/>
              </w:rPr>
              <w:t>建立健全全省自然保护地“</w:t>
            </w:r>
            <w:r w:rsidR="00C34560" w:rsidRPr="00883F23">
              <w:rPr>
                <w:rFonts w:ascii="仿宋_GB2312" w:eastAsia="仿宋_GB2312" w:hAnsi="仿宋_GB2312" w:cs="仿宋_GB2312" w:hint="eastAsia"/>
                <w:sz w:val="24"/>
              </w:rPr>
              <w:t>天空地</w:t>
            </w:r>
            <w:r w:rsidRPr="00883F23">
              <w:rPr>
                <w:rFonts w:ascii="仿宋_GB2312" w:eastAsia="仿宋_GB2312" w:hAnsi="仿宋_GB2312" w:cs="仿宋_GB2312" w:hint="eastAsia"/>
                <w:sz w:val="24"/>
              </w:rPr>
              <w:t>”监测一体化系统，优化数据传输途径，全面提升监测能力；整合全省林草系统现有业务系统，将多源异构数据集成、治理和分析，实现全省林草资源监测数据接入整合、智慧化应用以及多维可视化展示及指挥功能。</w:t>
            </w:r>
          </w:p>
        </w:tc>
      </w:tr>
    </w:tbl>
    <w:p w14:paraId="5D413593" w14:textId="77777777" w:rsidR="00D551C5" w:rsidRPr="00883F23" w:rsidRDefault="00D551C5" w:rsidP="00D551C5">
      <w:pPr>
        <w:pStyle w:val="3"/>
        <w:spacing w:beforeLines="50" w:before="217" w:afterLines="50" w:after="217" w:line="560" w:lineRule="exact"/>
        <w:ind w:firstLine="643"/>
        <w:jc w:val="center"/>
        <w:rPr>
          <w:rFonts w:asciiTheme="minorEastAsia" w:eastAsiaTheme="minorEastAsia" w:hAnsiTheme="minorEastAsia"/>
          <w:szCs w:val="30"/>
        </w:rPr>
      </w:pPr>
      <w:bookmarkStart w:id="104" w:name="_Toc91751025"/>
      <w:r w:rsidRPr="00883F23">
        <w:rPr>
          <w:rFonts w:asciiTheme="minorEastAsia" w:eastAsiaTheme="minorEastAsia" w:hAnsiTheme="minorEastAsia" w:hint="eastAsia"/>
          <w:szCs w:val="30"/>
        </w:rPr>
        <w:lastRenderedPageBreak/>
        <w:t>第二节</w:t>
      </w:r>
      <w:r w:rsidRPr="00883F23">
        <w:rPr>
          <w:rFonts w:asciiTheme="minorEastAsia" w:eastAsiaTheme="minorEastAsia" w:hAnsiTheme="minorEastAsia"/>
          <w:szCs w:val="30"/>
        </w:rPr>
        <w:t xml:space="preserve"> </w:t>
      </w:r>
      <w:r w:rsidRPr="00883F23">
        <w:rPr>
          <w:rFonts w:asciiTheme="minorEastAsia" w:eastAsiaTheme="minorEastAsia" w:hAnsiTheme="minorEastAsia" w:hint="eastAsia"/>
          <w:szCs w:val="30"/>
        </w:rPr>
        <w:t>提升科技支撑能力</w:t>
      </w:r>
      <w:bookmarkEnd w:id="104"/>
    </w:p>
    <w:p w14:paraId="29B12949" w14:textId="0B52819E" w:rsidR="00D551C5" w:rsidRPr="00883F23" w:rsidRDefault="00D551C5" w:rsidP="00D551C5">
      <w:pPr>
        <w:spacing w:line="560" w:lineRule="exact"/>
        <w:ind w:firstLineChars="200" w:firstLine="643"/>
        <w:rPr>
          <w:rFonts w:ascii="仿宋_GB2312" w:eastAsia="仿宋_GB2312" w:hAnsi="仿宋"/>
          <w:szCs w:val="30"/>
        </w:rPr>
      </w:pPr>
      <w:r w:rsidRPr="00883F23">
        <w:rPr>
          <w:rFonts w:ascii="仿宋_GB2312" w:eastAsia="仿宋_GB2312" w:hAnsi="仿宋" w:hint="eastAsia"/>
          <w:b/>
          <w:szCs w:val="30"/>
        </w:rPr>
        <w:t>强化基础应用研究。</w:t>
      </w:r>
      <w:r w:rsidRPr="00883F23">
        <w:rPr>
          <w:rFonts w:ascii="仿宋_GB2312" w:eastAsia="仿宋_GB2312" w:hAnsi="仿宋" w:hint="eastAsia"/>
          <w:szCs w:val="30"/>
        </w:rPr>
        <w:t>加强生态保护和修复领域基础研究、技术攻关，提升生态保护修复科技支撑保障能力。</w:t>
      </w:r>
      <w:r w:rsidR="00274EBB">
        <w:rPr>
          <w:rFonts w:ascii="仿宋_GB2312" w:eastAsia="仿宋_GB2312" w:hAnsi="仿宋" w:hint="eastAsia"/>
          <w:szCs w:val="30"/>
        </w:rPr>
        <w:t>以</w:t>
      </w:r>
      <w:r w:rsidRPr="00883F23">
        <w:rPr>
          <w:rFonts w:ascii="仿宋_GB2312" w:eastAsia="仿宋_GB2312" w:hAnsi="仿宋" w:hint="eastAsia"/>
          <w:szCs w:val="30"/>
        </w:rPr>
        <w:t>国家生态定位观测站、国家级草原固定监测点和国家级沙尘暴地面监测站</w:t>
      </w:r>
      <w:r w:rsidR="00274EBB">
        <w:rPr>
          <w:rFonts w:ascii="仿宋_GB2312" w:eastAsia="仿宋_GB2312" w:hAnsi="仿宋" w:hint="eastAsia"/>
          <w:szCs w:val="30"/>
        </w:rPr>
        <w:t>为依托</w:t>
      </w:r>
      <w:r w:rsidRPr="00883F23">
        <w:rPr>
          <w:rFonts w:ascii="仿宋_GB2312" w:eastAsia="仿宋_GB2312" w:hAnsi="仿宋" w:hint="eastAsia"/>
          <w:szCs w:val="30"/>
        </w:rPr>
        <w:t>，</w:t>
      </w:r>
      <w:r w:rsidR="00274EBB">
        <w:rPr>
          <w:rFonts w:ascii="仿宋_GB2312" w:eastAsia="仿宋_GB2312" w:hAnsi="仿宋" w:hint="eastAsia"/>
          <w:szCs w:val="30"/>
        </w:rPr>
        <w:t>强化</w:t>
      </w:r>
      <w:r w:rsidRPr="00883F23">
        <w:rPr>
          <w:rFonts w:ascii="仿宋_GB2312" w:eastAsia="仿宋_GB2312" w:hAnsi="仿宋" w:hint="eastAsia"/>
          <w:szCs w:val="30"/>
        </w:rPr>
        <w:t>森林、</w:t>
      </w:r>
      <w:r w:rsidR="002F6188">
        <w:rPr>
          <w:rFonts w:ascii="仿宋_GB2312" w:eastAsia="仿宋_GB2312" w:hAnsi="仿宋" w:hint="eastAsia"/>
          <w:szCs w:val="30"/>
        </w:rPr>
        <w:t>草原</w:t>
      </w:r>
      <w:r w:rsidR="00FB0FDD" w:rsidRPr="00883F23">
        <w:rPr>
          <w:rFonts w:ascii="仿宋_GB2312" w:eastAsia="仿宋_GB2312" w:hAnsi="仿宋" w:hint="eastAsia"/>
          <w:szCs w:val="30"/>
        </w:rPr>
        <w:t>、</w:t>
      </w:r>
      <w:r w:rsidRPr="00883F23">
        <w:rPr>
          <w:rFonts w:ascii="仿宋_GB2312" w:eastAsia="仿宋_GB2312" w:hAnsi="仿宋" w:hint="eastAsia"/>
          <w:szCs w:val="30"/>
        </w:rPr>
        <w:t>湿地、荒漠等生态系统的观测研究网络建设。开展抗旱造林种草、防沙治沙、</w:t>
      </w:r>
      <w:r w:rsidRPr="00883F23">
        <w:rPr>
          <w:rFonts w:ascii="仿宋_GB2312" w:eastAsia="仿宋_GB2312" w:hAnsi="仿宋" w:hint="eastAsia"/>
          <w:kern w:val="0"/>
          <w:szCs w:val="30"/>
        </w:rPr>
        <w:t>林业草原</w:t>
      </w:r>
      <w:r w:rsidRPr="00883F23">
        <w:rPr>
          <w:rFonts w:ascii="仿宋_GB2312" w:eastAsia="仿宋_GB2312" w:hAnsi="仿宋" w:hint="eastAsia"/>
          <w:szCs w:val="30"/>
        </w:rPr>
        <w:t>有害生物防控、甘南高原泥炭地资源保护恢复、经济林和木本油料高效栽培、林草新品种</w:t>
      </w:r>
      <w:r w:rsidR="00FB0FDD" w:rsidRPr="00883F23">
        <w:rPr>
          <w:rFonts w:ascii="仿宋_GB2312" w:eastAsia="仿宋_GB2312" w:hAnsi="仿宋" w:hint="eastAsia"/>
          <w:szCs w:val="30"/>
        </w:rPr>
        <w:t>培育</w:t>
      </w:r>
      <w:r w:rsidRPr="00883F23">
        <w:rPr>
          <w:rFonts w:ascii="仿宋_GB2312" w:eastAsia="仿宋_GB2312" w:hAnsi="仿宋" w:hint="eastAsia"/>
          <w:szCs w:val="30"/>
        </w:rPr>
        <w:t>及种质资源保护</w:t>
      </w:r>
      <w:r w:rsidR="00D930A9" w:rsidRPr="00883F23">
        <w:rPr>
          <w:rFonts w:ascii="仿宋_GB2312" w:eastAsia="仿宋_GB2312" w:hAnsi="仿宋" w:hint="eastAsia"/>
          <w:szCs w:val="30"/>
        </w:rPr>
        <w:t>、</w:t>
      </w:r>
      <w:r w:rsidR="00D930A9" w:rsidRPr="00883F23">
        <w:rPr>
          <w:rFonts w:ascii="仿宋_GB2312" w:eastAsia="仿宋_GB2312" w:hAnsi="仿宋"/>
          <w:szCs w:val="30"/>
        </w:rPr>
        <w:t>草原碳汇</w:t>
      </w:r>
      <w:r w:rsidR="002F6188" w:rsidRPr="002F6188">
        <w:rPr>
          <w:rFonts w:ascii="仿宋_GB2312" w:eastAsia="仿宋_GB2312" w:hAnsi="仿宋" w:hint="eastAsia"/>
          <w:szCs w:val="30"/>
        </w:rPr>
        <w:t>、退化草原生态修复、</w:t>
      </w:r>
      <w:proofErr w:type="gramStart"/>
      <w:r w:rsidR="002F6188" w:rsidRPr="002F6188">
        <w:rPr>
          <w:rFonts w:ascii="仿宋_GB2312" w:eastAsia="仿宋_GB2312" w:hAnsi="仿宋" w:hint="eastAsia"/>
          <w:szCs w:val="30"/>
        </w:rPr>
        <w:t>林灌草</w:t>
      </w:r>
      <w:proofErr w:type="gramEnd"/>
      <w:r w:rsidR="002F6188" w:rsidRPr="002F6188">
        <w:rPr>
          <w:rFonts w:ascii="仿宋_GB2312" w:eastAsia="仿宋_GB2312" w:hAnsi="仿宋" w:hint="eastAsia"/>
          <w:szCs w:val="30"/>
        </w:rPr>
        <w:t>复合生态系统建立</w:t>
      </w:r>
      <w:r w:rsidRPr="00883F23">
        <w:rPr>
          <w:rFonts w:ascii="仿宋_GB2312" w:eastAsia="仿宋_GB2312" w:hAnsi="仿宋" w:hint="eastAsia"/>
          <w:szCs w:val="30"/>
        </w:rPr>
        <w:t>等关键技术研究。探索开展全省森林、</w:t>
      </w:r>
      <w:r w:rsidRPr="00883F23">
        <w:rPr>
          <w:rFonts w:ascii="仿宋_GB2312" w:eastAsia="仿宋_GB2312" w:hAnsi="仿宋"/>
          <w:szCs w:val="30"/>
        </w:rPr>
        <w:t>草原等</w:t>
      </w:r>
      <w:r w:rsidRPr="00883F23">
        <w:rPr>
          <w:rFonts w:ascii="仿宋_GB2312" w:eastAsia="仿宋_GB2312" w:hAnsi="仿宋" w:hint="eastAsia"/>
          <w:szCs w:val="30"/>
        </w:rPr>
        <w:t>生态系统价值研究评估。</w:t>
      </w:r>
      <w:r w:rsidR="00CD77F2">
        <w:rPr>
          <w:rFonts w:ascii="仿宋_GB2312" w:eastAsia="仿宋_GB2312" w:hAnsi="仿宋" w:hint="eastAsia"/>
          <w:szCs w:val="30"/>
        </w:rPr>
        <w:t>完善</w:t>
      </w:r>
      <w:r w:rsidRPr="00883F23">
        <w:rPr>
          <w:rFonts w:ascii="仿宋_GB2312" w:eastAsia="仿宋_GB2312" w:hAnsi="仿宋" w:hint="eastAsia"/>
          <w:szCs w:val="30"/>
        </w:rPr>
        <w:t>涉林草生态保护标准体系、生态修复标准体系</w:t>
      </w:r>
      <w:r w:rsidR="00CD77F2">
        <w:rPr>
          <w:rFonts w:ascii="仿宋_GB2312" w:eastAsia="仿宋_GB2312" w:hAnsi="仿宋" w:hint="eastAsia"/>
          <w:szCs w:val="30"/>
        </w:rPr>
        <w:t>和主要林产品质量</w:t>
      </w:r>
      <w:r w:rsidRPr="00883F23">
        <w:rPr>
          <w:rFonts w:ascii="仿宋_GB2312" w:eastAsia="仿宋_GB2312" w:hAnsi="仿宋" w:hint="eastAsia"/>
          <w:szCs w:val="30"/>
        </w:rPr>
        <w:t>标准体系。</w:t>
      </w:r>
    </w:p>
    <w:p w14:paraId="0C89AA0B" w14:textId="6216AE2F" w:rsidR="00D551C5" w:rsidRDefault="00D551C5" w:rsidP="00D551C5">
      <w:pPr>
        <w:spacing w:line="560" w:lineRule="exact"/>
        <w:ind w:firstLineChars="200" w:firstLine="643"/>
        <w:rPr>
          <w:rFonts w:ascii="仿宋_GB2312" w:eastAsia="仿宋_GB2312" w:hAnsi="仿宋"/>
          <w:szCs w:val="30"/>
        </w:rPr>
      </w:pPr>
      <w:r w:rsidRPr="00883F23">
        <w:rPr>
          <w:rFonts w:ascii="仿宋_GB2312" w:eastAsia="仿宋_GB2312" w:hAnsi="仿宋" w:hint="eastAsia"/>
          <w:b/>
          <w:szCs w:val="30"/>
        </w:rPr>
        <w:t>加快科技成果转移转化。</w:t>
      </w:r>
      <w:r w:rsidRPr="00883F23">
        <w:rPr>
          <w:rFonts w:ascii="仿宋_GB2312" w:eastAsia="仿宋_GB2312" w:hAnsi="仿宋" w:hint="eastAsia"/>
          <w:szCs w:val="30"/>
        </w:rPr>
        <w:t>构建开放竞争、多元互补、协同高效的林草科技成果转移转化服务体系</w:t>
      </w:r>
      <w:r w:rsidR="00274EBB">
        <w:rPr>
          <w:rFonts w:ascii="仿宋_GB2312" w:eastAsia="仿宋_GB2312" w:hAnsi="仿宋" w:hint="eastAsia"/>
          <w:szCs w:val="30"/>
        </w:rPr>
        <w:t>，</w:t>
      </w:r>
      <w:r w:rsidRPr="00883F23">
        <w:rPr>
          <w:rFonts w:ascii="仿宋_GB2312" w:eastAsia="仿宋_GB2312" w:hAnsi="仿宋" w:hint="eastAsia"/>
          <w:szCs w:val="30"/>
        </w:rPr>
        <w:t>落实科技成果转化收益</w:t>
      </w:r>
      <w:r w:rsidR="00CD77F2">
        <w:rPr>
          <w:rFonts w:ascii="仿宋_GB2312" w:eastAsia="仿宋_GB2312" w:hAnsi="仿宋" w:hint="eastAsia"/>
          <w:szCs w:val="30"/>
        </w:rPr>
        <w:t>分配</w:t>
      </w:r>
      <w:r w:rsidR="00CD77F2">
        <w:rPr>
          <w:rFonts w:ascii="仿宋_GB2312" w:eastAsia="仿宋_GB2312" w:hAnsi="仿宋"/>
          <w:szCs w:val="30"/>
        </w:rPr>
        <w:t>等激励政策</w:t>
      </w:r>
      <w:r w:rsidR="00274EBB">
        <w:rPr>
          <w:rFonts w:ascii="仿宋_GB2312" w:eastAsia="仿宋_GB2312" w:hAnsi="仿宋" w:hint="eastAsia"/>
          <w:szCs w:val="30"/>
        </w:rPr>
        <w:t>。</w:t>
      </w:r>
      <w:r w:rsidRPr="00883F23">
        <w:rPr>
          <w:rFonts w:ascii="仿宋_GB2312" w:eastAsia="仿宋_GB2312" w:hAnsi="仿宋" w:hint="eastAsia"/>
          <w:szCs w:val="30"/>
        </w:rPr>
        <w:t>大力推广</w:t>
      </w:r>
      <w:r w:rsidR="00D930A9" w:rsidRPr="00883F23">
        <w:rPr>
          <w:rFonts w:ascii="仿宋_GB2312" w:eastAsia="仿宋_GB2312" w:hAnsi="仿宋" w:hint="eastAsia"/>
          <w:szCs w:val="30"/>
        </w:rPr>
        <w:t>成熟实用</w:t>
      </w:r>
      <w:r w:rsidRPr="00883F23">
        <w:rPr>
          <w:rFonts w:ascii="仿宋_GB2312" w:eastAsia="仿宋_GB2312" w:hAnsi="仿宋" w:hint="eastAsia"/>
          <w:szCs w:val="30"/>
        </w:rPr>
        <w:t>林</w:t>
      </w:r>
      <w:r w:rsidR="00D930A9" w:rsidRPr="00883F23">
        <w:rPr>
          <w:rFonts w:ascii="仿宋_GB2312" w:eastAsia="仿宋_GB2312" w:hAnsi="仿宋" w:hint="eastAsia"/>
          <w:szCs w:val="30"/>
        </w:rPr>
        <w:t>草科技成果和</w:t>
      </w:r>
      <w:r w:rsidRPr="00883F23">
        <w:rPr>
          <w:rFonts w:ascii="仿宋_GB2312" w:eastAsia="仿宋_GB2312" w:hAnsi="仿宋" w:hint="eastAsia"/>
          <w:szCs w:val="30"/>
        </w:rPr>
        <w:t>技术，加快新品种、新技术、新工艺、新机械在林业草原领域的推广应用。加强森林、草原、湿地、荒漠化保护修复国际合作与交流。建立健全引导林草人才服务乡村振兴长效机制。</w:t>
      </w:r>
      <w:r w:rsidR="00FB0FDD" w:rsidRPr="00883F23">
        <w:rPr>
          <w:rFonts w:ascii="仿宋_GB2312" w:eastAsia="仿宋_GB2312" w:hAnsi="仿宋" w:hint="eastAsia"/>
          <w:szCs w:val="30"/>
        </w:rPr>
        <w:t>创新</w:t>
      </w:r>
      <w:r w:rsidR="00FB0FDD" w:rsidRPr="00883F23">
        <w:rPr>
          <w:rFonts w:ascii="仿宋_GB2312" w:eastAsia="仿宋_GB2312" w:hAnsi="仿宋"/>
          <w:szCs w:val="30"/>
        </w:rPr>
        <w:t>技术人员服务基层方式，</w:t>
      </w:r>
      <w:r w:rsidRPr="00883F23">
        <w:rPr>
          <w:rFonts w:ascii="仿宋_GB2312" w:eastAsia="仿宋_GB2312" w:hAnsi="仿宋" w:hint="eastAsia"/>
          <w:szCs w:val="30"/>
        </w:rPr>
        <w:t xml:space="preserve">继续实行科技特派员制度。 </w:t>
      </w:r>
    </w:p>
    <w:p w14:paraId="1B252747" w14:textId="77777777" w:rsidR="00916861" w:rsidRDefault="00916861" w:rsidP="00D551C5">
      <w:pPr>
        <w:spacing w:line="560" w:lineRule="exact"/>
        <w:ind w:firstLineChars="200" w:firstLine="640"/>
        <w:rPr>
          <w:rFonts w:ascii="仿宋_GB2312" w:eastAsia="仿宋_GB2312" w:hAnsi="仿宋"/>
          <w:szCs w:val="30"/>
        </w:rPr>
      </w:pPr>
    </w:p>
    <w:tbl>
      <w:tblPr>
        <w:tblStyle w:val="af9"/>
        <w:tblW w:w="0" w:type="auto"/>
        <w:jc w:val="center"/>
        <w:tblLook w:val="04A0" w:firstRow="1" w:lastRow="0" w:firstColumn="1" w:lastColumn="0" w:noHBand="0" w:noVBand="1"/>
      </w:tblPr>
      <w:tblGrid>
        <w:gridCol w:w="8834"/>
      </w:tblGrid>
      <w:tr w:rsidR="00916861" w:rsidRPr="00916861" w14:paraId="0616BB87" w14:textId="77777777" w:rsidTr="00916861">
        <w:trPr>
          <w:tblHeader/>
          <w:jc w:val="center"/>
        </w:trPr>
        <w:tc>
          <w:tcPr>
            <w:tcW w:w="8834" w:type="dxa"/>
            <w:shd w:val="clear" w:color="auto" w:fill="EAF1DD" w:themeFill="accent3" w:themeFillTint="33"/>
            <w:vAlign w:val="center"/>
          </w:tcPr>
          <w:p w14:paraId="1B64D39C" w14:textId="31B58C89" w:rsidR="00916861" w:rsidRPr="00916861" w:rsidRDefault="00916861" w:rsidP="00916861">
            <w:pPr>
              <w:spacing w:line="240" w:lineRule="auto"/>
              <w:jc w:val="center"/>
              <w:rPr>
                <w:rFonts w:ascii="黑体" w:eastAsia="黑体" w:hAnsi="黑体"/>
                <w:sz w:val="24"/>
              </w:rPr>
            </w:pPr>
            <w:r w:rsidRPr="00883F23">
              <w:rPr>
                <w:rFonts w:ascii="黑体" w:eastAsia="黑体" w:hAnsi="黑体" w:hint="eastAsia"/>
                <w:sz w:val="24"/>
              </w:rPr>
              <w:t>专栏1</w:t>
            </w:r>
            <w:r>
              <w:rPr>
                <w:rFonts w:ascii="黑体" w:eastAsia="黑体" w:hAnsi="黑体"/>
                <w:sz w:val="24"/>
              </w:rPr>
              <w:t>6</w:t>
            </w:r>
            <w:r w:rsidRPr="00883F23">
              <w:rPr>
                <w:rFonts w:ascii="黑体" w:eastAsia="黑体" w:hAnsi="黑体" w:hint="eastAsia"/>
                <w:sz w:val="24"/>
              </w:rPr>
              <w:t xml:space="preserve"> 林草</w:t>
            </w:r>
            <w:r w:rsidRPr="00883F23">
              <w:rPr>
                <w:rFonts w:ascii="黑体" w:eastAsia="黑体" w:hAnsi="黑体"/>
                <w:sz w:val="24"/>
              </w:rPr>
              <w:t>科技研究推广重点</w:t>
            </w:r>
            <w:r w:rsidRPr="00883F23">
              <w:rPr>
                <w:rFonts w:ascii="黑体" w:eastAsia="黑体" w:hAnsi="黑体" w:hint="eastAsia"/>
                <w:sz w:val="24"/>
              </w:rPr>
              <w:t>项目</w:t>
            </w:r>
          </w:p>
        </w:tc>
      </w:tr>
      <w:tr w:rsidR="00916861" w14:paraId="6E4BD94F" w14:textId="77777777" w:rsidTr="00916861">
        <w:trPr>
          <w:jc w:val="center"/>
        </w:trPr>
        <w:tc>
          <w:tcPr>
            <w:tcW w:w="8834" w:type="dxa"/>
          </w:tcPr>
          <w:p w14:paraId="50574394" w14:textId="29EB9C38" w:rsidR="00916861" w:rsidRPr="00883F23" w:rsidRDefault="00916861" w:rsidP="00916861">
            <w:pPr>
              <w:spacing w:line="440" w:lineRule="exact"/>
              <w:ind w:firstLineChars="200" w:firstLine="482"/>
              <w:rPr>
                <w:rFonts w:ascii="仿宋_GB2312" w:eastAsia="仿宋_GB2312" w:hAnsi="仿宋"/>
                <w:sz w:val="24"/>
              </w:rPr>
            </w:pPr>
            <w:r w:rsidRPr="00883F23">
              <w:rPr>
                <w:rFonts w:ascii="仿宋_GB2312" w:eastAsia="仿宋_GB2312" w:hAnsi="仿宋" w:hint="eastAsia"/>
                <w:b/>
                <w:sz w:val="24"/>
              </w:rPr>
              <w:t>黄河流域生态保护修复与森林质量精准提升技术研究</w:t>
            </w:r>
            <w:r w:rsidR="00F55A32">
              <w:rPr>
                <w:rFonts w:ascii="仿宋_GB2312" w:eastAsia="仿宋_GB2312" w:hAnsi="仿宋" w:hint="eastAsia"/>
                <w:sz w:val="24"/>
              </w:rPr>
              <w:t>。</w:t>
            </w:r>
            <w:r w:rsidRPr="00883F23">
              <w:rPr>
                <w:rFonts w:ascii="仿宋_GB2312" w:eastAsia="仿宋_GB2312" w:hAnsi="仿宋" w:hint="eastAsia"/>
                <w:sz w:val="24"/>
              </w:rPr>
              <w:t>主要开展黄土高原水土流失区、黄河上游甘南高寒草原区、河西走廊风沙区等生态系统脆弱区保护修复技术研究；森林质量精准提升、退化天然林修复、三北防护林退化林分修复及可持续经营等关键技术及困难立地条件造林技术研究。</w:t>
            </w:r>
          </w:p>
          <w:p w14:paraId="3EC873F6" w14:textId="0683C3A0" w:rsidR="00916861" w:rsidRPr="00883F23" w:rsidRDefault="00916861" w:rsidP="00916861">
            <w:pPr>
              <w:spacing w:line="440" w:lineRule="exact"/>
              <w:ind w:firstLineChars="200" w:firstLine="482"/>
              <w:rPr>
                <w:rFonts w:ascii="仿宋_GB2312" w:eastAsia="仿宋_GB2312" w:hAnsi="仿宋"/>
                <w:sz w:val="24"/>
              </w:rPr>
            </w:pPr>
            <w:r w:rsidRPr="00883F23">
              <w:rPr>
                <w:rFonts w:ascii="仿宋_GB2312" w:eastAsia="仿宋_GB2312" w:hAnsi="仿宋" w:hint="eastAsia"/>
                <w:b/>
                <w:sz w:val="24"/>
              </w:rPr>
              <w:lastRenderedPageBreak/>
              <w:t>国家公园建设与保护技术研究</w:t>
            </w:r>
            <w:r w:rsidR="00F55A32">
              <w:rPr>
                <w:rFonts w:ascii="仿宋_GB2312" w:eastAsia="仿宋_GB2312" w:hAnsi="仿宋" w:hint="eastAsia"/>
                <w:sz w:val="24"/>
              </w:rPr>
              <w:t>。</w:t>
            </w:r>
            <w:r w:rsidRPr="00883F23">
              <w:rPr>
                <w:rFonts w:ascii="仿宋_GB2312" w:eastAsia="仿宋_GB2312" w:hAnsi="仿宋" w:hint="eastAsia"/>
                <w:sz w:val="24"/>
              </w:rPr>
              <w:t>围绕祁连山、大熊猫、若尔盖国家公园及沙漠公园建设中的生物多样性保育技术与对策、野生动植物资源动态变化规律、生态旅游环境承载力评估等开展科学研究。</w:t>
            </w:r>
          </w:p>
          <w:p w14:paraId="2B156D20" w14:textId="4A703B0A" w:rsidR="00916861" w:rsidRPr="00883F23" w:rsidRDefault="00916861" w:rsidP="00916861">
            <w:pPr>
              <w:spacing w:line="440" w:lineRule="exact"/>
              <w:ind w:firstLineChars="200" w:firstLine="482"/>
              <w:rPr>
                <w:rFonts w:ascii="仿宋_GB2312" w:eastAsia="仿宋_GB2312" w:hAnsi="仿宋"/>
                <w:sz w:val="24"/>
              </w:rPr>
            </w:pPr>
            <w:r w:rsidRPr="00883F23">
              <w:rPr>
                <w:rFonts w:ascii="仿宋_GB2312" w:eastAsia="仿宋_GB2312" w:hAnsi="仿宋" w:hint="eastAsia"/>
                <w:b/>
                <w:sz w:val="24"/>
              </w:rPr>
              <w:t>森林草原林业有害生物综合防治与预警技术研究</w:t>
            </w:r>
            <w:r w:rsidR="00F55A32">
              <w:rPr>
                <w:rFonts w:ascii="仿宋_GB2312" w:eastAsia="仿宋_GB2312" w:hAnsi="仿宋" w:hint="eastAsia"/>
                <w:sz w:val="24"/>
              </w:rPr>
              <w:t>。</w:t>
            </w:r>
            <w:r w:rsidRPr="00883F23">
              <w:rPr>
                <w:rFonts w:ascii="仿宋_GB2312" w:eastAsia="仿宋_GB2312" w:hAnsi="仿宋" w:hint="eastAsia"/>
                <w:sz w:val="24"/>
              </w:rPr>
              <w:t>森林草原火灾预警技术研究；松材线虫病</w:t>
            </w:r>
            <w:r w:rsidRPr="00883F23">
              <w:rPr>
                <w:rFonts w:ascii="仿宋_GB2312" w:eastAsia="仿宋_GB2312" w:hAnsi="仿宋"/>
                <w:sz w:val="24"/>
              </w:rPr>
              <w:t>等林业有害生物防控技术研究</w:t>
            </w:r>
            <w:r w:rsidRPr="00883F23">
              <w:rPr>
                <w:rFonts w:ascii="仿宋_GB2312" w:eastAsia="仿宋_GB2312" w:hAnsi="仿宋" w:hint="eastAsia"/>
                <w:sz w:val="24"/>
              </w:rPr>
              <w:t>；林草与治沙装备研发</w:t>
            </w:r>
            <w:r w:rsidRPr="00883F23">
              <w:rPr>
                <w:rFonts w:ascii="仿宋_GB2312" w:eastAsia="仿宋_GB2312" w:hAnsi="仿宋"/>
                <w:sz w:val="24"/>
              </w:rPr>
              <w:t>。</w:t>
            </w:r>
          </w:p>
          <w:p w14:paraId="70082669" w14:textId="6432B060" w:rsidR="00916861" w:rsidRPr="00883F23" w:rsidRDefault="00916861" w:rsidP="00916861">
            <w:pPr>
              <w:spacing w:line="440" w:lineRule="exact"/>
              <w:ind w:firstLineChars="200" w:firstLine="482"/>
              <w:rPr>
                <w:rFonts w:ascii="仿宋_GB2312" w:eastAsia="仿宋_GB2312" w:hAnsi="仿宋"/>
                <w:sz w:val="24"/>
              </w:rPr>
            </w:pPr>
            <w:r w:rsidRPr="00883F23">
              <w:rPr>
                <w:rFonts w:ascii="仿宋_GB2312" w:eastAsia="仿宋_GB2312" w:hAnsi="仿宋" w:hint="eastAsia"/>
                <w:b/>
                <w:sz w:val="24"/>
              </w:rPr>
              <w:t>生态服务功能与系统健康监测与评估</w:t>
            </w:r>
            <w:r w:rsidR="00F55A32">
              <w:rPr>
                <w:rFonts w:ascii="仿宋_GB2312" w:eastAsia="仿宋_GB2312" w:hAnsi="仿宋" w:hint="eastAsia"/>
                <w:sz w:val="24"/>
              </w:rPr>
              <w:t>。</w:t>
            </w:r>
            <w:r w:rsidRPr="00883F23">
              <w:rPr>
                <w:rFonts w:ascii="仿宋_GB2312" w:eastAsia="仿宋_GB2312" w:hAnsi="仿宋" w:hint="eastAsia"/>
                <w:sz w:val="24"/>
              </w:rPr>
              <w:t>开展森林草原生态服务功能价值评估；森林、草原、湿地、荒漠生态系统稳定性与健康评价；森林、草原、湿地、荒漠生态系统</w:t>
            </w:r>
            <w:proofErr w:type="gramStart"/>
            <w:r w:rsidRPr="00883F23">
              <w:rPr>
                <w:rFonts w:ascii="仿宋_GB2312" w:eastAsia="仿宋_GB2312" w:hAnsi="仿宋" w:hint="eastAsia"/>
                <w:sz w:val="24"/>
              </w:rPr>
              <w:t>碳汇功能</w:t>
            </w:r>
            <w:proofErr w:type="gramEnd"/>
            <w:r w:rsidRPr="00883F23">
              <w:rPr>
                <w:rFonts w:ascii="仿宋_GB2312" w:eastAsia="仿宋_GB2312" w:hAnsi="仿宋" w:hint="eastAsia"/>
                <w:sz w:val="24"/>
              </w:rPr>
              <w:t>及价值评估。</w:t>
            </w:r>
          </w:p>
          <w:p w14:paraId="3124DD55" w14:textId="6A62EF9A" w:rsidR="00916861" w:rsidRDefault="00916861" w:rsidP="00916861">
            <w:pPr>
              <w:spacing w:line="440" w:lineRule="exact"/>
              <w:ind w:firstLineChars="200" w:firstLine="482"/>
              <w:rPr>
                <w:rFonts w:ascii="仿宋_GB2312" w:eastAsia="仿宋_GB2312" w:hAnsi="黑体"/>
                <w:szCs w:val="32"/>
              </w:rPr>
            </w:pPr>
            <w:r w:rsidRPr="00883F23">
              <w:rPr>
                <w:rFonts w:ascii="仿宋_GB2312" w:eastAsia="仿宋_GB2312" w:hAnsi="仿宋" w:hint="eastAsia"/>
                <w:b/>
                <w:sz w:val="24"/>
              </w:rPr>
              <w:t>特色经济林果产业高效栽培与提质增效技术研究与示范推广</w:t>
            </w:r>
            <w:r w:rsidR="00F55A32">
              <w:rPr>
                <w:rFonts w:ascii="仿宋_GB2312" w:eastAsia="仿宋_GB2312" w:hAnsi="仿宋" w:hint="eastAsia"/>
                <w:sz w:val="24"/>
              </w:rPr>
              <w:t>。</w:t>
            </w:r>
            <w:r w:rsidRPr="00883F23">
              <w:rPr>
                <w:rFonts w:ascii="仿宋_GB2312" w:eastAsia="仿宋_GB2312" w:hAnsi="仿宋" w:hint="eastAsia"/>
                <w:sz w:val="24"/>
              </w:rPr>
              <w:t>主要开展核桃、花椒、油橄榄、枸杞、文冠果、扁桃、榛子等特色经济林果高效栽培技术研究与示范推广、种质资源收集与保护、良种培育、林下经济及林产品精深加工与利用等技术研究。</w:t>
            </w:r>
          </w:p>
        </w:tc>
      </w:tr>
    </w:tbl>
    <w:p w14:paraId="24648B87" w14:textId="721006AD" w:rsidR="00D551C5" w:rsidRPr="00883F23" w:rsidRDefault="00D551C5" w:rsidP="00D551C5">
      <w:pPr>
        <w:pStyle w:val="3"/>
        <w:spacing w:beforeLines="50" w:before="217" w:afterLines="50" w:after="217" w:line="560" w:lineRule="exact"/>
        <w:ind w:firstLineChars="0" w:firstLine="0"/>
        <w:jc w:val="center"/>
        <w:rPr>
          <w:rFonts w:asciiTheme="minorEastAsia" w:eastAsiaTheme="minorEastAsia" w:hAnsiTheme="minorEastAsia"/>
          <w:szCs w:val="30"/>
        </w:rPr>
      </w:pPr>
      <w:bookmarkStart w:id="105" w:name="_Toc91751026"/>
      <w:r w:rsidRPr="00883F23">
        <w:rPr>
          <w:rFonts w:asciiTheme="minorEastAsia" w:eastAsiaTheme="minorEastAsia" w:hAnsiTheme="minorEastAsia" w:hint="eastAsia"/>
          <w:szCs w:val="30"/>
        </w:rPr>
        <w:lastRenderedPageBreak/>
        <w:t>第三节</w:t>
      </w:r>
      <w:r w:rsidRPr="00883F23">
        <w:rPr>
          <w:rFonts w:asciiTheme="minorEastAsia" w:eastAsiaTheme="minorEastAsia" w:hAnsiTheme="minorEastAsia"/>
          <w:szCs w:val="30"/>
        </w:rPr>
        <w:t xml:space="preserve"> </w:t>
      </w:r>
      <w:r w:rsidRPr="00883F23">
        <w:rPr>
          <w:rFonts w:asciiTheme="minorEastAsia" w:eastAsiaTheme="minorEastAsia" w:hAnsiTheme="minorEastAsia" w:hint="eastAsia"/>
          <w:szCs w:val="30"/>
        </w:rPr>
        <w:t>强化基础设施</w:t>
      </w:r>
      <w:r w:rsidR="00C34560" w:rsidRPr="00883F23">
        <w:rPr>
          <w:rFonts w:asciiTheme="minorEastAsia" w:eastAsiaTheme="minorEastAsia" w:hAnsiTheme="minorEastAsia" w:hint="eastAsia"/>
          <w:szCs w:val="30"/>
        </w:rPr>
        <w:t>建设</w:t>
      </w:r>
      <w:bookmarkEnd w:id="105"/>
    </w:p>
    <w:p w14:paraId="40497E4E" w14:textId="77B0546A" w:rsidR="00D551C5" w:rsidRPr="00883F23" w:rsidRDefault="00274EBB" w:rsidP="00F70B06">
      <w:pPr>
        <w:spacing w:line="560" w:lineRule="exact"/>
        <w:ind w:firstLineChars="200" w:firstLine="643"/>
        <w:rPr>
          <w:rFonts w:ascii="仿宋_GB2312" w:eastAsia="仿宋_GB2312" w:hAnsi="仿宋"/>
          <w:szCs w:val="30"/>
        </w:rPr>
      </w:pPr>
      <w:r>
        <w:rPr>
          <w:rFonts w:ascii="仿宋_GB2312" w:eastAsia="仿宋_GB2312" w:hAnsi="仿宋" w:hint="eastAsia"/>
          <w:b/>
          <w:szCs w:val="30"/>
        </w:rPr>
        <w:t>加强</w:t>
      </w:r>
      <w:r w:rsidR="00D551C5" w:rsidRPr="00883F23">
        <w:rPr>
          <w:rFonts w:ascii="仿宋_GB2312" w:eastAsia="仿宋_GB2312" w:hAnsi="仿宋" w:hint="eastAsia"/>
          <w:b/>
          <w:szCs w:val="30"/>
        </w:rPr>
        <w:t>国有林场基础设施建设</w:t>
      </w:r>
      <w:r w:rsidR="00D551C5" w:rsidRPr="00883F23">
        <w:rPr>
          <w:rFonts w:ascii="仿宋_GB2312" w:eastAsia="仿宋_GB2312" w:hAnsi="仿宋" w:hint="eastAsia"/>
          <w:szCs w:val="30"/>
        </w:rPr>
        <w:t>。</w:t>
      </w:r>
      <w:r w:rsidR="00F70B06">
        <w:rPr>
          <w:rFonts w:ascii="仿宋_GB2312" w:eastAsia="仿宋_GB2312" w:hint="eastAsia"/>
          <w:szCs w:val="32"/>
        </w:rPr>
        <w:t>加大国有林场基础设施建设投入，积极推动将道路</w:t>
      </w:r>
      <w:r w:rsidR="00F70B06">
        <w:rPr>
          <w:rFonts w:ascii="仿宋_GB2312" w:eastAsia="仿宋_GB2312"/>
          <w:szCs w:val="32"/>
        </w:rPr>
        <w:t>、房屋、</w:t>
      </w:r>
      <w:r w:rsidR="00F70B06">
        <w:rPr>
          <w:rFonts w:ascii="仿宋_GB2312" w:eastAsia="仿宋_GB2312" w:hint="eastAsia"/>
          <w:szCs w:val="32"/>
        </w:rPr>
        <w:t>供电、饮水安全</w:t>
      </w:r>
      <w:r w:rsidR="00F70B06" w:rsidRPr="00883F23">
        <w:rPr>
          <w:rFonts w:ascii="仿宋_GB2312" w:eastAsia="仿宋_GB2312" w:hAnsi="仿宋" w:hint="eastAsia"/>
          <w:szCs w:val="30"/>
        </w:rPr>
        <w:t>、通信网络建设等</w:t>
      </w:r>
      <w:r w:rsidR="00F70B06">
        <w:rPr>
          <w:rFonts w:ascii="仿宋_GB2312" w:eastAsia="仿宋_GB2312" w:hint="eastAsia"/>
          <w:szCs w:val="32"/>
        </w:rPr>
        <w:t>纳入地方政府发展计划。</w:t>
      </w:r>
      <w:r w:rsidR="00D551C5" w:rsidRPr="00883F23">
        <w:rPr>
          <w:rFonts w:ascii="仿宋_GB2312" w:eastAsia="仿宋_GB2312" w:hAnsi="仿宋" w:hint="eastAsia"/>
          <w:szCs w:val="30"/>
        </w:rPr>
        <w:t>全面改善国有林场生产一线职工的生产、生活和居住环境，消除危旧管护用房带来的安全隐患。持续加强国有林场管护用房等设施建设和升级改造。加强林区林场道路建设，打通服务基层林业最后“一公里”。</w:t>
      </w:r>
    </w:p>
    <w:p w14:paraId="5E7F3C05" w14:textId="39F1E3E1" w:rsidR="00D551C5" w:rsidRPr="00883F23" w:rsidRDefault="00D551C5" w:rsidP="00D551C5">
      <w:pPr>
        <w:spacing w:line="560" w:lineRule="exact"/>
        <w:ind w:firstLineChars="200" w:firstLine="643"/>
        <w:rPr>
          <w:rFonts w:ascii="仿宋_GB2312" w:eastAsia="仿宋_GB2312"/>
          <w:szCs w:val="30"/>
        </w:rPr>
      </w:pPr>
      <w:r w:rsidRPr="00883F23">
        <w:rPr>
          <w:rFonts w:ascii="仿宋_GB2312" w:eastAsia="仿宋_GB2312" w:hAnsi="仿宋" w:hint="eastAsia"/>
          <w:b/>
          <w:szCs w:val="30"/>
        </w:rPr>
        <w:t>加快基层林业站标准化建设和能力提升</w:t>
      </w:r>
      <w:r w:rsidRPr="00883F23">
        <w:rPr>
          <w:rStyle w:val="afa"/>
          <w:rFonts w:ascii="仿宋_GB2312" w:eastAsia="仿宋_GB2312" w:hAnsi="仿宋" w:hint="eastAsia"/>
          <w:b w:val="0"/>
          <w:bCs/>
          <w:sz w:val="36"/>
          <w:szCs w:val="32"/>
        </w:rPr>
        <w:t>。</w:t>
      </w:r>
      <w:r w:rsidRPr="00883F23">
        <w:rPr>
          <w:rFonts w:ascii="仿宋_GB2312" w:eastAsia="仿宋_GB2312" w:hint="eastAsia"/>
          <w:szCs w:val="30"/>
        </w:rPr>
        <w:t>建设一批标准化林业站（所），有效发挥林业站在服务乡村振兴和推行林长制中的基础保障作用。</w:t>
      </w:r>
      <w:r w:rsidR="00384F80" w:rsidRPr="00883F23">
        <w:rPr>
          <w:rFonts w:ascii="仿宋_GB2312" w:eastAsia="仿宋_GB2312" w:hint="eastAsia"/>
          <w:szCs w:val="30"/>
        </w:rPr>
        <w:t>加强</w:t>
      </w:r>
      <w:r w:rsidRPr="00883F23">
        <w:rPr>
          <w:rFonts w:ascii="仿宋_GB2312" w:eastAsia="仿宋_GB2312" w:hint="eastAsia"/>
          <w:szCs w:val="30"/>
        </w:rPr>
        <w:t>全省林业站等</w:t>
      </w:r>
      <w:r w:rsidR="00C34560" w:rsidRPr="00883F23">
        <w:rPr>
          <w:rFonts w:ascii="仿宋_GB2312" w:eastAsia="仿宋_GB2312" w:hint="eastAsia"/>
          <w:szCs w:val="30"/>
        </w:rPr>
        <w:t>基层涉</w:t>
      </w:r>
      <w:proofErr w:type="gramStart"/>
      <w:r w:rsidR="00C34560" w:rsidRPr="00883F23">
        <w:rPr>
          <w:rFonts w:ascii="仿宋_GB2312" w:eastAsia="仿宋_GB2312" w:hint="eastAsia"/>
          <w:szCs w:val="30"/>
        </w:rPr>
        <w:t>林机构</w:t>
      </w:r>
      <w:proofErr w:type="gramEnd"/>
      <w:r w:rsidR="00C34560" w:rsidRPr="00883F23">
        <w:rPr>
          <w:rFonts w:ascii="仿宋_GB2312" w:eastAsia="仿宋_GB2312" w:hint="eastAsia"/>
          <w:szCs w:val="30"/>
        </w:rPr>
        <w:t>能力建设，切实提升基层林业管理人员的理论素养和实际</w:t>
      </w:r>
      <w:r w:rsidR="00C34560" w:rsidRPr="00883F23">
        <w:rPr>
          <w:rFonts w:ascii="仿宋_GB2312" w:eastAsia="仿宋_GB2312"/>
          <w:szCs w:val="30"/>
        </w:rPr>
        <w:t>操作</w:t>
      </w:r>
      <w:r w:rsidRPr="00883F23">
        <w:rPr>
          <w:rFonts w:ascii="仿宋_GB2312" w:eastAsia="仿宋_GB2312" w:hint="eastAsia"/>
          <w:szCs w:val="30"/>
        </w:rPr>
        <w:t>能力。</w:t>
      </w:r>
    </w:p>
    <w:p w14:paraId="07B52520" w14:textId="2A8B171B" w:rsidR="00D551C5" w:rsidRPr="00883F23" w:rsidRDefault="00D551C5" w:rsidP="00D551C5">
      <w:pPr>
        <w:pStyle w:val="3"/>
        <w:spacing w:beforeLines="50" w:before="217" w:afterLines="50" w:after="217" w:line="560" w:lineRule="exact"/>
        <w:ind w:firstLineChars="0" w:firstLine="0"/>
        <w:jc w:val="center"/>
        <w:rPr>
          <w:rFonts w:asciiTheme="minorEastAsia" w:eastAsiaTheme="minorEastAsia" w:hAnsiTheme="minorEastAsia"/>
          <w:szCs w:val="30"/>
        </w:rPr>
      </w:pPr>
      <w:bookmarkStart w:id="106" w:name="_Toc91751027"/>
      <w:r w:rsidRPr="00883F23">
        <w:rPr>
          <w:rFonts w:asciiTheme="minorEastAsia" w:eastAsiaTheme="minorEastAsia" w:hAnsiTheme="minorEastAsia" w:hint="eastAsia"/>
          <w:szCs w:val="30"/>
        </w:rPr>
        <w:lastRenderedPageBreak/>
        <w:t>第四节</w:t>
      </w:r>
      <w:r w:rsidRPr="00883F23">
        <w:rPr>
          <w:rFonts w:asciiTheme="minorEastAsia" w:eastAsiaTheme="minorEastAsia" w:hAnsiTheme="minorEastAsia"/>
          <w:szCs w:val="30"/>
        </w:rPr>
        <w:t xml:space="preserve"> </w:t>
      </w:r>
      <w:r w:rsidRPr="00883F23">
        <w:rPr>
          <w:rFonts w:asciiTheme="minorEastAsia" w:eastAsiaTheme="minorEastAsia" w:hAnsiTheme="minorEastAsia" w:hint="eastAsia"/>
          <w:szCs w:val="30"/>
        </w:rPr>
        <w:t>深化林</w:t>
      </w:r>
      <w:r w:rsidR="00131194" w:rsidRPr="00883F23">
        <w:rPr>
          <w:rFonts w:asciiTheme="minorEastAsia" w:eastAsiaTheme="minorEastAsia" w:hAnsiTheme="minorEastAsia" w:hint="eastAsia"/>
          <w:szCs w:val="30"/>
        </w:rPr>
        <w:t>业</w:t>
      </w:r>
      <w:r w:rsidR="00131194" w:rsidRPr="00883F23">
        <w:rPr>
          <w:rFonts w:asciiTheme="minorEastAsia" w:eastAsiaTheme="minorEastAsia" w:hAnsiTheme="minorEastAsia"/>
          <w:szCs w:val="30"/>
        </w:rPr>
        <w:t>草原</w:t>
      </w:r>
      <w:r w:rsidRPr="00883F23">
        <w:rPr>
          <w:rFonts w:asciiTheme="minorEastAsia" w:eastAsiaTheme="minorEastAsia" w:hAnsiTheme="minorEastAsia"/>
          <w:szCs w:val="30"/>
        </w:rPr>
        <w:t>改革</w:t>
      </w:r>
      <w:bookmarkEnd w:id="106"/>
    </w:p>
    <w:p w14:paraId="7ADF68DC" w14:textId="116EA874" w:rsidR="00131194" w:rsidRPr="00883F23" w:rsidRDefault="00131194" w:rsidP="00B40636">
      <w:pPr>
        <w:spacing w:line="560" w:lineRule="exact"/>
        <w:ind w:firstLineChars="200" w:firstLine="643"/>
        <w:rPr>
          <w:rFonts w:ascii="仿宋_GB2312" w:eastAsia="仿宋_GB2312"/>
          <w:szCs w:val="32"/>
        </w:rPr>
      </w:pPr>
      <w:r w:rsidRPr="00883F23">
        <w:rPr>
          <w:rFonts w:ascii="仿宋_GB2312" w:eastAsia="仿宋_GB2312" w:hAnsi="仿宋" w:hint="eastAsia"/>
          <w:b/>
          <w:szCs w:val="30"/>
        </w:rPr>
        <w:t>深化国有林场和集体林权制度改革</w:t>
      </w:r>
      <w:r w:rsidRPr="00883F23">
        <w:rPr>
          <w:rFonts w:ascii="仿宋_GB2312" w:eastAsia="仿宋_GB2312" w:hAnsi="仿宋" w:hint="eastAsia"/>
          <w:szCs w:val="30"/>
        </w:rPr>
        <w:t>。拓展国有林场改革成果，健全完善国有林场考核激励机制，不断激发林场发展活力，推动国有林场绿色高效发展。</w:t>
      </w:r>
      <w:r w:rsidR="00B40636" w:rsidRPr="00883F23">
        <w:rPr>
          <w:rFonts w:ascii="仿宋_GB2312" w:eastAsia="仿宋_GB2312" w:hint="eastAsia"/>
          <w:szCs w:val="32"/>
        </w:rPr>
        <w:t>完善全省集体林权制度，加快培育林业合作社、家庭林场、林业龙头企业、专业大户等新型经营主体</w:t>
      </w:r>
      <w:r w:rsidR="00B40636" w:rsidRPr="00883F23">
        <w:rPr>
          <w:rFonts w:ascii="仿宋_GB2312" w:eastAsia="仿宋_GB2312"/>
          <w:szCs w:val="32"/>
        </w:rPr>
        <w:t>,</w:t>
      </w:r>
      <w:r w:rsidR="00B40636" w:rsidRPr="00883F23">
        <w:rPr>
          <w:rFonts w:ascii="仿宋_GB2312" w:eastAsia="仿宋_GB2312" w:hint="eastAsia"/>
          <w:szCs w:val="32"/>
        </w:rPr>
        <w:t>鼓励以转包、出租、入股等方式流转林地，</w:t>
      </w:r>
      <w:r w:rsidR="00B40636" w:rsidRPr="00883F23">
        <w:rPr>
          <w:rFonts w:ascii="仿宋_GB2312" w:eastAsia="仿宋_GB2312"/>
          <w:szCs w:val="32"/>
        </w:rPr>
        <w:t>推进适度规模经营。完善林权流转、担保、贴息、分红等机制，完善利益联结机制，增加农民产业增值收益。</w:t>
      </w:r>
      <w:r w:rsidR="00B40636" w:rsidRPr="00883F23">
        <w:rPr>
          <w:rFonts w:ascii="仿宋_GB2312" w:eastAsia="仿宋_GB2312" w:hint="eastAsia"/>
          <w:szCs w:val="32"/>
        </w:rPr>
        <w:t>拓展和完善林地经营权能，稳妥有序推进林权抵押贷款，引导社会和金融资本进山入林。健全林权</w:t>
      </w:r>
      <w:r w:rsidR="00B40636" w:rsidRPr="00883F23">
        <w:rPr>
          <w:rFonts w:ascii="仿宋_GB2312" w:eastAsia="仿宋_GB2312"/>
          <w:szCs w:val="32"/>
        </w:rPr>
        <w:t>综合服务平台。</w:t>
      </w:r>
    </w:p>
    <w:p w14:paraId="7000BABB" w14:textId="27EE92FE" w:rsidR="00B40760" w:rsidRPr="00883F23" w:rsidRDefault="00B40760" w:rsidP="00F2751E">
      <w:pPr>
        <w:spacing w:line="560" w:lineRule="exact"/>
        <w:ind w:firstLineChars="200" w:firstLine="643"/>
        <w:rPr>
          <w:rFonts w:ascii="仿宋_GB2312" w:eastAsia="仿宋_GB2312"/>
          <w:szCs w:val="32"/>
        </w:rPr>
      </w:pPr>
      <w:r w:rsidRPr="00883F23">
        <w:rPr>
          <w:rFonts w:ascii="仿宋_GB2312" w:eastAsia="仿宋_GB2312" w:hint="eastAsia"/>
          <w:b/>
          <w:szCs w:val="32"/>
        </w:rPr>
        <w:t>深化草原承包经营</w:t>
      </w:r>
      <w:r w:rsidR="00F2751E" w:rsidRPr="00883F23">
        <w:rPr>
          <w:rFonts w:ascii="仿宋_GB2312" w:eastAsia="仿宋_GB2312" w:hint="eastAsia"/>
          <w:b/>
          <w:szCs w:val="32"/>
        </w:rPr>
        <w:t>和</w:t>
      </w:r>
      <w:r w:rsidR="00F2751E" w:rsidRPr="00883F23">
        <w:rPr>
          <w:rFonts w:ascii="仿宋_GB2312" w:eastAsia="仿宋_GB2312"/>
          <w:b/>
          <w:szCs w:val="32"/>
        </w:rPr>
        <w:t>有偿使用</w:t>
      </w:r>
      <w:r w:rsidR="00F2751E" w:rsidRPr="00883F23">
        <w:rPr>
          <w:rFonts w:ascii="仿宋_GB2312" w:eastAsia="仿宋_GB2312" w:hint="eastAsia"/>
          <w:b/>
          <w:szCs w:val="32"/>
        </w:rPr>
        <w:t>制度</w:t>
      </w:r>
      <w:r w:rsidRPr="00883F23">
        <w:rPr>
          <w:rFonts w:ascii="仿宋_GB2312" w:eastAsia="仿宋_GB2312" w:hint="eastAsia"/>
          <w:b/>
          <w:szCs w:val="32"/>
        </w:rPr>
        <w:t>改革。</w:t>
      </w:r>
      <w:r w:rsidR="00F2751E" w:rsidRPr="00883F23">
        <w:rPr>
          <w:rFonts w:ascii="仿宋_GB2312" w:eastAsia="仿宋_GB2312" w:hint="eastAsia"/>
          <w:szCs w:val="32"/>
        </w:rPr>
        <w:t>按照</w:t>
      </w:r>
      <w:r w:rsidR="00F2751E" w:rsidRPr="00883F23">
        <w:rPr>
          <w:rFonts w:ascii="仿宋_GB2312" w:eastAsia="仿宋_GB2312"/>
          <w:szCs w:val="32"/>
        </w:rPr>
        <w:t>《</w:t>
      </w:r>
      <w:r w:rsidR="00F2751E" w:rsidRPr="00883F23">
        <w:rPr>
          <w:rFonts w:ascii="仿宋_GB2312" w:eastAsia="仿宋_GB2312" w:hint="eastAsia"/>
          <w:szCs w:val="32"/>
        </w:rPr>
        <w:t>甘肃省人民政府办公厅关于加强草原保护修复的实施意见</w:t>
      </w:r>
      <w:r w:rsidR="00F2751E" w:rsidRPr="00883F23">
        <w:rPr>
          <w:rFonts w:ascii="仿宋_GB2312" w:eastAsia="仿宋_GB2312"/>
          <w:szCs w:val="32"/>
        </w:rPr>
        <w:t>》</w:t>
      </w:r>
      <w:r w:rsidR="00F2751E" w:rsidRPr="00883F23">
        <w:rPr>
          <w:rFonts w:ascii="仿宋_GB2312" w:eastAsia="仿宋_GB2312" w:hint="eastAsia"/>
          <w:szCs w:val="32"/>
        </w:rPr>
        <w:t>（</w:t>
      </w:r>
      <w:proofErr w:type="gramStart"/>
      <w:r w:rsidR="00F2751E" w:rsidRPr="00883F23">
        <w:rPr>
          <w:rFonts w:ascii="仿宋_GB2312" w:eastAsia="仿宋_GB2312" w:hint="eastAsia"/>
          <w:szCs w:val="32"/>
        </w:rPr>
        <w:t>甘政办</w:t>
      </w:r>
      <w:proofErr w:type="gramEnd"/>
      <w:r w:rsidR="00F2751E" w:rsidRPr="00883F23">
        <w:rPr>
          <w:rFonts w:ascii="仿宋_GB2312" w:eastAsia="仿宋_GB2312" w:hint="eastAsia"/>
          <w:szCs w:val="32"/>
        </w:rPr>
        <w:t>发〔2021〕81号）精神，不断完善草原承包经营制度，加快推进草原确权登记颁证，因地制宜采取承包到户、联户经营等灵活多样的方式落实草原承包经营制度。稳妥推进国有草原资源有偿使用制度改革，合理确定国有草原有偿使用范围，探索创新国有草原所有者权益的有效实现形式。</w:t>
      </w:r>
    </w:p>
    <w:p w14:paraId="3E36B2DE" w14:textId="5CE5022D" w:rsidR="00F13D15" w:rsidRDefault="00B52EB0" w:rsidP="00F13D15">
      <w:pPr>
        <w:spacing w:line="560" w:lineRule="exact"/>
        <w:ind w:firstLineChars="200" w:firstLine="643"/>
        <w:rPr>
          <w:rFonts w:ascii="仿宋_GB2312" w:eastAsia="仿宋_GB2312" w:hAnsi="仿宋"/>
          <w:szCs w:val="30"/>
        </w:rPr>
      </w:pPr>
      <w:r w:rsidRPr="00883F23">
        <w:rPr>
          <w:rFonts w:ascii="仿宋_GB2312" w:eastAsia="仿宋_GB2312" w:hAnsi="仿宋" w:hint="eastAsia"/>
          <w:b/>
          <w:szCs w:val="30"/>
        </w:rPr>
        <w:t>深化</w:t>
      </w:r>
      <w:r w:rsidRPr="00883F23">
        <w:rPr>
          <w:rFonts w:ascii="仿宋_GB2312" w:eastAsia="仿宋_GB2312" w:hAnsi="仿宋"/>
          <w:b/>
          <w:szCs w:val="30"/>
        </w:rPr>
        <w:t>“</w:t>
      </w:r>
      <w:r w:rsidRPr="00883F23">
        <w:rPr>
          <w:rFonts w:ascii="仿宋_GB2312" w:eastAsia="仿宋_GB2312" w:hAnsi="仿宋" w:hint="eastAsia"/>
          <w:b/>
          <w:szCs w:val="30"/>
        </w:rPr>
        <w:t>放管服</w:t>
      </w:r>
      <w:r w:rsidRPr="00883F23">
        <w:rPr>
          <w:rFonts w:ascii="仿宋_GB2312" w:eastAsia="仿宋_GB2312" w:hAnsi="仿宋"/>
          <w:b/>
          <w:szCs w:val="30"/>
        </w:rPr>
        <w:t>”</w:t>
      </w:r>
      <w:r w:rsidRPr="00883F23">
        <w:rPr>
          <w:rFonts w:ascii="仿宋_GB2312" w:eastAsia="仿宋_GB2312" w:hAnsi="仿宋" w:hint="eastAsia"/>
          <w:b/>
          <w:szCs w:val="30"/>
        </w:rPr>
        <w:t>改革</w:t>
      </w:r>
      <w:r w:rsidRPr="00883F23">
        <w:rPr>
          <w:rFonts w:ascii="仿宋_GB2312" w:eastAsia="仿宋_GB2312" w:hAnsi="仿宋"/>
          <w:b/>
          <w:szCs w:val="30"/>
        </w:rPr>
        <w:t>。</w:t>
      </w:r>
      <w:r w:rsidRPr="00883F23">
        <w:rPr>
          <w:rFonts w:ascii="仿宋_GB2312" w:eastAsia="仿宋_GB2312" w:hAnsi="仿宋" w:hint="eastAsia"/>
          <w:szCs w:val="30"/>
        </w:rPr>
        <w:t>着力营造林草系统廉洁高效的政务环境和营商环境。进一步梳理精简林草行政许可事项，对依法下放的事项做到“应放必放、因地制宜、分工明确、责任具体”</w:t>
      </w:r>
      <w:r w:rsidR="00384F80" w:rsidRPr="00883F23">
        <w:rPr>
          <w:rFonts w:ascii="仿宋_GB2312" w:eastAsia="仿宋_GB2312" w:hAnsi="仿宋" w:hint="eastAsia"/>
          <w:szCs w:val="30"/>
        </w:rPr>
        <w:t>；</w:t>
      </w:r>
      <w:r w:rsidR="00274EBB">
        <w:rPr>
          <w:rFonts w:ascii="仿宋_GB2312" w:eastAsia="仿宋_GB2312" w:hAnsi="仿宋" w:hint="eastAsia"/>
          <w:szCs w:val="30"/>
        </w:rPr>
        <w:t>进一步</w:t>
      </w:r>
      <w:r w:rsidRPr="00883F23">
        <w:rPr>
          <w:rFonts w:ascii="仿宋_GB2312" w:eastAsia="仿宋_GB2312" w:hAnsi="仿宋" w:hint="eastAsia"/>
          <w:szCs w:val="30"/>
        </w:rPr>
        <w:t>规范业务指导和后续监管，积极修订权责清单，加快构建权责明确、公平公正、公开透明、简约高效的事中事后监管体系。不断优化办事程序，</w:t>
      </w:r>
      <w:proofErr w:type="gramStart"/>
      <w:r w:rsidRPr="00883F23">
        <w:rPr>
          <w:rFonts w:ascii="仿宋_GB2312" w:eastAsia="仿宋_GB2312" w:hAnsi="仿宋" w:hint="eastAsia"/>
          <w:szCs w:val="30"/>
        </w:rPr>
        <w:t>精减</w:t>
      </w:r>
      <w:proofErr w:type="gramEnd"/>
      <w:r w:rsidRPr="00883F23">
        <w:rPr>
          <w:rFonts w:ascii="仿宋_GB2312" w:eastAsia="仿宋_GB2312" w:hAnsi="仿宋" w:hint="eastAsia"/>
          <w:szCs w:val="30"/>
        </w:rPr>
        <w:t>申请材料，严把办件时限，</w:t>
      </w:r>
      <w:proofErr w:type="gramStart"/>
      <w:r w:rsidRPr="00883F23">
        <w:rPr>
          <w:rFonts w:ascii="仿宋_GB2312" w:eastAsia="仿宋_GB2312" w:hAnsi="仿宋" w:hint="eastAsia"/>
          <w:szCs w:val="30"/>
        </w:rPr>
        <w:t>提升网办效</w:t>
      </w:r>
      <w:r w:rsidRPr="00883F23">
        <w:rPr>
          <w:rFonts w:ascii="仿宋_GB2312" w:eastAsia="仿宋_GB2312" w:hAnsi="仿宋" w:hint="eastAsia"/>
          <w:szCs w:val="30"/>
        </w:rPr>
        <w:lastRenderedPageBreak/>
        <w:t>率</w:t>
      </w:r>
      <w:proofErr w:type="gramEnd"/>
      <w:r w:rsidRPr="00883F23">
        <w:rPr>
          <w:rFonts w:ascii="仿宋_GB2312" w:eastAsia="仿宋_GB2312" w:hAnsi="仿宋" w:hint="eastAsia"/>
          <w:szCs w:val="30"/>
        </w:rPr>
        <w:t>。规范行政审批流程，承接好国家林草局委托实施的行政许可事项。</w:t>
      </w:r>
    </w:p>
    <w:p w14:paraId="5701F4D1" w14:textId="109EFC03" w:rsidR="009C78F9" w:rsidRPr="00883F23" w:rsidRDefault="00D551C5" w:rsidP="00F13D15">
      <w:pPr>
        <w:pStyle w:val="3"/>
        <w:spacing w:beforeLines="50" w:before="217" w:afterLines="50" w:after="217" w:line="560" w:lineRule="exact"/>
        <w:ind w:firstLineChars="0" w:firstLine="0"/>
        <w:jc w:val="center"/>
        <w:rPr>
          <w:rFonts w:asciiTheme="minorEastAsia" w:eastAsiaTheme="minorEastAsia" w:hAnsiTheme="minorEastAsia"/>
          <w:szCs w:val="30"/>
        </w:rPr>
      </w:pPr>
      <w:bookmarkStart w:id="107" w:name="_Toc91751028"/>
      <w:r w:rsidRPr="00883F23">
        <w:rPr>
          <w:rFonts w:asciiTheme="minorEastAsia" w:eastAsiaTheme="minorEastAsia" w:hAnsiTheme="minorEastAsia" w:hint="eastAsia"/>
          <w:szCs w:val="30"/>
        </w:rPr>
        <w:t xml:space="preserve">第五节 </w:t>
      </w:r>
      <w:r w:rsidR="00BE4FE1" w:rsidRPr="00883F23">
        <w:rPr>
          <w:rFonts w:asciiTheme="minorEastAsia" w:eastAsiaTheme="minorEastAsia" w:hAnsiTheme="minorEastAsia" w:hint="eastAsia"/>
          <w:szCs w:val="30"/>
        </w:rPr>
        <w:t>探索</w:t>
      </w:r>
      <w:r w:rsidR="009C78F9" w:rsidRPr="00883F23">
        <w:rPr>
          <w:rFonts w:asciiTheme="minorEastAsia" w:eastAsiaTheme="minorEastAsia" w:hAnsiTheme="minorEastAsia" w:hint="eastAsia"/>
          <w:szCs w:val="30"/>
        </w:rPr>
        <w:t>生态产品价值实现机制</w:t>
      </w:r>
      <w:bookmarkEnd w:id="107"/>
    </w:p>
    <w:p w14:paraId="75D0BDAB" w14:textId="4BA9E35E" w:rsidR="00B61E40" w:rsidRPr="00883F23" w:rsidRDefault="00B61E40" w:rsidP="00166098">
      <w:pPr>
        <w:ind w:firstLineChars="200" w:firstLine="643"/>
        <w:rPr>
          <w:rFonts w:ascii="仿宋_GB2312" w:eastAsia="仿宋_GB2312"/>
        </w:rPr>
      </w:pPr>
      <w:r w:rsidRPr="00883F23">
        <w:rPr>
          <w:rFonts w:ascii="仿宋_GB2312" w:eastAsia="仿宋_GB2312" w:hint="eastAsia"/>
          <w:b/>
        </w:rPr>
        <w:t>探索</w:t>
      </w:r>
      <w:proofErr w:type="gramStart"/>
      <w:r w:rsidRPr="00883F23">
        <w:rPr>
          <w:rFonts w:ascii="仿宋_GB2312" w:eastAsia="仿宋_GB2312" w:hint="eastAsia"/>
          <w:b/>
        </w:rPr>
        <w:t>碳汇产品</w:t>
      </w:r>
      <w:proofErr w:type="gramEnd"/>
      <w:r w:rsidRPr="00883F23">
        <w:rPr>
          <w:rFonts w:ascii="仿宋_GB2312" w:eastAsia="仿宋_GB2312" w:hint="eastAsia"/>
          <w:b/>
        </w:rPr>
        <w:t>价值实现机制。</w:t>
      </w:r>
      <w:r w:rsidRPr="00883F23">
        <w:rPr>
          <w:rFonts w:ascii="仿宋_GB2312" w:eastAsia="仿宋_GB2312" w:hint="eastAsia"/>
        </w:rPr>
        <w:t>探索林草</w:t>
      </w:r>
      <w:proofErr w:type="gramStart"/>
      <w:r w:rsidRPr="00883F23">
        <w:rPr>
          <w:rFonts w:ascii="仿宋_GB2312" w:eastAsia="仿宋_GB2312" w:hint="eastAsia"/>
        </w:rPr>
        <w:t>碳汇产品</w:t>
      </w:r>
      <w:proofErr w:type="gramEnd"/>
      <w:r w:rsidRPr="00883F23">
        <w:rPr>
          <w:rFonts w:ascii="仿宋_GB2312" w:eastAsia="仿宋_GB2312" w:hint="eastAsia"/>
        </w:rPr>
        <w:t>参与</w:t>
      </w:r>
      <w:proofErr w:type="gramStart"/>
      <w:r w:rsidRPr="00883F23">
        <w:rPr>
          <w:rFonts w:ascii="仿宋_GB2312" w:eastAsia="仿宋_GB2312" w:hint="eastAsia"/>
        </w:rPr>
        <w:t>全国碳排放权</w:t>
      </w:r>
      <w:proofErr w:type="gramEnd"/>
      <w:r w:rsidRPr="00883F23">
        <w:rPr>
          <w:rFonts w:ascii="仿宋_GB2312" w:eastAsia="仿宋_GB2312" w:hint="eastAsia"/>
        </w:rPr>
        <w:t>交易实现途径，研究建立林草</w:t>
      </w:r>
      <w:proofErr w:type="gramStart"/>
      <w:r w:rsidRPr="00883F23">
        <w:rPr>
          <w:rFonts w:ascii="仿宋_GB2312" w:eastAsia="仿宋_GB2312" w:hint="eastAsia"/>
        </w:rPr>
        <w:t>碳汇产品</w:t>
      </w:r>
      <w:proofErr w:type="gramEnd"/>
      <w:r w:rsidRPr="00883F23">
        <w:rPr>
          <w:rFonts w:ascii="仿宋_GB2312" w:eastAsia="仿宋_GB2312" w:hint="eastAsia"/>
        </w:rPr>
        <w:t>价值实现机制。积极开展林草</w:t>
      </w:r>
      <w:proofErr w:type="gramStart"/>
      <w:r w:rsidRPr="00883F23">
        <w:rPr>
          <w:rFonts w:ascii="仿宋_GB2312" w:eastAsia="仿宋_GB2312" w:hint="eastAsia"/>
        </w:rPr>
        <w:t>碳汇项目</w:t>
      </w:r>
      <w:proofErr w:type="gramEnd"/>
      <w:r w:rsidRPr="00883F23">
        <w:rPr>
          <w:rFonts w:ascii="仿宋_GB2312" w:eastAsia="仿宋_GB2312" w:hint="eastAsia"/>
        </w:rPr>
        <w:t>开</w:t>
      </w:r>
      <w:r w:rsidR="00166098" w:rsidRPr="00883F23">
        <w:rPr>
          <w:rFonts w:ascii="仿宋_GB2312" w:eastAsia="仿宋_GB2312" w:hint="eastAsia"/>
        </w:rPr>
        <w:t>发和交易，鼓励充分利用林草</w:t>
      </w:r>
      <w:proofErr w:type="gramStart"/>
      <w:r w:rsidR="00166098" w:rsidRPr="00883F23">
        <w:rPr>
          <w:rFonts w:ascii="仿宋_GB2312" w:eastAsia="仿宋_GB2312" w:hint="eastAsia"/>
        </w:rPr>
        <w:t>碳汇实施碳排</w:t>
      </w:r>
      <w:proofErr w:type="gramEnd"/>
      <w:r w:rsidR="00166098" w:rsidRPr="00883F23">
        <w:rPr>
          <w:rFonts w:ascii="仿宋_GB2312" w:eastAsia="仿宋_GB2312" w:hint="eastAsia"/>
        </w:rPr>
        <w:t>放权抵消。支持条件成熟的市（州）</w:t>
      </w:r>
      <w:r w:rsidRPr="00883F23">
        <w:rPr>
          <w:rFonts w:ascii="仿宋_GB2312" w:eastAsia="仿宋_GB2312" w:hint="eastAsia"/>
        </w:rPr>
        <w:t>率先开展林草</w:t>
      </w:r>
      <w:proofErr w:type="gramStart"/>
      <w:r w:rsidRPr="00883F23">
        <w:rPr>
          <w:rFonts w:ascii="仿宋_GB2312" w:eastAsia="仿宋_GB2312" w:hint="eastAsia"/>
        </w:rPr>
        <w:t>碳汇项目</w:t>
      </w:r>
      <w:proofErr w:type="gramEnd"/>
      <w:r w:rsidRPr="00883F23">
        <w:rPr>
          <w:rFonts w:ascii="仿宋_GB2312" w:eastAsia="仿宋_GB2312" w:hint="eastAsia"/>
        </w:rPr>
        <w:t>开发和交易试点。鼓励社会资本</w:t>
      </w:r>
      <w:proofErr w:type="gramStart"/>
      <w:r w:rsidRPr="00883F23">
        <w:rPr>
          <w:rFonts w:ascii="仿宋_GB2312" w:eastAsia="仿宋_GB2312" w:hint="eastAsia"/>
        </w:rPr>
        <w:t>参与碳汇造林</w:t>
      </w:r>
      <w:proofErr w:type="gramEnd"/>
      <w:r w:rsidRPr="00883F23">
        <w:rPr>
          <w:rFonts w:ascii="仿宋_GB2312" w:eastAsia="仿宋_GB2312" w:hint="eastAsia"/>
        </w:rPr>
        <w:t>和林草</w:t>
      </w:r>
      <w:proofErr w:type="gramStart"/>
      <w:r w:rsidRPr="00883F23">
        <w:rPr>
          <w:rFonts w:ascii="仿宋_GB2312" w:eastAsia="仿宋_GB2312" w:hint="eastAsia"/>
        </w:rPr>
        <w:t>碳汇项目</w:t>
      </w:r>
      <w:proofErr w:type="gramEnd"/>
      <w:r w:rsidRPr="00883F23">
        <w:rPr>
          <w:rFonts w:ascii="仿宋_GB2312" w:eastAsia="仿宋_GB2312" w:hint="eastAsia"/>
        </w:rPr>
        <w:t>开发。</w:t>
      </w:r>
    </w:p>
    <w:p w14:paraId="59F8F932" w14:textId="54E48FE4" w:rsidR="009C78F9" w:rsidRPr="00883F23" w:rsidRDefault="009C78F9" w:rsidP="009C78F9">
      <w:pPr>
        <w:ind w:firstLineChars="200" w:firstLine="643"/>
        <w:rPr>
          <w:rFonts w:ascii="仿宋_GB2312" w:eastAsia="仿宋_GB2312"/>
        </w:rPr>
      </w:pPr>
      <w:r w:rsidRPr="00883F23">
        <w:rPr>
          <w:rFonts w:ascii="仿宋_GB2312" w:eastAsia="仿宋_GB2312" w:hint="eastAsia"/>
          <w:b/>
        </w:rPr>
        <w:t>健全生态补偿制度。</w:t>
      </w:r>
      <w:r w:rsidRPr="00883F23">
        <w:rPr>
          <w:rFonts w:ascii="仿宋_GB2312" w:eastAsia="仿宋_GB2312" w:hint="eastAsia"/>
        </w:rPr>
        <w:t>探索完善生态保护补偿机制，积极争取提高森林、草原、湿地生态补偿标准，建立健全能够体现碳汇价值的生态保护补偿机制，探索建立荒漠生态补偿机制。协调争取中央财政加大对重点生态功能区转移支付力度，配合相关部门推进建立上下游横向生态补偿机制。</w:t>
      </w:r>
    </w:p>
    <w:p w14:paraId="3F7CE1AF" w14:textId="0B9D442B" w:rsidR="009C78F9" w:rsidRPr="00883F23" w:rsidRDefault="009C78F9" w:rsidP="009C78F9">
      <w:pPr>
        <w:ind w:firstLineChars="200" w:firstLine="643"/>
        <w:jc w:val="left"/>
        <w:rPr>
          <w:rFonts w:ascii="仿宋_GB2312" w:eastAsia="仿宋_GB2312"/>
        </w:rPr>
      </w:pPr>
      <w:r w:rsidRPr="00883F23">
        <w:rPr>
          <w:rFonts w:ascii="仿宋_GB2312" w:eastAsia="仿宋_GB2312" w:hint="eastAsia"/>
          <w:b/>
        </w:rPr>
        <w:t>建立生态产品价值核算与应用机制。</w:t>
      </w:r>
      <w:r w:rsidRPr="00883F23">
        <w:rPr>
          <w:rFonts w:ascii="仿宋_GB2312" w:eastAsia="仿宋_GB2312" w:hint="eastAsia"/>
        </w:rPr>
        <w:t>探索森林、草原、湿地、荒漠等自然生态系统服务价值核算方法，推动核算结果在生态保护补偿、生态损害赔偿、经营开发融资、生态资源权益交易等方面应用。</w:t>
      </w:r>
      <w:r w:rsidR="006F1D2B" w:rsidRPr="00883F23">
        <w:rPr>
          <w:rFonts w:ascii="仿宋_GB2312" w:eastAsia="仿宋_GB2312" w:hint="eastAsia"/>
        </w:rPr>
        <w:t>加强</w:t>
      </w:r>
      <w:proofErr w:type="gramStart"/>
      <w:r w:rsidR="006F1D2B" w:rsidRPr="00883F23">
        <w:rPr>
          <w:rFonts w:ascii="仿宋_GB2312" w:eastAsia="仿宋_GB2312" w:hint="eastAsia"/>
        </w:rPr>
        <w:t>林草碳汇计量</w:t>
      </w:r>
      <w:proofErr w:type="gramEnd"/>
      <w:r w:rsidR="006F1D2B" w:rsidRPr="00883F23">
        <w:rPr>
          <w:rFonts w:ascii="仿宋_GB2312" w:eastAsia="仿宋_GB2312" w:hint="eastAsia"/>
        </w:rPr>
        <w:t>监测与评估。</w:t>
      </w:r>
    </w:p>
    <w:p w14:paraId="137E15F6" w14:textId="2A38EB75" w:rsidR="00D551C5" w:rsidRPr="00883F23" w:rsidRDefault="00D551C5" w:rsidP="00D551C5">
      <w:pPr>
        <w:pStyle w:val="3"/>
        <w:spacing w:beforeLines="50" w:before="217" w:afterLines="50" w:after="217" w:line="560" w:lineRule="exact"/>
        <w:ind w:firstLineChars="0" w:firstLine="0"/>
        <w:jc w:val="center"/>
        <w:rPr>
          <w:rFonts w:asciiTheme="minorEastAsia" w:eastAsiaTheme="minorEastAsia" w:hAnsiTheme="minorEastAsia"/>
          <w:szCs w:val="30"/>
        </w:rPr>
      </w:pPr>
      <w:bookmarkStart w:id="108" w:name="_Toc91751029"/>
      <w:r w:rsidRPr="00883F23">
        <w:rPr>
          <w:rFonts w:asciiTheme="minorEastAsia" w:eastAsiaTheme="minorEastAsia" w:hAnsiTheme="minorEastAsia" w:hint="eastAsia"/>
          <w:szCs w:val="30"/>
        </w:rPr>
        <w:t>第六节 全面推进</w:t>
      </w:r>
      <w:r w:rsidRPr="00883F23">
        <w:rPr>
          <w:rFonts w:asciiTheme="minorEastAsia" w:eastAsiaTheme="minorEastAsia" w:hAnsiTheme="minorEastAsia"/>
          <w:szCs w:val="30"/>
        </w:rPr>
        <w:t>依法</w:t>
      </w:r>
      <w:r w:rsidRPr="00883F23">
        <w:rPr>
          <w:rFonts w:asciiTheme="minorEastAsia" w:eastAsiaTheme="minorEastAsia" w:hAnsiTheme="minorEastAsia" w:hint="eastAsia"/>
          <w:szCs w:val="30"/>
        </w:rPr>
        <w:t>治林</w:t>
      </w:r>
      <w:r w:rsidR="00B40760" w:rsidRPr="00883F23">
        <w:rPr>
          <w:rFonts w:asciiTheme="minorEastAsia" w:eastAsiaTheme="minorEastAsia" w:hAnsiTheme="minorEastAsia" w:hint="eastAsia"/>
          <w:szCs w:val="30"/>
        </w:rPr>
        <w:t>治草</w:t>
      </w:r>
      <w:bookmarkEnd w:id="108"/>
    </w:p>
    <w:p w14:paraId="671D312B" w14:textId="5F70F053" w:rsidR="00D551C5" w:rsidRPr="00883F23" w:rsidRDefault="00D551C5" w:rsidP="00D551C5">
      <w:pPr>
        <w:spacing w:line="560" w:lineRule="exact"/>
        <w:ind w:firstLineChars="200" w:firstLine="643"/>
        <w:rPr>
          <w:rFonts w:ascii="仿宋_GB2312" w:eastAsia="仿宋_GB2312" w:hAnsi="仿宋"/>
          <w:szCs w:val="30"/>
        </w:rPr>
      </w:pPr>
      <w:r w:rsidRPr="00883F23">
        <w:rPr>
          <w:rFonts w:ascii="仿宋_GB2312" w:eastAsia="仿宋_GB2312" w:hAnsi="仿宋" w:hint="eastAsia"/>
          <w:b/>
          <w:szCs w:val="30"/>
        </w:rPr>
        <w:t>完善林草法制保障。</w:t>
      </w:r>
      <w:r w:rsidRPr="00883F23">
        <w:rPr>
          <w:rFonts w:ascii="仿宋_GB2312" w:eastAsia="仿宋_GB2312" w:hAnsi="仿宋" w:hint="eastAsia"/>
          <w:szCs w:val="30"/>
        </w:rPr>
        <w:t>修订出台《甘肃省实施〈中华人民共和国防沙治沙法〉办法》，加快推进《甘肃省草原条例》修订工作，适时启动修订《甘肃省湿地保护条例》《甘肃省实施&lt;中华人民</w:t>
      </w:r>
      <w:r w:rsidRPr="00883F23">
        <w:rPr>
          <w:rFonts w:ascii="仿宋_GB2312" w:eastAsia="仿宋_GB2312" w:hAnsi="仿宋" w:hint="eastAsia"/>
          <w:szCs w:val="30"/>
        </w:rPr>
        <w:lastRenderedPageBreak/>
        <w:t>共和国野生动物保护法&gt;办法》等地方性法规，加快构建体系完备、科学规范、运行有效的林草法律制度体系。</w:t>
      </w:r>
    </w:p>
    <w:p w14:paraId="6E24B50B" w14:textId="7E07F98C" w:rsidR="003C2418" w:rsidRPr="00883F23" w:rsidRDefault="00D551C5" w:rsidP="003C2418">
      <w:pPr>
        <w:spacing w:line="560" w:lineRule="exact"/>
        <w:ind w:firstLineChars="200" w:firstLine="674"/>
        <w:rPr>
          <w:rFonts w:ascii="仿宋_GB2312" w:eastAsia="仿宋_GB2312" w:hAnsi="Microsoft YaHei UI" w:cs="宋体"/>
          <w:spacing w:val="8"/>
          <w:kern w:val="0"/>
          <w:szCs w:val="32"/>
        </w:rPr>
      </w:pPr>
      <w:r w:rsidRPr="00883F23">
        <w:rPr>
          <w:rFonts w:ascii="仿宋_GB2312" w:eastAsia="仿宋_GB2312" w:hAnsi="Microsoft YaHei UI" w:cs="宋体" w:hint="eastAsia"/>
          <w:b/>
          <w:spacing w:val="8"/>
          <w:kern w:val="0"/>
          <w:szCs w:val="32"/>
        </w:rPr>
        <w:t>加大林草执法力度。</w:t>
      </w:r>
      <w:r w:rsidR="00C34560" w:rsidRPr="00883F23">
        <w:rPr>
          <w:rFonts w:ascii="仿宋_GB2312" w:eastAsia="仿宋_GB2312" w:hint="eastAsia"/>
          <w:szCs w:val="32"/>
        </w:rPr>
        <w:t>严格执法主体资格管理，稳步推进林业综合行政执法改革，整合执法资源。建立健全涉林案件快速查处机制，</w:t>
      </w:r>
      <w:r w:rsidRPr="00883F23">
        <w:rPr>
          <w:rFonts w:ascii="仿宋_GB2312" w:eastAsia="仿宋_GB2312" w:hAnsi="Microsoft YaHei UI" w:cs="宋体" w:hint="eastAsia"/>
          <w:spacing w:val="8"/>
          <w:kern w:val="0"/>
          <w:szCs w:val="32"/>
        </w:rPr>
        <w:t>深入开展打击涉林草违法专项行动，进一步加大行政执法力度，</w:t>
      </w:r>
      <w:r w:rsidR="00F13B70" w:rsidRPr="00883F23">
        <w:rPr>
          <w:rFonts w:ascii="仿宋_GB2312" w:eastAsia="仿宋_GB2312" w:hAnsi="Microsoft YaHei UI" w:cs="宋体" w:hint="eastAsia"/>
          <w:spacing w:val="8"/>
          <w:kern w:val="0"/>
          <w:szCs w:val="32"/>
        </w:rPr>
        <w:t>加强林草</w:t>
      </w:r>
      <w:r w:rsidR="00F13B70" w:rsidRPr="00883F23">
        <w:rPr>
          <w:rFonts w:ascii="仿宋_GB2312" w:eastAsia="仿宋_GB2312" w:hAnsi="Microsoft YaHei UI" w:cs="宋体"/>
          <w:spacing w:val="8"/>
          <w:kern w:val="0"/>
          <w:szCs w:val="32"/>
        </w:rPr>
        <w:t>、检</w:t>
      </w:r>
      <w:r w:rsidR="00F13B70" w:rsidRPr="00883F23">
        <w:rPr>
          <w:rFonts w:ascii="仿宋_GB2312" w:eastAsia="仿宋_GB2312" w:hAnsi="Microsoft YaHei UI" w:cs="宋体" w:hint="eastAsia"/>
          <w:spacing w:val="8"/>
          <w:kern w:val="0"/>
          <w:szCs w:val="32"/>
        </w:rPr>
        <w:t>察</w:t>
      </w:r>
      <w:r w:rsidR="00F13B70" w:rsidRPr="00883F23">
        <w:rPr>
          <w:rFonts w:ascii="仿宋_GB2312" w:eastAsia="仿宋_GB2312" w:hAnsi="Microsoft YaHei UI" w:cs="宋体"/>
          <w:spacing w:val="8"/>
          <w:kern w:val="0"/>
          <w:szCs w:val="32"/>
        </w:rPr>
        <w:t>、公安部</w:t>
      </w:r>
      <w:proofErr w:type="gramStart"/>
      <w:r w:rsidR="00F13B70" w:rsidRPr="00883F23">
        <w:rPr>
          <w:rFonts w:ascii="仿宋_GB2312" w:eastAsia="仿宋_GB2312" w:hAnsi="Microsoft YaHei UI" w:cs="宋体"/>
          <w:spacing w:val="8"/>
          <w:kern w:val="0"/>
          <w:szCs w:val="32"/>
        </w:rPr>
        <w:t>门</w:t>
      </w:r>
      <w:r w:rsidR="00F13B70" w:rsidRPr="00883F23">
        <w:rPr>
          <w:rFonts w:ascii="仿宋_GB2312" w:eastAsia="仿宋_GB2312" w:hAnsi="仿宋" w:hint="eastAsia"/>
          <w:szCs w:val="32"/>
        </w:rPr>
        <w:t>行政</w:t>
      </w:r>
      <w:proofErr w:type="gramEnd"/>
      <w:r w:rsidR="00F13B70" w:rsidRPr="00883F23">
        <w:rPr>
          <w:rFonts w:ascii="仿宋_GB2312" w:eastAsia="仿宋_GB2312" w:hAnsi="仿宋" w:hint="eastAsia"/>
          <w:szCs w:val="32"/>
        </w:rPr>
        <w:t>执法与刑事司法衔接，</w:t>
      </w:r>
      <w:r w:rsidRPr="00883F23">
        <w:rPr>
          <w:rFonts w:ascii="仿宋_GB2312" w:eastAsia="仿宋_GB2312" w:hAnsi="Microsoft YaHei UI" w:cs="宋体" w:hint="eastAsia"/>
          <w:spacing w:val="8"/>
          <w:kern w:val="0"/>
          <w:szCs w:val="32"/>
        </w:rPr>
        <w:t>坚决查处并严厉打击破坏森林、草原、湿地、自然保护地资源和乱捕滥猎野生动物、乱采滥挖野生植物等违法违规行为。加强</w:t>
      </w:r>
      <w:r w:rsidR="00E618FB" w:rsidRPr="00883F23">
        <w:rPr>
          <w:rFonts w:ascii="仿宋_GB2312" w:eastAsia="仿宋_GB2312" w:hAnsi="Microsoft YaHei UI" w:cs="宋体" w:hint="eastAsia"/>
          <w:spacing w:val="8"/>
          <w:kern w:val="0"/>
          <w:szCs w:val="32"/>
        </w:rPr>
        <w:t>宣传教育和</w:t>
      </w:r>
      <w:r w:rsidRPr="00883F23">
        <w:rPr>
          <w:rFonts w:ascii="仿宋_GB2312" w:eastAsia="仿宋_GB2312" w:hAnsi="Microsoft YaHei UI" w:cs="宋体" w:hint="eastAsia"/>
          <w:spacing w:val="8"/>
          <w:kern w:val="0"/>
          <w:szCs w:val="32"/>
        </w:rPr>
        <w:t>执法监督，增强法治观念和法治思维，促进各方面自觉尊法学法守法用法。</w:t>
      </w:r>
    </w:p>
    <w:p w14:paraId="7547EA9D" w14:textId="0BB65D44" w:rsidR="00D551C5" w:rsidRPr="00883F23" w:rsidRDefault="00D551C5" w:rsidP="003C2418">
      <w:pPr>
        <w:pStyle w:val="3"/>
        <w:spacing w:beforeLines="50" w:before="217" w:afterLines="50" w:after="217" w:line="560" w:lineRule="exact"/>
        <w:ind w:firstLineChars="0" w:firstLine="0"/>
        <w:jc w:val="center"/>
        <w:rPr>
          <w:rFonts w:asciiTheme="minorEastAsia" w:eastAsiaTheme="minorEastAsia" w:hAnsiTheme="minorEastAsia"/>
          <w:szCs w:val="30"/>
        </w:rPr>
      </w:pPr>
      <w:bookmarkStart w:id="109" w:name="_Toc91751030"/>
      <w:r w:rsidRPr="00883F23">
        <w:rPr>
          <w:rFonts w:asciiTheme="minorEastAsia" w:eastAsiaTheme="minorEastAsia" w:hAnsiTheme="minorEastAsia" w:hint="eastAsia"/>
          <w:szCs w:val="30"/>
        </w:rPr>
        <w:t>第七节</w:t>
      </w:r>
      <w:r w:rsidRPr="00883F23">
        <w:rPr>
          <w:rFonts w:asciiTheme="minorEastAsia" w:eastAsiaTheme="minorEastAsia" w:hAnsiTheme="minorEastAsia"/>
          <w:szCs w:val="30"/>
        </w:rPr>
        <w:t xml:space="preserve"> </w:t>
      </w:r>
      <w:r w:rsidRPr="00883F23">
        <w:rPr>
          <w:rFonts w:asciiTheme="minorEastAsia" w:eastAsiaTheme="minorEastAsia" w:hAnsiTheme="minorEastAsia" w:hint="eastAsia"/>
          <w:szCs w:val="30"/>
        </w:rPr>
        <w:t>加强人才队伍建设</w:t>
      </w:r>
      <w:bookmarkEnd w:id="109"/>
    </w:p>
    <w:p w14:paraId="63007681" w14:textId="77777777" w:rsidR="00D551C5" w:rsidRPr="00883F23" w:rsidRDefault="00D551C5" w:rsidP="00D551C5">
      <w:pPr>
        <w:spacing w:line="560" w:lineRule="exact"/>
        <w:ind w:firstLineChars="200" w:firstLine="643"/>
        <w:rPr>
          <w:rFonts w:ascii="仿宋_GB2312" w:eastAsia="仿宋_GB2312" w:hAnsi="仿宋"/>
          <w:szCs w:val="30"/>
        </w:rPr>
      </w:pPr>
      <w:r w:rsidRPr="00883F23">
        <w:rPr>
          <w:rFonts w:ascii="仿宋_GB2312" w:eastAsia="仿宋_GB2312" w:hAnsi="仿宋" w:hint="eastAsia"/>
          <w:b/>
          <w:szCs w:val="30"/>
        </w:rPr>
        <w:t>优化人才发展环境。</w:t>
      </w:r>
      <w:r w:rsidRPr="00883F23">
        <w:rPr>
          <w:rFonts w:ascii="仿宋_GB2312" w:eastAsia="仿宋_GB2312" w:hAnsi="仿宋" w:hint="eastAsia"/>
          <w:szCs w:val="30"/>
        </w:rPr>
        <w:t>深入实施人才战略，不断完善人才引进、培养、使用、流动、评价、激励机制，为各类人才创新创业搭建平台、优化环境，形成引才聚才、人尽其才、才尽其用的干事创业氛围，积极推进人才政策创新，不断优化人才发展环境，持续激发人才活力，为林草事业发展和生态保护提供坚实的人才支撑和智力保障。</w:t>
      </w:r>
    </w:p>
    <w:p w14:paraId="23CF1B3E" w14:textId="77777777" w:rsidR="00D551C5" w:rsidRPr="00883F23" w:rsidRDefault="00D551C5" w:rsidP="00D551C5">
      <w:pPr>
        <w:spacing w:line="560" w:lineRule="exact"/>
        <w:ind w:firstLineChars="200" w:firstLine="643"/>
        <w:rPr>
          <w:rFonts w:ascii="仿宋_GB2312" w:eastAsia="仿宋_GB2312" w:hAnsi="仿宋"/>
          <w:szCs w:val="30"/>
        </w:rPr>
      </w:pPr>
      <w:r w:rsidRPr="00883F23">
        <w:rPr>
          <w:rFonts w:ascii="仿宋_GB2312" w:eastAsia="仿宋_GB2312" w:hAnsi="仿宋" w:hint="eastAsia"/>
          <w:b/>
          <w:szCs w:val="30"/>
        </w:rPr>
        <w:t>加快科技创新人才培养。</w:t>
      </w:r>
      <w:r w:rsidRPr="00883F23">
        <w:rPr>
          <w:rFonts w:ascii="仿宋_GB2312" w:eastAsia="仿宋_GB2312" w:hAnsi="仿宋" w:hint="eastAsia"/>
          <w:szCs w:val="30"/>
        </w:rPr>
        <w:t>坚持“请进来、走出去”工作思路，努力建设并形成业务精湛、结构合理的人才梯队。</w:t>
      </w:r>
      <w:r w:rsidRPr="00883F23">
        <w:rPr>
          <w:rFonts w:ascii="仿宋_GB2312" w:eastAsia="仿宋_GB2312" w:hAnsi="仿宋" w:hint="eastAsia"/>
          <w:szCs w:val="30"/>
          <w:lang w:val="zh-CN"/>
        </w:rPr>
        <w:t>引进培养高层次和急需紧缺人才，壮大林草科技创新人才队伍。</w:t>
      </w:r>
      <w:r w:rsidRPr="00883F23">
        <w:rPr>
          <w:rFonts w:ascii="仿宋_GB2312" w:eastAsia="仿宋_GB2312" w:hAnsi="仿宋" w:hint="eastAsia"/>
          <w:szCs w:val="30"/>
        </w:rPr>
        <w:t>培养用好林业草原乡土专家，落实增加基层专业技术职称比例和林业正高级职称倾斜基层的政策。</w:t>
      </w:r>
    </w:p>
    <w:p w14:paraId="5B54CDF9" w14:textId="77777777" w:rsidR="00D551C5" w:rsidRPr="00883F23" w:rsidRDefault="00D551C5" w:rsidP="00D551C5">
      <w:pPr>
        <w:spacing w:line="560" w:lineRule="exact"/>
        <w:ind w:firstLineChars="200" w:firstLine="643"/>
        <w:rPr>
          <w:rFonts w:ascii="仿宋_GB2312" w:eastAsia="仿宋_GB2312" w:hAnsi="仿宋"/>
          <w:szCs w:val="30"/>
          <w:lang w:val="zh-CN"/>
        </w:rPr>
      </w:pPr>
      <w:r w:rsidRPr="00883F23">
        <w:rPr>
          <w:rFonts w:ascii="仿宋_GB2312" w:eastAsia="仿宋_GB2312" w:hAnsi="仿宋" w:hint="eastAsia"/>
          <w:b/>
          <w:szCs w:val="30"/>
        </w:rPr>
        <w:lastRenderedPageBreak/>
        <w:t>提升干部队伍能力素质。</w:t>
      </w:r>
      <w:r w:rsidRPr="00883F23">
        <w:rPr>
          <w:rFonts w:ascii="仿宋_GB2312" w:eastAsia="仿宋_GB2312" w:hAnsi="仿宋" w:hint="eastAsia"/>
          <w:szCs w:val="30"/>
        </w:rPr>
        <w:t>加强干部培训统筹管理，围绕国家生态战略和全省林业草原国家公园建设中心工作，提升培训实效，打造一流管理队伍。推进反腐倡廉建设，加强监督检查，建立客观公正干部评价考核制度，促进干部职工廉洁从政、依法行政。</w:t>
      </w:r>
      <w:r w:rsidRPr="00883F23">
        <w:rPr>
          <w:rFonts w:ascii="仿宋_GB2312" w:eastAsia="仿宋_GB2312" w:hAnsi="仿宋" w:hint="eastAsia"/>
          <w:szCs w:val="30"/>
          <w:lang w:val="zh-CN"/>
        </w:rPr>
        <w:t>加强护林（草）员队伍建设。</w:t>
      </w:r>
    </w:p>
    <w:p w14:paraId="115D73B5" w14:textId="77777777" w:rsidR="00854F18" w:rsidRPr="00883F23" w:rsidRDefault="00854F18">
      <w:pPr>
        <w:widowControl/>
        <w:spacing w:line="240" w:lineRule="auto"/>
        <w:jc w:val="left"/>
        <w:rPr>
          <w:rFonts w:eastAsia="黑体"/>
          <w:bCs/>
          <w:kern w:val="44"/>
          <w:szCs w:val="44"/>
        </w:rPr>
      </w:pPr>
      <w:bookmarkStart w:id="110" w:name="_Toc376865483"/>
      <w:bookmarkStart w:id="111" w:name="_Toc365034119"/>
      <w:bookmarkStart w:id="112" w:name="_Toc377110340"/>
      <w:bookmarkStart w:id="113" w:name="_Toc376864911"/>
      <w:bookmarkStart w:id="114" w:name="_Toc381285496"/>
      <w:bookmarkStart w:id="115" w:name="_Toc381610431"/>
      <w:bookmarkStart w:id="116" w:name="_Toc376788608"/>
      <w:bookmarkStart w:id="117" w:name="_Toc376788711"/>
      <w:bookmarkStart w:id="118" w:name="_Toc397517219"/>
      <w:bookmarkStart w:id="119" w:name="_Toc66783172"/>
      <w:bookmarkStart w:id="120" w:name="_Toc60133114"/>
      <w:bookmarkStart w:id="121" w:name="_Toc58949523"/>
      <w:r w:rsidRPr="00883F23">
        <w:br w:type="page"/>
      </w:r>
    </w:p>
    <w:p w14:paraId="7D239D3A" w14:textId="07B6F83A" w:rsidR="00D63B89" w:rsidRPr="00883F23" w:rsidRDefault="00266046">
      <w:pPr>
        <w:pStyle w:val="1"/>
        <w:spacing w:before="217" w:after="217"/>
      </w:pPr>
      <w:bookmarkStart w:id="122" w:name="_Toc91751031"/>
      <w:r w:rsidRPr="00883F23">
        <w:rPr>
          <w:rFonts w:hint="eastAsia"/>
        </w:rPr>
        <w:lastRenderedPageBreak/>
        <w:t>第</w:t>
      </w:r>
      <w:r w:rsidRPr="00883F23">
        <w:t>十</w:t>
      </w:r>
      <w:r w:rsidR="00637C1A" w:rsidRPr="00883F23">
        <w:rPr>
          <w:rFonts w:hint="eastAsia"/>
        </w:rPr>
        <w:t>三</w:t>
      </w:r>
      <w:r w:rsidRPr="00883F23">
        <w:t>章</w:t>
      </w:r>
      <w:r w:rsidRPr="00883F23">
        <w:rPr>
          <w:rFonts w:hint="eastAsia"/>
        </w:rPr>
        <w:t xml:space="preserve"> </w:t>
      </w:r>
      <w:r w:rsidR="005704DE" w:rsidRPr="00883F23">
        <w:rPr>
          <w:rFonts w:hint="eastAsia"/>
        </w:rPr>
        <w:t>保障</w:t>
      </w:r>
      <w:bookmarkEnd w:id="110"/>
      <w:bookmarkEnd w:id="111"/>
      <w:bookmarkEnd w:id="112"/>
      <w:bookmarkEnd w:id="113"/>
      <w:bookmarkEnd w:id="114"/>
      <w:bookmarkEnd w:id="115"/>
      <w:bookmarkEnd w:id="116"/>
      <w:bookmarkEnd w:id="117"/>
      <w:bookmarkEnd w:id="118"/>
      <w:r w:rsidR="005704DE" w:rsidRPr="00883F23">
        <w:rPr>
          <w:rFonts w:hint="eastAsia"/>
        </w:rPr>
        <w:t>措施</w:t>
      </w:r>
      <w:bookmarkEnd w:id="119"/>
      <w:bookmarkEnd w:id="120"/>
      <w:bookmarkEnd w:id="121"/>
      <w:bookmarkEnd w:id="122"/>
    </w:p>
    <w:p w14:paraId="7C5C365E" w14:textId="7E607274" w:rsidR="00582B04" w:rsidRPr="00883F23" w:rsidRDefault="00E015D1" w:rsidP="00233708">
      <w:pPr>
        <w:ind w:firstLineChars="200" w:firstLine="640"/>
        <w:rPr>
          <w:rFonts w:ascii="仿宋_GB2312" w:eastAsia="仿宋_GB2312"/>
        </w:rPr>
      </w:pPr>
      <w:bookmarkStart w:id="123" w:name="_Toc58949524"/>
      <w:bookmarkStart w:id="124" w:name="_Toc60133115"/>
      <w:bookmarkStart w:id="125" w:name="_Toc66783173"/>
      <w:bookmarkStart w:id="126" w:name="_Toc381610432"/>
      <w:bookmarkStart w:id="127" w:name="_Toc397517220"/>
      <w:bookmarkStart w:id="128" w:name="_Toc376865484"/>
      <w:bookmarkStart w:id="129" w:name="_Toc376864912"/>
      <w:bookmarkStart w:id="130" w:name="_Toc381610557"/>
      <w:bookmarkStart w:id="131" w:name="_Toc381285497"/>
      <w:bookmarkStart w:id="132" w:name="_Toc377110341"/>
      <w:bookmarkStart w:id="133" w:name="_Toc376788609"/>
      <w:r w:rsidRPr="00883F23">
        <w:rPr>
          <w:rFonts w:ascii="仿宋_GB2312" w:eastAsia="仿宋_GB2312" w:hint="eastAsia"/>
        </w:rPr>
        <w:t>“十四五”时期是深入推进黄河流域生态保护和高质量发展的重要阶段，也是</w:t>
      </w:r>
      <w:r w:rsidR="00A13739" w:rsidRPr="00883F23">
        <w:rPr>
          <w:rFonts w:ascii="仿宋_GB2312" w:eastAsia="仿宋_GB2312" w:hint="eastAsia"/>
        </w:rPr>
        <w:t>加快</w:t>
      </w:r>
      <w:r w:rsidRPr="00883F23">
        <w:rPr>
          <w:rFonts w:ascii="仿宋_GB2312" w:eastAsia="仿宋_GB2312" w:hint="eastAsia"/>
        </w:rPr>
        <w:t>构筑国家西部生态安全屏障的</w:t>
      </w:r>
      <w:r w:rsidR="00A13739" w:rsidRPr="00883F23">
        <w:rPr>
          <w:rFonts w:ascii="仿宋_GB2312" w:eastAsia="仿宋_GB2312" w:hint="eastAsia"/>
        </w:rPr>
        <w:t>重要战略机遇期，</w:t>
      </w:r>
      <w:r w:rsidR="00582B04" w:rsidRPr="00883F23">
        <w:rPr>
          <w:rFonts w:ascii="仿宋_GB2312" w:eastAsia="仿宋_GB2312" w:hint="eastAsia"/>
        </w:rPr>
        <w:t>各级</w:t>
      </w:r>
      <w:r w:rsidR="005344D7" w:rsidRPr="00883F23">
        <w:rPr>
          <w:rFonts w:ascii="仿宋_GB2312" w:eastAsia="仿宋_GB2312" w:hint="eastAsia"/>
        </w:rPr>
        <w:t>林草部门</w:t>
      </w:r>
      <w:r w:rsidR="00582B04" w:rsidRPr="00883F23">
        <w:rPr>
          <w:rFonts w:ascii="仿宋_GB2312" w:eastAsia="仿宋_GB2312" w:hint="eastAsia"/>
        </w:rPr>
        <w:t>要深刻认识林草</w:t>
      </w:r>
      <w:r w:rsidR="005A3D62" w:rsidRPr="00883F23">
        <w:rPr>
          <w:rFonts w:ascii="仿宋_GB2312" w:eastAsia="仿宋_GB2312" w:hint="eastAsia"/>
        </w:rPr>
        <w:t>建设</w:t>
      </w:r>
      <w:r w:rsidR="00582B04" w:rsidRPr="00883F23">
        <w:rPr>
          <w:rFonts w:ascii="仿宋_GB2312" w:eastAsia="仿宋_GB2312" w:hint="eastAsia"/>
        </w:rPr>
        <w:t>在维护生态安全、</w:t>
      </w:r>
      <w:r w:rsidR="005A3D62" w:rsidRPr="00883F23">
        <w:rPr>
          <w:rFonts w:ascii="仿宋_GB2312" w:eastAsia="仿宋_GB2312" w:hint="eastAsia"/>
        </w:rPr>
        <w:t>提升</w:t>
      </w:r>
      <w:r w:rsidR="00582B04" w:rsidRPr="00883F23">
        <w:rPr>
          <w:rFonts w:ascii="仿宋_GB2312" w:eastAsia="仿宋_GB2312" w:hint="eastAsia"/>
        </w:rPr>
        <w:t>生态文明</w:t>
      </w:r>
      <w:r w:rsidR="005A3D62" w:rsidRPr="00883F23">
        <w:rPr>
          <w:rFonts w:ascii="仿宋_GB2312" w:eastAsia="仿宋_GB2312" w:hint="eastAsia"/>
        </w:rPr>
        <w:t>水平方面</w:t>
      </w:r>
      <w:r w:rsidR="00582B04" w:rsidRPr="00883F23">
        <w:rPr>
          <w:rFonts w:ascii="仿宋_GB2312" w:eastAsia="仿宋_GB2312" w:hint="eastAsia"/>
        </w:rPr>
        <w:t>的基础性、战略性作用，</w:t>
      </w:r>
      <w:r w:rsidR="0040593C" w:rsidRPr="00883F23">
        <w:rPr>
          <w:rFonts w:ascii="仿宋_GB2312" w:eastAsia="仿宋_GB2312" w:hint="eastAsia"/>
        </w:rPr>
        <w:t>把党的领导贯穿始终，充分调动一切积极因素，广泛凝聚各方智慧力量，</w:t>
      </w:r>
      <w:r w:rsidR="00582B04" w:rsidRPr="00883F23">
        <w:rPr>
          <w:rFonts w:ascii="仿宋_GB2312" w:eastAsia="仿宋_GB2312" w:hint="eastAsia"/>
        </w:rPr>
        <w:t>按照省委</w:t>
      </w:r>
      <w:r w:rsidR="005344D7" w:rsidRPr="00883F23">
        <w:rPr>
          <w:rFonts w:ascii="仿宋_GB2312" w:eastAsia="仿宋_GB2312" w:hint="eastAsia"/>
        </w:rPr>
        <w:t>、</w:t>
      </w:r>
      <w:r w:rsidR="00582B04" w:rsidRPr="00883F23">
        <w:rPr>
          <w:rFonts w:ascii="仿宋_GB2312" w:eastAsia="仿宋_GB2312" w:hint="eastAsia"/>
        </w:rPr>
        <w:t>省政府的决策部署，全力抓好“十四五”林业草原</w:t>
      </w:r>
      <w:r w:rsidR="00823989" w:rsidRPr="00883F23">
        <w:rPr>
          <w:rFonts w:ascii="仿宋_GB2312" w:eastAsia="仿宋_GB2312" w:hint="eastAsia"/>
        </w:rPr>
        <w:t>保护</w:t>
      </w:r>
      <w:r w:rsidR="00582B04" w:rsidRPr="00883F23">
        <w:rPr>
          <w:rFonts w:ascii="仿宋_GB2312" w:eastAsia="仿宋_GB2312" w:hint="eastAsia"/>
        </w:rPr>
        <w:t>发展规划的实施，确保规划落到实处，助推乡村振兴和高质量发展。</w:t>
      </w:r>
    </w:p>
    <w:p w14:paraId="5A53A3DE" w14:textId="28AC7DA0" w:rsidR="00D63B89" w:rsidRPr="00883F23" w:rsidRDefault="005704DE" w:rsidP="004C4DF4">
      <w:pPr>
        <w:pStyle w:val="3"/>
        <w:spacing w:beforeLines="50" w:before="217" w:afterLines="50" w:after="217" w:line="560" w:lineRule="exact"/>
        <w:ind w:firstLineChars="0" w:firstLine="0"/>
        <w:jc w:val="center"/>
        <w:rPr>
          <w:rFonts w:asciiTheme="minorEastAsia" w:eastAsiaTheme="minorEastAsia" w:hAnsiTheme="minorEastAsia"/>
          <w:szCs w:val="30"/>
        </w:rPr>
      </w:pPr>
      <w:bookmarkStart w:id="134" w:name="_Toc91751032"/>
      <w:r w:rsidRPr="00883F23">
        <w:rPr>
          <w:rFonts w:asciiTheme="minorEastAsia" w:eastAsiaTheme="minorEastAsia" w:hAnsiTheme="minorEastAsia" w:hint="eastAsia"/>
          <w:szCs w:val="30"/>
        </w:rPr>
        <w:t>第一节</w:t>
      </w:r>
      <w:r w:rsidRPr="00883F23">
        <w:rPr>
          <w:rFonts w:asciiTheme="minorEastAsia" w:eastAsiaTheme="minorEastAsia" w:hAnsiTheme="minorEastAsia"/>
          <w:szCs w:val="30"/>
        </w:rPr>
        <w:t xml:space="preserve"> </w:t>
      </w:r>
      <w:r w:rsidRPr="00883F23">
        <w:rPr>
          <w:rFonts w:asciiTheme="minorEastAsia" w:eastAsiaTheme="minorEastAsia" w:hAnsiTheme="minorEastAsia" w:hint="eastAsia"/>
          <w:szCs w:val="30"/>
        </w:rPr>
        <w:t>加强规划组织衔接</w:t>
      </w:r>
      <w:bookmarkEnd w:id="123"/>
      <w:bookmarkEnd w:id="124"/>
      <w:bookmarkEnd w:id="125"/>
      <w:bookmarkEnd w:id="134"/>
    </w:p>
    <w:p w14:paraId="55C267C5" w14:textId="2078DF49" w:rsidR="00D63B89" w:rsidRPr="00883F23" w:rsidRDefault="005704DE" w:rsidP="00C30A86">
      <w:pPr>
        <w:ind w:firstLineChars="200" w:firstLine="640"/>
        <w:rPr>
          <w:rFonts w:ascii="仿宋_GB2312" w:eastAsia="仿宋_GB2312"/>
        </w:rPr>
      </w:pPr>
      <w:r w:rsidRPr="00883F23">
        <w:rPr>
          <w:rFonts w:ascii="仿宋_GB2312" w:eastAsia="仿宋_GB2312" w:hint="eastAsia"/>
        </w:rPr>
        <w:t>省级“十四五”</w:t>
      </w:r>
      <w:r w:rsidR="00B27887" w:rsidRPr="00883F23">
        <w:rPr>
          <w:rFonts w:ascii="仿宋_GB2312" w:eastAsia="仿宋_GB2312" w:hint="eastAsia"/>
        </w:rPr>
        <w:t>林草</w:t>
      </w:r>
      <w:r w:rsidR="00D12EFE" w:rsidRPr="00883F23">
        <w:rPr>
          <w:rFonts w:ascii="仿宋_GB2312" w:eastAsia="仿宋_GB2312" w:hint="eastAsia"/>
        </w:rPr>
        <w:t>保护发展</w:t>
      </w:r>
      <w:r w:rsidRPr="00883F23">
        <w:rPr>
          <w:rFonts w:ascii="仿宋_GB2312" w:eastAsia="仿宋_GB2312" w:hint="eastAsia"/>
        </w:rPr>
        <w:t>规划是指导全省林草事业发展的综合性宏观规划。各地林草主管部门要在结合区域实际的基础上，认真做好本区域“十四五”林业草原保护发展规划与省级“十四五”林草规划及地区相关专项规划成果的衔接，科学确定本区域“十四五”林业草原保护发展目标任务和主要指标，确保在总体要求上指向一致，在空间配置上相</w:t>
      </w:r>
      <w:r w:rsidR="00E618FB">
        <w:rPr>
          <w:rFonts w:ascii="仿宋_GB2312" w:eastAsia="仿宋_GB2312" w:hint="eastAsia"/>
        </w:rPr>
        <w:t>互</w:t>
      </w:r>
      <w:r w:rsidRPr="00883F23">
        <w:rPr>
          <w:rFonts w:ascii="仿宋_GB2312" w:eastAsia="仿宋_GB2312" w:hint="eastAsia"/>
        </w:rPr>
        <w:t>协调，在时序安排上科学有序。各级地方政府要落实规划实施的主体责任，充分调动一切积极因素，广泛凝聚各方面智慧力量，形成推动规划实施的强大合力。要及时组织林草主管部门，</w:t>
      </w:r>
      <w:r w:rsidR="00D74B20" w:rsidRPr="00883F23">
        <w:rPr>
          <w:rFonts w:ascii="仿宋_GB2312" w:eastAsia="仿宋_GB2312" w:hint="eastAsia"/>
        </w:rPr>
        <w:t>围绕“十四五”区域重点规划建设</w:t>
      </w:r>
      <w:r w:rsidR="00D74B20" w:rsidRPr="00883F23">
        <w:rPr>
          <w:rFonts w:ascii="仿宋_GB2312" w:eastAsia="仿宋_GB2312"/>
        </w:rPr>
        <w:t>项目</w:t>
      </w:r>
      <w:r w:rsidRPr="00883F23">
        <w:rPr>
          <w:rFonts w:ascii="仿宋_GB2312" w:eastAsia="仿宋_GB2312" w:hint="eastAsia"/>
        </w:rPr>
        <w:t>，科学确定年度实施任务，确保规划落地见效。</w:t>
      </w:r>
    </w:p>
    <w:p w14:paraId="1E13CE87" w14:textId="77777777" w:rsidR="00D63B89" w:rsidRPr="00883F23" w:rsidRDefault="005704DE" w:rsidP="00064925">
      <w:pPr>
        <w:pStyle w:val="3"/>
        <w:spacing w:beforeLines="50" w:before="217" w:afterLines="50" w:after="217" w:line="560" w:lineRule="exact"/>
        <w:ind w:firstLineChars="0" w:firstLine="0"/>
        <w:jc w:val="center"/>
        <w:rPr>
          <w:rFonts w:asciiTheme="minorEastAsia" w:eastAsiaTheme="minorEastAsia" w:hAnsiTheme="minorEastAsia"/>
          <w:szCs w:val="30"/>
        </w:rPr>
      </w:pPr>
      <w:bookmarkStart w:id="135" w:name="_Toc66783174"/>
      <w:bookmarkStart w:id="136" w:name="_Toc58949525"/>
      <w:bookmarkStart w:id="137" w:name="_Toc60133116"/>
      <w:bookmarkStart w:id="138" w:name="_Toc91751033"/>
      <w:r w:rsidRPr="00883F23">
        <w:rPr>
          <w:rFonts w:asciiTheme="minorEastAsia" w:eastAsiaTheme="minorEastAsia" w:hAnsiTheme="minorEastAsia" w:hint="eastAsia"/>
          <w:szCs w:val="30"/>
        </w:rPr>
        <w:lastRenderedPageBreak/>
        <w:t>第二节 强化规划落实监管</w:t>
      </w:r>
      <w:bookmarkEnd w:id="135"/>
      <w:bookmarkEnd w:id="136"/>
      <w:bookmarkEnd w:id="137"/>
      <w:bookmarkEnd w:id="138"/>
    </w:p>
    <w:p w14:paraId="78E6E256" w14:textId="69F84953" w:rsidR="00D63B89" w:rsidRPr="00883F23" w:rsidRDefault="00A459CB" w:rsidP="00C30A86">
      <w:pPr>
        <w:ind w:firstLineChars="200" w:firstLine="640"/>
        <w:rPr>
          <w:rFonts w:ascii="仿宋_GB2312" w:eastAsia="仿宋_GB2312"/>
        </w:rPr>
      </w:pPr>
      <w:r w:rsidRPr="00883F23">
        <w:rPr>
          <w:rFonts w:ascii="仿宋_GB2312" w:eastAsia="仿宋_GB2312" w:hint="eastAsia"/>
        </w:rPr>
        <w:t>各地、各单位要落实项目跟着规划走、资金和要素跟着项目走的举措，对纳入“十四五”国家、省、市级林草保护发展</w:t>
      </w:r>
      <w:r w:rsidR="005704DE" w:rsidRPr="00883F23">
        <w:rPr>
          <w:rFonts w:ascii="仿宋_GB2312" w:eastAsia="仿宋_GB2312" w:hint="eastAsia"/>
        </w:rPr>
        <w:t>规划的重点工程和重点任务，建立推进落实机制，确定建设时限，明确责任分工和目标任务，及时组织协调解决重点项目开工及建设中遇到的问题，确保规划顺利推进</w:t>
      </w:r>
      <w:r w:rsidR="00AA4AF2">
        <w:rPr>
          <w:rFonts w:ascii="仿宋_GB2312" w:eastAsia="仿宋_GB2312" w:hint="eastAsia"/>
        </w:rPr>
        <w:t>；</w:t>
      </w:r>
      <w:r w:rsidR="005704DE" w:rsidRPr="00883F23">
        <w:rPr>
          <w:rFonts w:ascii="仿宋_GB2312" w:eastAsia="仿宋_GB2312" w:hint="eastAsia"/>
        </w:rPr>
        <w:t>要将年度下达到本地区、单位的中央、省级和地方资金，优先用于规划中的重点工程建设，力争按期完成规划重点任务目标</w:t>
      </w:r>
      <w:r w:rsidR="00AA4AF2">
        <w:rPr>
          <w:rFonts w:ascii="仿宋_GB2312" w:eastAsia="仿宋_GB2312" w:hint="eastAsia"/>
        </w:rPr>
        <w:t>；</w:t>
      </w:r>
      <w:r w:rsidR="005704DE" w:rsidRPr="00883F23">
        <w:rPr>
          <w:rFonts w:ascii="仿宋_GB2312" w:eastAsia="仿宋_GB2312" w:hint="eastAsia"/>
        </w:rPr>
        <w:t>要依法依规落实国土绿化用地，积极主动与当地自然资源部门对接，依据地区国土空间规划统筹安排，将造林</w:t>
      </w:r>
      <w:r w:rsidR="00D358DB">
        <w:rPr>
          <w:rFonts w:ascii="仿宋_GB2312" w:eastAsia="仿宋_GB2312" w:hint="eastAsia"/>
        </w:rPr>
        <w:t>绿化</w:t>
      </w:r>
      <w:r w:rsidR="005704DE" w:rsidRPr="00883F23">
        <w:rPr>
          <w:rFonts w:ascii="仿宋_GB2312" w:eastAsia="仿宋_GB2312" w:hint="eastAsia"/>
        </w:rPr>
        <w:t>精准落</w:t>
      </w:r>
      <w:r w:rsidR="00E618FB">
        <w:rPr>
          <w:rFonts w:ascii="仿宋_GB2312" w:eastAsia="仿宋_GB2312" w:hint="eastAsia"/>
        </w:rPr>
        <w:t>实</w:t>
      </w:r>
      <w:r w:rsidR="005704DE" w:rsidRPr="00883F23">
        <w:rPr>
          <w:rFonts w:ascii="仿宋_GB2312" w:eastAsia="仿宋_GB2312" w:hint="eastAsia"/>
        </w:rPr>
        <w:t>到小班地块，</w:t>
      </w:r>
      <w:r w:rsidR="00A926E5" w:rsidRPr="00883F23">
        <w:rPr>
          <w:rFonts w:ascii="仿宋_GB2312" w:eastAsia="仿宋_GB2312" w:hint="eastAsia"/>
        </w:rPr>
        <w:t>对接国土</w:t>
      </w:r>
      <w:r w:rsidR="00A926E5" w:rsidRPr="00883F23">
        <w:rPr>
          <w:rFonts w:ascii="仿宋_GB2312" w:eastAsia="仿宋_GB2312"/>
        </w:rPr>
        <w:t>数据库</w:t>
      </w:r>
      <w:r w:rsidR="00A926E5" w:rsidRPr="00883F23">
        <w:rPr>
          <w:rFonts w:ascii="仿宋_GB2312" w:eastAsia="仿宋_GB2312" w:hint="eastAsia"/>
        </w:rPr>
        <w:t>，</w:t>
      </w:r>
      <w:r w:rsidR="00A926E5" w:rsidRPr="00883F23">
        <w:rPr>
          <w:rFonts w:ascii="仿宋_GB2312" w:eastAsia="仿宋_GB2312"/>
        </w:rPr>
        <w:t>全面</w:t>
      </w:r>
      <w:r w:rsidR="005704DE" w:rsidRPr="00883F23">
        <w:rPr>
          <w:rFonts w:ascii="仿宋_GB2312" w:eastAsia="仿宋_GB2312" w:hint="eastAsia"/>
        </w:rPr>
        <w:t>落到国土三调</w:t>
      </w:r>
      <w:r w:rsidR="00A926E5" w:rsidRPr="00883F23">
        <w:rPr>
          <w:rFonts w:ascii="仿宋_GB2312" w:eastAsia="仿宋_GB2312" w:hint="eastAsia"/>
        </w:rPr>
        <w:t>等</w:t>
      </w:r>
      <w:r w:rsidR="00A926E5" w:rsidRPr="00883F23">
        <w:rPr>
          <w:rFonts w:ascii="仿宋_GB2312" w:eastAsia="仿宋_GB2312"/>
        </w:rPr>
        <w:t>资源调查</w:t>
      </w:r>
      <w:r w:rsidR="005704DE" w:rsidRPr="00883F23">
        <w:rPr>
          <w:rFonts w:ascii="仿宋_GB2312" w:eastAsia="仿宋_GB2312" w:hint="eastAsia"/>
        </w:rPr>
        <w:t>数据图上</w:t>
      </w:r>
      <w:r w:rsidR="00AA4AF2">
        <w:rPr>
          <w:rFonts w:ascii="仿宋_GB2312" w:eastAsia="仿宋_GB2312" w:hint="eastAsia"/>
        </w:rPr>
        <w:t>；</w:t>
      </w:r>
      <w:r w:rsidR="005704DE" w:rsidRPr="00883F23">
        <w:rPr>
          <w:rFonts w:ascii="仿宋_GB2312" w:eastAsia="仿宋_GB2312" w:hint="eastAsia"/>
        </w:rPr>
        <w:t>要加强部门协作，形成工作合力，切实加强项目调度和日常监督检查，</w:t>
      </w:r>
      <w:r w:rsidR="00627BBF" w:rsidRPr="00883F23">
        <w:rPr>
          <w:rFonts w:ascii="仿宋_GB2312" w:eastAsia="仿宋_GB2312" w:hint="eastAsia"/>
        </w:rPr>
        <w:t>严格</w:t>
      </w:r>
      <w:r w:rsidR="00627BBF" w:rsidRPr="00883F23">
        <w:rPr>
          <w:rFonts w:ascii="仿宋_GB2312" w:eastAsia="仿宋_GB2312"/>
        </w:rPr>
        <w:t>落实环境影响评价</w:t>
      </w:r>
      <w:r w:rsidR="00627BBF" w:rsidRPr="00883F23">
        <w:rPr>
          <w:rFonts w:ascii="仿宋_GB2312" w:eastAsia="仿宋_GB2312" w:hint="eastAsia"/>
        </w:rPr>
        <w:t>制度</w:t>
      </w:r>
      <w:r w:rsidR="00627BBF" w:rsidRPr="00883F23">
        <w:rPr>
          <w:rFonts w:ascii="仿宋_GB2312" w:eastAsia="仿宋_GB2312"/>
        </w:rPr>
        <w:t>，</w:t>
      </w:r>
      <w:r w:rsidR="005704DE" w:rsidRPr="00883F23">
        <w:rPr>
          <w:rFonts w:ascii="仿宋_GB2312" w:eastAsia="仿宋_GB2312" w:hint="eastAsia"/>
        </w:rPr>
        <w:t>积极配合开展规划和重大工程建设监测评估工作，确保工程建设质量和效果</w:t>
      </w:r>
      <w:r w:rsidR="00AA4AF2">
        <w:rPr>
          <w:rFonts w:ascii="仿宋_GB2312" w:eastAsia="仿宋_GB2312" w:hint="eastAsia"/>
        </w:rPr>
        <w:t>；</w:t>
      </w:r>
      <w:r w:rsidR="005704DE" w:rsidRPr="00883F23">
        <w:rPr>
          <w:rFonts w:ascii="仿宋_GB2312" w:eastAsia="仿宋_GB2312" w:hint="eastAsia"/>
        </w:rPr>
        <w:t>要加强对本地区规划实施情况的分析判断，及时开展评估总结，科学评价规划实施效果。</w:t>
      </w:r>
    </w:p>
    <w:p w14:paraId="4C860084" w14:textId="77777777" w:rsidR="00D63B89" w:rsidRPr="00883F23" w:rsidRDefault="005704DE" w:rsidP="00102082">
      <w:pPr>
        <w:pStyle w:val="3"/>
        <w:spacing w:beforeLines="50" w:before="217" w:afterLines="50" w:after="217" w:line="560" w:lineRule="exact"/>
        <w:ind w:firstLineChars="0" w:firstLine="0"/>
        <w:jc w:val="center"/>
        <w:rPr>
          <w:rFonts w:asciiTheme="minorEastAsia" w:eastAsiaTheme="minorEastAsia" w:hAnsiTheme="minorEastAsia"/>
          <w:szCs w:val="30"/>
        </w:rPr>
      </w:pPr>
      <w:bookmarkStart w:id="139" w:name="_Toc60133117"/>
      <w:bookmarkStart w:id="140" w:name="_Toc58949526"/>
      <w:bookmarkStart w:id="141" w:name="_Toc66783175"/>
      <w:bookmarkStart w:id="142" w:name="_Toc91751034"/>
      <w:r w:rsidRPr="00883F23">
        <w:rPr>
          <w:rFonts w:asciiTheme="minorEastAsia" w:eastAsiaTheme="minorEastAsia" w:hAnsiTheme="minorEastAsia" w:hint="eastAsia"/>
          <w:szCs w:val="30"/>
        </w:rPr>
        <w:t>第三节 加快形成多元投入格局</w:t>
      </w:r>
      <w:bookmarkEnd w:id="139"/>
      <w:bookmarkEnd w:id="140"/>
      <w:bookmarkEnd w:id="141"/>
      <w:bookmarkEnd w:id="142"/>
    </w:p>
    <w:p w14:paraId="4BCEAAC8" w14:textId="1FB89E05" w:rsidR="00D63B89" w:rsidRPr="00883F23" w:rsidRDefault="005704DE" w:rsidP="00C30A86">
      <w:pPr>
        <w:ind w:firstLineChars="200" w:firstLine="640"/>
        <w:rPr>
          <w:rFonts w:ascii="仿宋_GB2312" w:eastAsia="仿宋_GB2312"/>
        </w:rPr>
      </w:pPr>
      <w:r w:rsidRPr="00883F23">
        <w:rPr>
          <w:rFonts w:ascii="仿宋_GB2312" w:eastAsia="仿宋_GB2312" w:hint="eastAsia"/>
        </w:rPr>
        <w:t>各地要加强财政预算与规划实施的衔接协调，</w:t>
      </w:r>
      <w:r w:rsidR="0080005F">
        <w:rPr>
          <w:rFonts w:ascii="仿宋_GB2312" w:eastAsia="仿宋_GB2312" w:hint="eastAsia"/>
        </w:rPr>
        <w:t>发挥</w:t>
      </w:r>
      <w:r w:rsidRPr="00883F23">
        <w:rPr>
          <w:rFonts w:ascii="仿宋_GB2312" w:eastAsia="仿宋_GB2312" w:hint="eastAsia"/>
        </w:rPr>
        <w:t>各级财政对规划实施的保障</w:t>
      </w:r>
      <w:r w:rsidR="0080005F">
        <w:rPr>
          <w:rFonts w:ascii="仿宋_GB2312" w:eastAsia="仿宋_GB2312" w:hint="eastAsia"/>
        </w:rPr>
        <w:t>作用</w:t>
      </w:r>
      <w:r w:rsidRPr="00883F23">
        <w:rPr>
          <w:rFonts w:ascii="仿宋_GB2312" w:eastAsia="仿宋_GB2312" w:hint="eastAsia"/>
        </w:rPr>
        <w:t>。对</w:t>
      </w:r>
      <w:proofErr w:type="gramStart"/>
      <w:r w:rsidRPr="00883F23">
        <w:rPr>
          <w:rFonts w:ascii="仿宋_GB2312" w:eastAsia="仿宋_GB2312" w:hint="eastAsia"/>
        </w:rPr>
        <w:t>标国家</w:t>
      </w:r>
      <w:proofErr w:type="gramEnd"/>
      <w:r w:rsidRPr="00883F23">
        <w:rPr>
          <w:rFonts w:ascii="仿宋_GB2312" w:eastAsia="仿宋_GB2312" w:hint="eastAsia"/>
        </w:rPr>
        <w:t>重大战略和重大政策，</w:t>
      </w:r>
      <w:r w:rsidR="00290F00" w:rsidRPr="00883F23">
        <w:rPr>
          <w:rFonts w:ascii="仿宋_GB2312" w:eastAsia="仿宋_GB2312" w:hint="eastAsia"/>
        </w:rPr>
        <w:t>加强向国家部委的衔接汇报，</w:t>
      </w:r>
      <w:r w:rsidRPr="00883F23">
        <w:rPr>
          <w:rFonts w:ascii="仿宋_GB2312" w:eastAsia="仿宋_GB2312" w:hint="eastAsia"/>
        </w:rPr>
        <w:t>积极争取中央</w:t>
      </w:r>
      <w:r w:rsidR="00290F00" w:rsidRPr="00883F23">
        <w:rPr>
          <w:rFonts w:ascii="仿宋_GB2312" w:eastAsia="仿宋_GB2312" w:hint="eastAsia"/>
        </w:rPr>
        <w:t>财政资金、中央预算内建设资金，</w:t>
      </w:r>
      <w:r w:rsidRPr="00883F23">
        <w:rPr>
          <w:rFonts w:ascii="仿宋_GB2312" w:eastAsia="仿宋_GB2312" w:hint="eastAsia"/>
        </w:rPr>
        <w:t>加大对我省重要生态系统保护和修复资金支持力度。</w:t>
      </w:r>
      <w:r w:rsidR="00AA4AF2">
        <w:rPr>
          <w:rFonts w:ascii="仿宋_GB2312" w:eastAsia="仿宋_GB2312" w:hint="eastAsia"/>
        </w:rPr>
        <w:t>要</w:t>
      </w:r>
      <w:r w:rsidR="00AA4AF2">
        <w:rPr>
          <w:rFonts w:ascii="仿宋_GB2312" w:eastAsia="仿宋_GB2312"/>
        </w:rPr>
        <w:t>结合政策</w:t>
      </w:r>
      <w:r w:rsidRPr="00883F23">
        <w:rPr>
          <w:rFonts w:ascii="仿宋_GB2312" w:eastAsia="仿宋_GB2312" w:hint="eastAsia"/>
        </w:rPr>
        <w:t>搭建投融资平台，多渠道筹措生态建设资金，争取国际相</w:t>
      </w:r>
      <w:r w:rsidRPr="00883F23">
        <w:rPr>
          <w:rFonts w:ascii="仿宋_GB2312" w:eastAsia="仿宋_GB2312" w:hint="eastAsia"/>
        </w:rPr>
        <w:lastRenderedPageBreak/>
        <w:t>关机构、金融组织、外国政府的贷款、赠款及生态环境综合治理的专项资助、无息贷款等，开展森林、草原、湿地及荒漠等保护建设。</w:t>
      </w:r>
      <w:r w:rsidR="00AA4AF2">
        <w:rPr>
          <w:rFonts w:ascii="仿宋_GB2312" w:eastAsia="仿宋_GB2312" w:hint="eastAsia"/>
        </w:rPr>
        <w:t>要</w:t>
      </w:r>
      <w:r w:rsidRPr="00883F23">
        <w:rPr>
          <w:rFonts w:ascii="仿宋_GB2312" w:eastAsia="仿宋_GB2312" w:hint="eastAsia"/>
        </w:rPr>
        <w:t>完善激励保障政策，</w:t>
      </w:r>
      <w:r w:rsidR="00E13F4A" w:rsidRPr="00883F23">
        <w:rPr>
          <w:rFonts w:ascii="仿宋_GB2312" w:eastAsia="仿宋_GB2312" w:hint="eastAsia"/>
        </w:rPr>
        <w:t>鼓励和</w:t>
      </w:r>
      <w:r w:rsidR="005650DE" w:rsidRPr="00883F23">
        <w:rPr>
          <w:rFonts w:ascii="仿宋_GB2312" w:eastAsia="仿宋_GB2312" w:hint="eastAsia"/>
        </w:rPr>
        <w:t>支持</w:t>
      </w:r>
      <w:r w:rsidR="00E13F4A" w:rsidRPr="00883F23">
        <w:rPr>
          <w:rFonts w:ascii="仿宋_GB2312" w:eastAsia="仿宋_GB2312" w:hint="eastAsia"/>
        </w:rPr>
        <w:t>社会资本</w:t>
      </w:r>
      <w:r w:rsidR="000A48E7" w:rsidRPr="00883F23">
        <w:rPr>
          <w:rFonts w:ascii="仿宋_GB2312" w:eastAsia="仿宋_GB2312" w:hint="eastAsia"/>
        </w:rPr>
        <w:t>通过</w:t>
      </w:r>
      <w:r w:rsidR="000A48E7" w:rsidRPr="00883F23">
        <w:rPr>
          <w:rFonts w:ascii="仿宋_GB2312" w:eastAsia="仿宋_GB2312"/>
        </w:rPr>
        <w:t>自主投资、</w:t>
      </w:r>
      <w:r w:rsidR="000A48E7" w:rsidRPr="00883F23">
        <w:rPr>
          <w:rFonts w:ascii="仿宋_GB2312" w:eastAsia="仿宋_GB2312" w:hint="eastAsia"/>
        </w:rPr>
        <w:t>与</w:t>
      </w:r>
      <w:r w:rsidR="000A48E7" w:rsidRPr="00883F23">
        <w:rPr>
          <w:rFonts w:ascii="仿宋_GB2312" w:eastAsia="仿宋_GB2312"/>
        </w:rPr>
        <w:t>政府合作</w:t>
      </w:r>
      <w:r w:rsidR="000A48E7" w:rsidRPr="00883F23">
        <w:rPr>
          <w:rFonts w:ascii="仿宋_GB2312" w:eastAsia="仿宋_GB2312" w:hint="eastAsia"/>
        </w:rPr>
        <w:t>、</w:t>
      </w:r>
      <w:r w:rsidR="000A48E7" w:rsidRPr="00883F23">
        <w:rPr>
          <w:rFonts w:ascii="仿宋_GB2312" w:eastAsia="仿宋_GB2312"/>
        </w:rPr>
        <w:t>公益参与等模式</w:t>
      </w:r>
      <w:r w:rsidR="00E13F4A" w:rsidRPr="00883F23">
        <w:rPr>
          <w:rFonts w:ascii="仿宋_GB2312" w:eastAsia="仿宋_GB2312" w:hint="eastAsia"/>
        </w:rPr>
        <w:t>参与林草生态</w:t>
      </w:r>
      <w:r w:rsidR="00DB5B12" w:rsidRPr="00883F23">
        <w:rPr>
          <w:rFonts w:ascii="仿宋_GB2312" w:eastAsia="仿宋_GB2312" w:hint="eastAsia"/>
        </w:rPr>
        <w:t>保护修复</w:t>
      </w:r>
      <w:r w:rsidR="00E13F4A" w:rsidRPr="00883F23">
        <w:rPr>
          <w:rFonts w:ascii="仿宋_GB2312" w:eastAsia="仿宋_GB2312" w:hint="eastAsia"/>
        </w:rPr>
        <w:t>，形成资金投入合力。</w:t>
      </w:r>
      <w:r w:rsidR="003C5A1E" w:rsidRPr="00883F23">
        <w:rPr>
          <w:rFonts w:ascii="仿宋_GB2312" w:eastAsia="仿宋_GB2312" w:hint="eastAsia"/>
        </w:rPr>
        <w:t>多渠道支持</w:t>
      </w:r>
      <w:r w:rsidR="00276097" w:rsidRPr="00883F23">
        <w:rPr>
          <w:rFonts w:ascii="仿宋_GB2312" w:eastAsia="仿宋_GB2312" w:hint="eastAsia"/>
        </w:rPr>
        <w:t>黄河流域</w:t>
      </w:r>
      <w:r w:rsidR="00276097" w:rsidRPr="00883F23">
        <w:rPr>
          <w:rFonts w:ascii="仿宋_GB2312" w:eastAsia="仿宋_GB2312"/>
        </w:rPr>
        <w:t>、青藏高原等重点区域</w:t>
      </w:r>
      <w:r w:rsidR="002D2E5E" w:rsidRPr="00883F23">
        <w:rPr>
          <w:rFonts w:ascii="仿宋_GB2312" w:eastAsia="仿宋_GB2312" w:hint="eastAsia"/>
        </w:rPr>
        <w:t>和</w:t>
      </w:r>
      <w:r w:rsidR="009C7439" w:rsidRPr="00883F23">
        <w:rPr>
          <w:rFonts w:ascii="仿宋_GB2312" w:eastAsia="仿宋_GB2312" w:hint="eastAsia"/>
        </w:rPr>
        <w:t>民族地区、</w:t>
      </w:r>
      <w:r w:rsidR="00DD672B" w:rsidRPr="00883F23">
        <w:rPr>
          <w:rFonts w:ascii="仿宋_GB2312" w:eastAsia="仿宋_GB2312" w:hint="eastAsia"/>
        </w:rPr>
        <w:t>革命老区</w:t>
      </w:r>
      <w:r w:rsidR="009C7439" w:rsidRPr="00883F23">
        <w:rPr>
          <w:rFonts w:ascii="仿宋_GB2312" w:eastAsia="仿宋_GB2312" w:hint="eastAsia"/>
        </w:rPr>
        <w:t>、乡村振兴重点帮扶县</w:t>
      </w:r>
      <w:r w:rsidR="002D2E5E" w:rsidRPr="00883F23">
        <w:rPr>
          <w:rFonts w:ascii="仿宋_GB2312" w:eastAsia="仿宋_GB2312" w:hint="eastAsia"/>
        </w:rPr>
        <w:t>、</w:t>
      </w:r>
      <w:r w:rsidR="009C7439" w:rsidRPr="00883F23">
        <w:rPr>
          <w:rFonts w:ascii="仿宋_GB2312" w:eastAsia="仿宋_GB2312" w:hint="eastAsia"/>
        </w:rPr>
        <w:t>受灾地区</w:t>
      </w:r>
      <w:r w:rsidR="00DD672B" w:rsidRPr="00883F23">
        <w:rPr>
          <w:rFonts w:ascii="仿宋_GB2312" w:eastAsia="仿宋_GB2312" w:hint="eastAsia"/>
        </w:rPr>
        <w:t>的</w:t>
      </w:r>
      <w:r w:rsidR="003C5A1E" w:rsidRPr="00883F23">
        <w:rPr>
          <w:rFonts w:ascii="仿宋_GB2312" w:eastAsia="仿宋_GB2312" w:hint="eastAsia"/>
        </w:rPr>
        <w:t>林草</w:t>
      </w:r>
      <w:r w:rsidR="00C551EC" w:rsidRPr="00883F23">
        <w:rPr>
          <w:rFonts w:ascii="仿宋_GB2312" w:eastAsia="仿宋_GB2312" w:hint="eastAsia"/>
        </w:rPr>
        <w:t>生态建设</w:t>
      </w:r>
      <w:r w:rsidR="002D2E5E" w:rsidRPr="00883F23">
        <w:rPr>
          <w:rFonts w:ascii="仿宋_GB2312" w:eastAsia="仿宋_GB2312" w:hint="eastAsia"/>
        </w:rPr>
        <w:t>及</w:t>
      </w:r>
      <w:r w:rsidR="00C551EC" w:rsidRPr="00883F23">
        <w:rPr>
          <w:rFonts w:ascii="仿宋_GB2312" w:eastAsia="仿宋_GB2312" w:hint="eastAsia"/>
        </w:rPr>
        <w:t>产业</w:t>
      </w:r>
      <w:r w:rsidR="003C5A1E" w:rsidRPr="00883F23">
        <w:rPr>
          <w:rFonts w:ascii="仿宋_GB2312" w:eastAsia="仿宋_GB2312" w:hint="eastAsia"/>
        </w:rPr>
        <w:t>发展</w:t>
      </w:r>
      <w:r w:rsidR="00DD672B" w:rsidRPr="00883F23">
        <w:rPr>
          <w:rFonts w:ascii="仿宋_GB2312" w:eastAsia="仿宋_GB2312" w:hint="eastAsia"/>
        </w:rPr>
        <w:t>。</w:t>
      </w:r>
    </w:p>
    <w:p w14:paraId="527AAAE6" w14:textId="77777777" w:rsidR="00D63B89" w:rsidRPr="00883F23" w:rsidRDefault="005704DE" w:rsidP="00CF73E6">
      <w:pPr>
        <w:pStyle w:val="3"/>
        <w:spacing w:beforeLines="50" w:before="217" w:afterLines="50" w:after="217" w:line="560" w:lineRule="exact"/>
        <w:ind w:firstLine="643"/>
        <w:jc w:val="center"/>
        <w:rPr>
          <w:rFonts w:asciiTheme="minorEastAsia" w:eastAsiaTheme="minorEastAsia" w:hAnsiTheme="minorEastAsia"/>
          <w:szCs w:val="30"/>
        </w:rPr>
      </w:pPr>
      <w:bookmarkStart w:id="143" w:name="_Toc66783176"/>
      <w:bookmarkStart w:id="144" w:name="_Toc58949527"/>
      <w:bookmarkStart w:id="145" w:name="_Toc60133118"/>
      <w:bookmarkStart w:id="146" w:name="_Toc91751035"/>
      <w:r w:rsidRPr="00883F23">
        <w:rPr>
          <w:rFonts w:asciiTheme="minorEastAsia" w:eastAsiaTheme="minorEastAsia" w:hAnsiTheme="minorEastAsia" w:hint="eastAsia"/>
          <w:szCs w:val="30"/>
        </w:rPr>
        <w:t>第四节 大力营造良好发展氛围</w:t>
      </w:r>
      <w:bookmarkEnd w:id="143"/>
      <w:bookmarkEnd w:id="144"/>
      <w:bookmarkEnd w:id="145"/>
      <w:bookmarkEnd w:id="146"/>
    </w:p>
    <w:p w14:paraId="46FB1724" w14:textId="46F74470" w:rsidR="00D63B89" w:rsidRPr="00883F23" w:rsidRDefault="005704DE" w:rsidP="00C30A86">
      <w:pPr>
        <w:ind w:firstLineChars="200" w:firstLine="640"/>
        <w:rPr>
          <w:rFonts w:ascii="仿宋_GB2312" w:eastAsia="仿宋_GB2312"/>
        </w:rPr>
      </w:pPr>
      <w:r w:rsidRPr="00883F23">
        <w:rPr>
          <w:rFonts w:ascii="仿宋_GB2312" w:eastAsia="仿宋_GB2312" w:hint="eastAsia"/>
        </w:rPr>
        <w:t>大力宣传</w:t>
      </w:r>
      <w:r w:rsidR="004F3C75" w:rsidRPr="00883F23">
        <w:rPr>
          <w:rFonts w:ascii="仿宋_GB2312" w:eastAsia="仿宋_GB2312" w:hint="eastAsia"/>
        </w:rPr>
        <w:t>习近平</w:t>
      </w:r>
      <w:r w:rsidRPr="00883F23">
        <w:rPr>
          <w:rFonts w:ascii="仿宋_GB2312" w:eastAsia="仿宋_GB2312" w:hint="eastAsia"/>
        </w:rPr>
        <w:t>生态文明思想，加强自然生态系统省情宣传和生态保护法治教育，将国家公园、自然保护区、各类自然公园等作为普及生态保护知识的重要阵地，依托植树节、世界野生动植物日、世界湿地日、世界防治荒漠化与干旱日</w:t>
      </w:r>
      <w:r w:rsidR="00DC789D" w:rsidRPr="00883F23">
        <w:rPr>
          <w:rFonts w:ascii="仿宋_GB2312" w:eastAsia="仿宋_GB2312" w:hint="eastAsia"/>
        </w:rPr>
        <w:t>、</w:t>
      </w:r>
      <w:r w:rsidR="00DC789D" w:rsidRPr="00883F23">
        <w:rPr>
          <w:rFonts w:ascii="仿宋_GB2312" w:eastAsia="仿宋_GB2312" w:hint="eastAsia"/>
          <w:szCs w:val="32"/>
        </w:rPr>
        <w:t>爱鸟周</w:t>
      </w:r>
      <w:r w:rsidR="00FE1FD0">
        <w:rPr>
          <w:rFonts w:ascii="仿宋_GB2312" w:eastAsia="仿宋_GB2312" w:hint="eastAsia"/>
          <w:szCs w:val="32"/>
        </w:rPr>
        <w:t>及</w:t>
      </w:r>
      <w:r w:rsidR="00FE1FD0">
        <w:rPr>
          <w:rFonts w:ascii="仿宋_GB2312" w:eastAsia="仿宋_GB2312"/>
          <w:szCs w:val="32"/>
        </w:rPr>
        <w:t>野生动物保护月</w:t>
      </w:r>
      <w:r w:rsidRPr="00883F23">
        <w:rPr>
          <w:rFonts w:ascii="仿宋_GB2312" w:eastAsia="仿宋_GB2312" w:hint="eastAsia"/>
        </w:rPr>
        <w:t>等</w:t>
      </w:r>
      <w:r w:rsidR="00DC789D" w:rsidRPr="00883F23">
        <w:rPr>
          <w:rFonts w:ascii="仿宋_GB2312" w:eastAsia="仿宋_GB2312" w:hint="eastAsia"/>
        </w:rPr>
        <w:t>主题</w:t>
      </w:r>
      <w:r w:rsidR="00DC789D" w:rsidRPr="00883F23">
        <w:rPr>
          <w:rFonts w:ascii="仿宋_GB2312" w:eastAsia="仿宋_GB2312"/>
        </w:rPr>
        <w:t>宣传</w:t>
      </w:r>
      <w:r w:rsidRPr="00883F23">
        <w:rPr>
          <w:rFonts w:ascii="仿宋_GB2312" w:eastAsia="仿宋_GB2312" w:hint="eastAsia"/>
        </w:rPr>
        <w:t>活动，充分发挥传统媒体和新媒体作用，</w:t>
      </w:r>
      <w:r w:rsidR="00E13F4A" w:rsidRPr="00883F23">
        <w:rPr>
          <w:rFonts w:ascii="仿宋_GB2312" w:eastAsia="仿宋_GB2312" w:hint="eastAsia"/>
        </w:rPr>
        <w:t>加强</w:t>
      </w:r>
      <w:r w:rsidR="004F3C75" w:rsidRPr="00883F23">
        <w:rPr>
          <w:rFonts w:ascii="仿宋_GB2312" w:eastAsia="仿宋_GB2312" w:hint="eastAsia"/>
        </w:rPr>
        <w:t>林草</w:t>
      </w:r>
      <w:r w:rsidR="00E13F4A" w:rsidRPr="00883F23">
        <w:rPr>
          <w:rFonts w:ascii="仿宋_GB2312" w:eastAsia="仿宋_GB2312" w:hint="eastAsia"/>
        </w:rPr>
        <w:t>生态建设</w:t>
      </w:r>
      <w:r w:rsidR="00F86D7F" w:rsidRPr="00883F23">
        <w:rPr>
          <w:rFonts w:ascii="仿宋_GB2312" w:eastAsia="仿宋_GB2312" w:hint="eastAsia"/>
        </w:rPr>
        <w:t>、野生</w:t>
      </w:r>
      <w:r w:rsidR="00F86D7F" w:rsidRPr="00883F23">
        <w:rPr>
          <w:rFonts w:ascii="仿宋_GB2312" w:eastAsia="仿宋_GB2312"/>
        </w:rPr>
        <w:t>动植物资源</w:t>
      </w:r>
      <w:r w:rsidR="00E13F4A" w:rsidRPr="00883F23">
        <w:rPr>
          <w:rFonts w:ascii="仿宋_GB2312" w:eastAsia="仿宋_GB2312" w:hint="eastAsia"/>
        </w:rPr>
        <w:t>保护、富民产业发展、生态文化弘扬等方面的宣传报道，不断扩大林业建设的影响力和示范效应。</w:t>
      </w:r>
      <w:r w:rsidRPr="00883F23">
        <w:rPr>
          <w:rFonts w:ascii="仿宋_GB2312" w:eastAsia="仿宋_GB2312" w:hint="eastAsia"/>
        </w:rPr>
        <w:t>推动生态工程全民共建、生态产品全民共享，创新推进全民义务植树尽责形式，积极营造全社会关爱生态、保护生态的良好</w:t>
      </w:r>
      <w:r w:rsidR="00E618FB">
        <w:rPr>
          <w:rFonts w:ascii="仿宋_GB2312" w:eastAsia="仿宋_GB2312" w:hint="eastAsia"/>
        </w:rPr>
        <w:t>氛围</w:t>
      </w:r>
      <w:r w:rsidRPr="00883F23">
        <w:rPr>
          <w:rFonts w:ascii="仿宋_GB2312" w:eastAsia="仿宋_GB2312" w:hint="eastAsia"/>
        </w:rPr>
        <w:t>。</w:t>
      </w:r>
      <w:bookmarkEnd w:id="126"/>
      <w:bookmarkEnd w:id="127"/>
      <w:bookmarkEnd w:id="128"/>
      <w:bookmarkEnd w:id="129"/>
      <w:bookmarkEnd w:id="130"/>
      <w:bookmarkEnd w:id="131"/>
      <w:bookmarkEnd w:id="132"/>
      <w:bookmarkEnd w:id="133"/>
    </w:p>
    <w:sectPr w:rsidR="00D63B89" w:rsidRPr="00883F23">
      <w:pgSz w:w="11906" w:h="16838"/>
      <w:pgMar w:top="1701" w:right="1474" w:bottom="1418" w:left="1588" w:header="851" w:footer="850" w:gutter="0"/>
      <w:cols w:space="425"/>
      <w:titlePg/>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8F775A" w14:textId="77777777" w:rsidR="00701355" w:rsidRDefault="00701355">
      <w:pPr>
        <w:spacing w:line="240" w:lineRule="auto"/>
      </w:pPr>
      <w:r>
        <w:separator/>
      </w:r>
    </w:p>
  </w:endnote>
  <w:endnote w:type="continuationSeparator" w:id="0">
    <w:p w14:paraId="0B94CD5F" w14:textId="77777777" w:rsidR="00701355" w:rsidRDefault="0070135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楷体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方正仿宋_GBK">
    <w:altName w:val="微软雅黑"/>
    <w:charset w:val="86"/>
    <w:family w:val="script"/>
    <w:pitch w:val="default"/>
    <w:sig w:usb0="00000000" w:usb1="080E0000" w:usb2="0000000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ESI楷体-GB2312">
    <w:altName w:val="宋体"/>
    <w:charset w:val="86"/>
    <w:family w:val="auto"/>
    <w:pitch w:val="default"/>
    <w:sig w:usb0="00000000" w:usb1="184F6CF8" w:usb2="00000012" w:usb3="00000000" w:csb0="0004000F" w:csb1="00000000"/>
  </w:font>
  <w:font w:name="Microsoft YaHei UI">
    <w:panose1 w:val="020B0503020204020204"/>
    <w:charset w:val="86"/>
    <w:family w:val="swiss"/>
    <w:pitch w:val="variable"/>
    <w:sig w:usb0="80000287" w:usb1="2ACF3C50" w:usb2="00000016" w:usb3="00000000" w:csb0="0004001F" w:csb1="00000000"/>
  </w:font>
  <w:font w:name="新宋体">
    <w:panose1 w:val="02010609030101010101"/>
    <w:charset w:val="86"/>
    <w:family w:val="modern"/>
    <w:pitch w:val="fixed"/>
    <w:sig w:usb0="0000028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7473104"/>
    </w:sdtPr>
    <w:sdtEndPr>
      <w:rPr>
        <w:rFonts w:asciiTheme="minorEastAsia" w:eastAsiaTheme="minorEastAsia" w:hAnsiTheme="minorEastAsia"/>
        <w:sz w:val="28"/>
        <w:szCs w:val="28"/>
      </w:rPr>
    </w:sdtEndPr>
    <w:sdtContent>
      <w:p w14:paraId="6751C141" w14:textId="07E7A475" w:rsidR="00645087" w:rsidRPr="00A72429" w:rsidRDefault="00645087">
        <w:pPr>
          <w:pStyle w:val="af0"/>
          <w:jc w:val="center"/>
          <w:rPr>
            <w:rFonts w:asciiTheme="minorEastAsia" w:eastAsiaTheme="minorEastAsia" w:hAnsiTheme="minorEastAsia"/>
            <w:sz w:val="28"/>
            <w:szCs w:val="28"/>
          </w:rPr>
        </w:pPr>
        <w:r w:rsidRPr="00167336">
          <w:rPr>
            <w:rFonts w:asciiTheme="minorEastAsia" w:eastAsiaTheme="minorEastAsia" w:hAnsiTheme="minorEastAsia"/>
            <w:sz w:val="24"/>
            <w:szCs w:val="24"/>
          </w:rPr>
          <w:fldChar w:fldCharType="begin"/>
        </w:r>
        <w:r w:rsidRPr="00167336">
          <w:rPr>
            <w:rFonts w:asciiTheme="minorEastAsia" w:eastAsiaTheme="minorEastAsia" w:hAnsiTheme="minorEastAsia"/>
            <w:sz w:val="24"/>
            <w:szCs w:val="24"/>
          </w:rPr>
          <w:instrText>PAGE   \* MERGEFORMAT</w:instrText>
        </w:r>
        <w:r w:rsidRPr="00167336">
          <w:rPr>
            <w:rFonts w:asciiTheme="minorEastAsia" w:eastAsiaTheme="minorEastAsia" w:hAnsiTheme="minorEastAsia"/>
            <w:sz w:val="24"/>
            <w:szCs w:val="24"/>
          </w:rPr>
          <w:fldChar w:fldCharType="separate"/>
        </w:r>
        <w:r w:rsidR="00895667" w:rsidRPr="00167336">
          <w:rPr>
            <w:rFonts w:asciiTheme="minorEastAsia" w:eastAsiaTheme="minorEastAsia" w:hAnsiTheme="minorEastAsia"/>
            <w:noProof/>
            <w:sz w:val="24"/>
            <w:szCs w:val="24"/>
            <w:lang w:val="zh-CN"/>
          </w:rPr>
          <w:t>2</w:t>
        </w:r>
        <w:r w:rsidRPr="00167336">
          <w:rPr>
            <w:rFonts w:asciiTheme="minorEastAsia" w:eastAsiaTheme="minorEastAsia" w:hAnsiTheme="minorEastAsia"/>
            <w:sz w:val="24"/>
            <w:szCs w:val="24"/>
          </w:rPr>
          <w:fldChar w:fldCharType="end"/>
        </w:r>
      </w:p>
    </w:sdtContent>
  </w:sdt>
  <w:p w14:paraId="466FCFBA" w14:textId="77777777" w:rsidR="00645087" w:rsidRDefault="00645087">
    <w:pPr>
      <w:pStyle w:val="af0"/>
      <w:tabs>
        <w:tab w:val="clear" w:pos="4153"/>
        <w:tab w:val="clear" w:pos="8306"/>
        <w:tab w:val="left" w:pos="5121"/>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48923" w14:textId="77777777" w:rsidR="00645087" w:rsidRDefault="00645087">
    <w:pPr>
      <w:pStyle w:val="af0"/>
      <w:jc w:val="center"/>
      <w:rPr>
        <w:rFonts w:ascii="仿宋_GB2312"/>
        <w:sz w:val="28"/>
      </w:rPr>
    </w:pPr>
  </w:p>
  <w:p w14:paraId="2A5DDDA1" w14:textId="77777777" w:rsidR="00645087" w:rsidRDefault="00645087">
    <w:pPr>
      <w:pStyle w:val="af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8684865"/>
    </w:sdtPr>
    <w:sdtEndPr>
      <w:rPr>
        <w:rFonts w:ascii="宋体" w:eastAsia="宋体" w:hAnsi="宋体"/>
        <w:sz w:val="28"/>
      </w:rPr>
    </w:sdtEndPr>
    <w:sdtContent>
      <w:p w14:paraId="18C9DBC4" w14:textId="55116499" w:rsidR="00645087" w:rsidRPr="00781621" w:rsidRDefault="00645087">
        <w:pPr>
          <w:pStyle w:val="af0"/>
          <w:jc w:val="center"/>
          <w:rPr>
            <w:rFonts w:ascii="宋体" w:eastAsia="宋体" w:hAnsi="宋体"/>
            <w:sz w:val="28"/>
          </w:rPr>
        </w:pPr>
        <w:r w:rsidRPr="00167336">
          <w:rPr>
            <w:rFonts w:ascii="宋体" w:eastAsia="宋体" w:hAnsi="宋体"/>
            <w:sz w:val="24"/>
            <w:szCs w:val="16"/>
          </w:rPr>
          <w:fldChar w:fldCharType="begin"/>
        </w:r>
        <w:r w:rsidRPr="00167336">
          <w:rPr>
            <w:rFonts w:ascii="宋体" w:eastAsia="宋体" w:hAnsi="宋体"/>
            <w:sz w:val="24"/>
            <w:szCs w:val="16"/>
          </w:rPr>
          <w:instrText>PAGE   \* MERGEFORMAT</w:instrText>
        </w:r>
        <w:r w:rsidRPr="00167336">
          <w:rPr>
            <w:rFonts w:ascii="宋体" w:eastAsia="宋体" w:hAnsi="宋体"/>
            <w:sz w:val="24"/>
            <w:szCs w:val="16"/>
          </w:rPr>
          <w:fldChar w:fldCharType="separate"/>
        </w:r>
        <w:r w:rsidR="00895667" w:rsidRPr="00167336">
          <w:rPr>
            <w:rFonts w:ascii="宋体" w:eastAsia="宋体" w:hAnsi="宋体"/>
            <w:noProof/>
            <w:sz w:val="24"/>
            <w:szCs w:val="16"/>
            <w:lang w:val="zh-CN"/>
          </w:rPr>
          <w:t>1</w:t>
        </w:r>
        <w:r w:rsidRPr="00167336">
          <w:rPr>
            <w:rFonts w:ascii="宋体" w:eastAsia="宋体" w:hAnsi="宋体"/>
            <w:sz w:val="24"/>
            <w:szCs w:val="16"/>
          </w:rPr>
          <w:fldChar w:fldCharType="end"/>
        </w:r>
      </w:p>
    </w:sdtContent>
  </w:sdt>
  <w:p w14:paraId="13009A7D" w14:textId="77777777" w:rsidR="00645087" w:rsidRDefault="00645087">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586F11" w14:textId="77777777" w:rsidR="00701355" w:rsidRDefault="00701355">
      <w:pPr>
        <w:spacing w:line="240" w:lineRule="auto"/>
      </w:pPr>
      <w:r>
        <w:separator/>
      </w:r>
    </w:p>
  </w:footnote>
  <w:footnote w:type="continuationSeparator" w:id="0">
    <w:p w14:paraId="42D2AFA5" w14:textId="77777777" w:rsidR="00701355" w:rsidRDefault="0070135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710307"/>
    <w:multiLevelType w:val="multilevel"/>
    <w:tmpl w:val="3C710307"/>
    <w:lvl w:ilvl="0">
      <w:start w:val="3"/>
      <w:numFmt w:val="japaneseCounting"/>
      <w:lvlText w:val="第%1节"/>
      <w:lvlJc w:val="left"/>
      <w:pPr>
        <w:ind w:left="1080" w:hanging="10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450A554A"/>
    <w:multiLevelType w:val="multilevel"/>
    <w:tmpl w:val="450A554A"/>
    <w:lvl w:ilvl="0">
      <w:start w:val="2"/>
      <w:numFmt w:val="japaneseCounting"/>
      <w:lvlText w:val="第%1节"/>
      <w:lvlJc w:val="left"/>
      <w:pPr>
        <w:ind w:left="1080" w:hanging="10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60"/>
  <w:drawingGridVerticalSpacing w:val="435"/>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3DB3"/>
    <w:rsid w:val="000002AA"/>
    <w:rsid w:val="00000325"/>
    <w:rsid w:val="000006A9"/>
    <w:rsid w:val="00001334"/>
    <w:rsid w:val="00001BC9"/>
    <w:rsid w:val="00001F03"/>
    <w:rsid w:val="000022FF"/>
    <w:rsid w:val="0000230E"/>
    <w:rsid w:val="00002C82"/>
    <w:rsid w:val="00003134"/>
    <w:rsid w:val="00003338"/>
    <w:rsid w:val="000034A5"/>
    <w:rsid w:val="00003BD9"/>
    <w:rsid w:val="00003E0D"/>
    <w:rsid w:val="0000405E"/>
    <w:rsid w:val="000041CC"/>
    <w:rsid w:val="00004960"/>
    <w:rsid w:val="00005663"/>
    <w:rsid w:val="000057DB"/>
    <w:rsid w:val="00005D46"/>
    <w:rsid w:val="00006DE8"/>
    <w:rsid w:val="00007584"/>
    <w:rsid w:val="00010409"/>
    <w:rsid w:val="0001157B"/>
    <w:rsid w:val="00012117"/>
    <w:rsid w:val="00012A60"/>
    <w:rsid w:val="00013235"/>
    <w:rsid w:val="00013955"/>
    <w:rsid w:val="000145CB"/>
    <w:rsid w:val="00014666"/>
    <w:rsid w:val="00014EE5"/>
    <w:rsid w:val="00016457"/>
    <w:rsid w:val="000168CB"/>
    <w:rsid w:val="000173A1"/>
    <w:rsid w:val="00017D34"/>
    <w:rsid w:val="000209B2"/>
    <w:rsid w:val="00020AB6"/>
    <w:rsid w:val="00020B4B"/>
    <w:rsid w:val="00021BFD"/>
    <w:rsid w:val="00022007"/>
    <w:rsid w:val="00022355"/>
    <w:rsid w:val="000228A0"/>
    <w:rsid w:val="00022A6A"/>
    <w:rsid w:val="000231B1"/>
    <w:rsid w:val="000246B1"/>
    <w:rsid w:val="00024B72"/>
    <w:rsid w:val="0002576F"/>
    <w:rsid w:val="00025867"/>
    <w:rsid w:val="000258F3"/>
    <w:rsid w:val="0002644A"/>
    <w:rsid w:val="000269E8"/>
    <w:rsid w:val="00026F2B"/>
    <w:rsid w:val="00027524"/>
    <w:rsid w:val="00030BE8"/>
    <w:rsid w:val="00031B5A"/>
    <w:rsid w:val="00031B7E"/>
    <w:rsid w:val="00031DD0"/>
    <w:rsid w:val="000327C8"/>
    <w:rsid w:val="00032A45"/>
    <w:rsid w:val="00032DB0"/>
    <w:rsid w:val="00033820"/>
    <w:rsid w:val="00033C6A"/>
    <w:rsid w:val="00034298"/>
    <w:rsid w:val="000344D2"/>
    <w:rsid w:val="0003455B"/>
    <w:rsid w:val="00034A7D"/>
    <w:rsid w:val="00034BFD"/>
    <w:rsid w:val="00035022"/>
    <w:rsid w:val="00035266"/>
    <w:rsid w:val="000369E8"/>
    <w:rsid w:val="00036DDC"/>
    <w:rsid w:val="0003762F"/>
    <w:rsid w:val="0003769C"/>
    <w:rsid w:val="000378B9"/>
    <w:rsid w:val="000378EF"/>
    <w:rsid w:val="00037D47"/>
    <w:rsid w:val="000401E2"/>
    <w:rsid w:val="0004148F"/>
    <w:rsid w:val="00042283"/>
    <w:rsid w:val="00043313"/>
    <w:rsid w:val="00043B6E"/>
    <w:rsid w:val="00043B9A"/>
    <w:rsid w:val="00043C92"/>
    <w:rsid w:val="00044A37"/>
    <w:rsid w:val="00044E29"/>
    <w:rsid w:val="00045D37"/>
    <w:rsid w:val="00046487"/>
    <w:rsid w:val="000464F4"/>
    <w:rsid w:val="00046E95"/>
    <w:rsid w:val="00047236"/>
    <w:rsid w:val="0004780A"/>
    <w:rsid w:val="00047911"/>
    <w:rsid w:val="0004796C"/>
    <w:rsid w:val="0005067B"/>
    <w:rsid w:val="00051063"/>
    <w:rsid w:val="00051765"/>
    <w:rsid w:val="000528BB"/>
    <w:rsid w:val="000531C4"/>
    <w:rsid w:val="00053493"/>
    <w:rsid w:val="0005379D"/>
    <w:rsid w:val="00053A12"/>
    <w:rsid w:val="00054032"/>
    <w:rsid w:val="000550F6"/>
    <w:rsid w:val="000551DE"/>
    <w:rsid w:val="0005554D"/>
    <w:rsid w:val="00055A65"/>
    <w:rsid w:val="00056400"/>
    <w:rsid w:val="00056BC7"/>
    <w:rsid w:val="00056C75"/>
    <w:rsid w:val="00057569"/>
    <w:rsid w:val="00057812"/>
    <w:rsid w:val="00057C6A"/>
    <w:rsid w:val="00060101"/>
    <w:rsid w:val="0006010C"/>
    <w:rsid w:val="00060152"/>
    <w:rsid w:val="000603AF"/>
    <w:rsid w:val="000603EE"/>
    <w:rsid w:val="00060EDA"/>
    <w:rsid w:val="000617C9"/>
    <w:rsid w:val="0006187F"/>
    <w:rsid w:val="00061F6C"/>
    <w:rsid w:val="0006215A"/>
    <w:rsid w:val="00062ACC"/>
    <w:rsid w:val="00063340"/>
    <w:rsid w:val="000641F1"/>
    <w:rsid w:val="00064798"/>
    <w:rsid w:val="00064925"/>
    <w:rsid w:val="000657A1"/>
    <w:rsid w:val="00066825"/>
    <w:rsid w:val="0006701C"/>
    <w:rsid w:val="00067B60"/>
    <w:rsid w:val="0007001F"/>
    <w:rsid w:val="000702A5"/>
    <w:rsid w:val="000706A7"/>
    <w:rsid w:val="000706EF"/>
    <w:rsid w:val="0007191B"/>
    <w:rsid w:val="00071B16"/>
    <w:rsid w:val="00073247"/>
    <w:rsid w:val="000735A3"/>
    <w:rsid w:val="00074157"/>
    <w:rsid w:val="00074187"/>
    <w:rsid w:val="00075615"/>
    <w:rsid w:val="00075719"/>
    <w:rsid w:val="000757EA"/>
    <w:rsid w:val="00075875"/>
    <w:rsid w:val="00076448"/>
    <w:rsid w:val="0007776F"/>
    <w:rsid w:val="00077931"/>
    <w:rsid w:val="00077B3B"/>
    <w:rsid w:val="00080BF9"/>
    <w:rsid w:val="0008113E"/>
    <w:rsid w:val="00081E72"/>
    <w:rsid w:val="00082054"/>
    <w:rsid w:val="00082C5C"/>
    <w:rsid w:val="000834E3"/>
    <w:rsid w:val="00083700"/>
    <w:rsid w:val="00083A51"/>
    <w:rsid w:val="00083AA7"/>
    <w:rsid w:val="000846C9"/>
    <w:rsid w:val="0008474D"/>
    <w:rsid w:val="000848D7"/>
    <w:rsid w:val="000849A3"/>
    <w:rsid w:val="00084C87"/>
    <w:rsid w:val="00087F4F"/>
    <w:rsid w:val="00090AB9"/>
    <w:rsid w:val="00092CD7"/>
    <w:rsid w:val="00092E16"/>
    <w:rsid w:val="00093173"/>
    <w:rsid w:val="000938E4"/>
    <w:rsid w:val="00094206"/>
    <w:rsid w:val="000946E2"/>
    <w:rsid w:val="00094D7F"/>
    <w:rsid w:val="00094D9D"/>
    <w:rsid w:val="00094E17"/>
    <w:rsid w:val="00095A81"/>
    <w:rsid w:val="00095C8C"/>
    <w:rsid w:val="000968D7"/>
    <w:rsid w:val="000971FB"/>
    <w:rsid w:val="00097214"/>
    <w:rsid w:val="00097526"/>
    <w:rsid w:val="000976C3"/>
    <w:rsid w:val="000A00A0"/>
    <w:rsid w:val="000A064F"/>
    <w:rsid w:val="000A1F09"/>
    <w:rsid w:val="000A2A48"/>
    <w:rsid w:val="000A2E6B"/>
    <w:rsid w:val="000A3DBA"/>
    <w:rsid w:val="000A4084"/>
    <w:rsid w:val="000A41A0"/>
    <w:rsid w:val="000A41E7"/>
    <w:rsid w:val="000A476F"/>
    <w:rsid w:val="000A48E7"/>
    <w:rsid w:val="000A4ADD"/>
    <w:rsid w:val="000A4C72"/>
    <w:rsid w:val="000A4DAF"/>
    <w:rsid w:val="000A5454"/>
    <w:rsid w:val="000A5532"/>
    <w:rsid w:val="000A59E2"/>
    <w:rsid w:val="000A61D2"/>
    <w:rsid w:val="000A7280"/>
    <w:rsid w:val="000A76BF"/>
    <w:rsid w:val="000A7EE4"/>
    <w:rsid w:val="000B083F"/>
    <w:rsid w:val="000B099E"/>
    <w:rsid w:val="000B1253"/>
    <w:rsid w:val="000B177A"/>
    <w:rsid w:val="000B1960"/>
    <w:rsid w:val="000B1999"/>
    <w:rsid w:val="000B1EA0"/>
    <w:rsid w:val="000B23DA"/>
    <w:rsid w:val="000B2537"/>
    <w:rsid w:val="000B298A"/>
    <w:rsid w:val="000B2A5E"/>
    <w:rsid w:val="000B2B7F"/>
    <w:rsid w:val="000B3141"/>
    <w:rsid w:val="000B3148"/>
    <w:rsid w:val="000B3669"/>
    <w:rsid w:val="000B3958"/>
    <w:rsid w:val="000B3A07"/>
    <w:rsid w:val="000B5922"/>
    <w:rsid w:val="000B5E83"/>
    <w:rsid w:val="000B66C9"/>
    <w:rsid w:val="000B7530"/>
    <w:rsid w:val="000B7AE3"/>
    <w:rsid w:val="000B7B4F"/>
    <w:rsid w:val="000B7CC6"/>
    <w:rsid w:val="000C0027"/>
    <w:rsid w:val="000C06B4"/>
    <w:rsid w:val="000C18FD"/>
    <w:rsid w:val="000C1A9C"/>
    <w:rsid w:val="000C1CF0"/>
    <w:rsid w:val="000C31D4"/>
    <w:rsid w:val="000C3FFF"/>
    <w:rsid w:val="000C4550"/>
    <w:rsid w:val="000C4CF7"/>
    <w:rsid w:val="000C52ED"/>
    <w:rsid w:val="000C6E96"/>
    <w:rsid w:val="000C6FAC"/>
    <w:rsid w:val="000C7014"/>
    <w:rsid w:val="000C73B2"/>
    <w:rsid w:val="000C78FD"/>
    <w:rsid w:val="000D0012"/>
    <w:rsid w:val="000D07AD"/>
    <w:rsid w:val="000D17EF"/>
    <w:rsid w:val="000D2038"/>
    <w:rsid w:val="000D2431"/>
    <w:rsid w:val="000D2510"/>
    <w:rsid w:val="000D3214"/>
    <w:rsid w:val="000D344C"/>
    <w:rsid w:val="000D434E"/>
    <w:rsid w:val="000D4751"/>
    <w:rsid w:val="000D4908"/>
    <w:rsid w:val="000D4947"/>
    <w:rsid w:val="000D56DF"/>
    <w:rsid w:val="000D707A"/>
    <w:rsid w:val="000D79C2"/>
    <w:rsid w:val="000E04C3"/>
    <w:rsid w:val="000E0E43"/>
    <w:rsid w:val="000E19FA"/>
    <w:rsid w:val="000E23DC"/>
    <w:rsid w:val="000E279D"/>
    <w:rsid w:val="000E36A2"/>
    <w:rsid w:val="000E3791"/>
    <w:rsid w:val="000E37BC"/>
    <w:rsid w:val="000E3981"/>
    <w:rsid w:val="000E5270"/>
    <w:rsid w:val="000E563C"/>
    <w:rsid w:val="000E583C"/>
    <w:rsid w:val="000E5BE0"/>
    <w:rsid w:val="000E619D"/>
    <w:rsid w:val="000E646B"/>
    <w:rsid w:val="000E67C5"/>
    <w:rsid w:val="000E6D08"/>
    <w:rsid w:val="000F0349"/>
    <w:rsid w:val="000F0475"/>
    <w:rsid w:val="000F0BAD"/>
    <w:rsid w:val="000F150D"/>
    <w:rsid w:val="000F1EFA"/>
    <w:rsid w:val="000F225B"/>
    <w:rsid w:val="000F2667"/>
    <w:rsid w:val="000F26A9"/>
    <w:rsid w:val="000F2C99"/>
    <w:rsid w:val="000F318B"/>
    <w:rsid w:val="000F3F6B"/>
    <w:rsid w:val="000F4BC4"/>
    <w:rsid w:val="000F4E2E"/>
    <w:rsid w:val="000F664E"/>
    <w:rsid w:val="000F6ACA"/>
    <w:rsid w:val="000F6C1E"/>
    <w:rsid w:val="000F6DB0"/>
    <w:rsid w:val="000F6E17"/>
    <w:rsid w:val="000F72F9"/>
    <w:rsid w:val="000F7888"/>
    <w:rsid w:val="00101995"/>
    <w:rsid w:val="00101EFF"/>
    <w:rsid w:val="00102082"/>
    <w:rsid w:val="0010228B"/>
    <w:rsid w:val="00104171"/>
    <w:rsid w:val="00104574"/>
    <w:rsid w:val="0010532B"/>
    <w:rsid w:val="00105447"/>
    <w:rsid w:val="00105B9C"/>
    <w:rsid w:val="001061C6"/>
    <w:rsid w:val="00106863"/>
    <w:rsid w:val="00106EBE"/>
    <w:rsid w:val="00107009"/>
    <w:rsid w:val="001073DE"/>
    <w:rsid w:val="00107861"/>
    <w:rsid w:val="0011032E"/>
    <w:rsid w:val="001106A6"/>
    <w:rsid w:val="00110F42"/>
    <w:rsid w:val="00110F5D"/>
    <w:rsid w:val="001117AB"/>
    <w:rsid w:val="0011202E"/>
    <w:rsid w:val="001123B3"/>
    <w:rsid w:val="0011251B"/>
    <w:rsid w:val="001128AD"/>
    <w:rsid w:val="001130B0"/>
    <w:rsid w:val="00113864"/>
    <w:rsid w:val="00113D39"/>
    <w:rsid w:val="00114548"/>
    <w:rsid w:val="00114B07"/>
    <w:rsid w:val="00114C74"/>
    <w:rsid w:val="0011532F"/>
    <w:rsid w:val="00115768"/>
    <w:rsid w:val="001158B6"/>
    <w:rsid w:val="001159DC"/>
    <w:rsid w:val="00115F34"/>
    <w:rsid w:val="00116227"/>
    <w:rsid w:val="001165FE"/>
    <w:rsid w:val="00116861"/>
    <w:rsid w:val="00117343"/>
    <w:rsid w:val="00117848"/>
    <w:rsid w:val="001204AE"/>
    <w:rsid w:val="001205C9"/>
    <w:rsid w:val="00120C2E"/>
    <w:rsid w:val="00122154"/>
    <w:rsid w:val="00122856"/>
    <w:rsid w:val="00124326"/>
    <w:rsid w:val="001254E9"/>
    <w:rsid w:val="001269BC"/>
    <w:rsid w:val="00126FBC"/>
    <w:rsid w:val="00127015"/>
    <w:rsid w:val="00127337"/>
    <w:rsid w:val="00127ED3"/>
    <w:rsid w:val="0013028C"/>
    <w:rsid w:val="0013090F"/>
    <w:rsid w:val="00130C6B"/>
    <w:rsid w:val="00131194"/>
    <w:rsid w:val="001319E6"/>
    <w:rsid w:val="00131B87"/>
    <w:rsid w:val="00131F19"/>
    <w:rsid w:val="00132E76"/>
    <w:rsid w:val="001335A7"/>
    <w:rsid w:val="00133A32"/>
    <w:rsid w:val="00133E6C"/>
    <w:rsid w:val="0013409A"/>
    <w:rsid w:val="001341BE"/>
    <w:rsid w:val="00134CAE"/>
    <w:rsid w:val="00135E8A"/>
    <w:rsid w:val="00135FAB"/>
    <w:rsid w:val="001362C8"/>
    <w:rsid w:val="00136A8E"/>
    <w:rsid w:val="00136DC8"/>
    <w:rsid w:val="00137267"/>
    <w:rsid w:val="001372B8"/>
    <w:rsid w:val="00137ABF"/>
    <w:rsid w:val="00137FB9"/>
    <w:rsid w:val="00140BB6"/>
    <w:rsid w:val="00140D24"/>
    <w:rsid w:val="00140EF4"/>
    <w:rsid w:val="001410AC"/>
    <w:rsid w:val="001411C0"/>
    <w:rsid w:val="001412B2"/>
    <w:rsid w:val="001417E1"/>
    <w:rsid w:val="0014212C"/>
    <w:rsid w:val="001421FC"/>
    <w:rsid w:val="00144D1C"/>
    <w:rsid w:val="0014557C"/>
    <w:rsid w:val="00145695"/>
    <w:rsid w:val="00145AED"/>
    <w:rsid w:val="00145C74"/>
    <w:rsid w:val="001460CE"/>
    <w:rsid w:val="001460D1"/>
    <w:rsid w:val="00146DDC"/>
    <w:rsid w:val="0014724D"/>
    <w:rsid w:val="00147BF8"/>
    <w:rsid w:val="0015104F"/>
    <w:rsid w:val="00151661"/>
    <w:rsid w:val="0015379F"/>
    <w:rsid w:val="001546B0"/>
    <w:rsid w:val="00154B1F"/>
    <w:rsid w:val="00154F1F"/>
    <w:rsid w:val="00155631"/>
    <w:rsid w:val="00155E68"/>
    <w:rsid w:val="001562DE"/>
    <w:rsid w:val="001566B8"/>
    <w:rsid w:val="00156896"/>
    <w:rsid w:val="00156B6A"/>
    <w:rsid w:val="00156FF5"/>
    <w:rsid w:val="001577AE"/>
    <w:rsid w:val="00157844"/>
    <w:rsid w:val="00157D59"/>
    <w:rsid w:val="00160C3A"/>
    <w:rsid w:val="00161080"/>
    <w:rsid w:val="00161199"/>
    <w:rsid w:val="00162214"/>
    <w:rsid w:val="001622A5"/>
    <w:rsid w:val="001622F5"/>
    <w:rsid w:val="001623E4"/>
    <w:rsid w:val="0016248F"/>
    <w:rsid w:val="0016250E"/>
    <w:rsid w:val="0016252D"/>
    <w:rsid w:val="0016258C"/>
    <w:rsid w:val="0016302B"/>
    <w:rsid w:val="001630CF"/>
    <w:rsid w:val="001632F0"/>
    <w:rsid w:val="00163614"/>
    <w:rsid w:val="001637C2"/>
    <w:rsid w:val="00163C2F"/>
    <w:rsid w:val="00163E70"/>
    <w:rsid w:val="0016473F"/>
    <w:rsid w:val="001649E2"/>
    <w:rsid w:val="0016572E"/>
    <w:rsid w:val="00166098"/>
    <w:rsid w:val="00166449"/>
    <w:rsid w:val="00166476"/>
    <w:rsid w:val="0016672D"/>
    <w:rsid w:val="00167336"/>
    <w:rsid w:val="00167E55"/>
    <w:rsid w:val="0017053F"/>
    <w:rsid w:val="00170C28"/>
    <w:rsid w:val="00170E62"/>
    <w:rsid w:val="0017107F"/>
    <w:rsid w:val="00171417"/>
    <w:rsid w:val="001714C2"/>
    <w:rsid w:val="00171867"/>
    <w:rsid w:val="0017193D"/>
    <w:rsid w:val="00171B99"/>
    <w:rsid w:val="00172651"/>
    <w:rsid w:val="00172B0D"/>
    <w:rsid w:val="001734F3"/>
    <w:rsid w:val="00173B19"/>
    <w:rsid w:val="00173E68"/>
    <w:rsid w:val="00174155"/>
    <w:rsid w:val="0017442E"/>
    <w:rsid w:val="001749D2"/>
    <w:rsid w:val="00174A73"/>
    <w:rsid w:val="00175615"/>
    <w:rsid w:val="001756A8"/>
    <w:rsid w:val="00176432"/>
    <w:rsid w:val="001765FF"/>
    <w:rsid w:val="00177277"/>
    <w:rsid w:val="0017749A"/>
    <w:rsid w:val="00177BA7"/>
    <w:rsid w:val="001805B0"/>
    <w:rsid w:val="001805E5"/>
    <w:rsid w:val="00180D93"/>
    <w:rsid w:val="00180F81"/>
    <w:rsid w:val="00181157"/>
    <w:rsid w:val="00181387"/>
    <w:rsid w:val="00181D69"/>
    <w:rsid w:val="00183329"/>
    <w:rsid w:val="0018342F"/>
    <w:rsid w:val="00183974"/>
    <w:rsid w:val="00183CA9"/>
    <w:rsid w:val="00183E66"/>
    <w:rsid w:val="00184057"/>
    <w:rsid w:val="00184313"/>
    <w:rsid w:val="001843B8"/>
    <w:rsid w:val="00184591"/>
    <w:rsid w:val="0018464A"/>
    <w:rsid w:val="00184960"/>
    <w:rsid w:val="00184ACD"/>
    <w:rsid w:val="00186382"/>
    <w:rsid w:val="0018707E"/>
    <w:rsid w:val="001874A7"/>
    <w:rsid w:val="00187DF0"/>
    <w:rsid w:val="00187E61"/>
    <w:rsid w:val="001900A3"/>
    <w:rsid w:val="001908A6"/>
    <w:rsid w:val="00191364"/>
    <w:rsid w:val="0019539A"/>
    <w:rsid w:val="001963FC"/>
    <w:rsid w:val="00196749"/>
    <w:rsid w:val="00196F7F"/>
    <w:rsid w:val="00197013"/>
    <w:rsid w:val="001976D6"/>
    <w:rsid w:val="001978CC"/>
    <w:rsid w:val="001A1C9D"/>
    <w:rsid w:val="001A1E75"/>
    <w:rsid w:val="001A2AAF"/>
    <w:rsid w:val="001A2C30"/>
    <w:rsid w:val="001A2C77"/>
    <w:rsid w:val="001A3A13"/>
    <w:rsid w:val="001A3ADF"/>
    <w:rsid w:val="001A430D"/>
    <w:rsid w:val="001A4356"/>
    <w:rsid w:val="001A5864"/>
    <w:rsid w:val="001A58DA"/>
    <w:rsid w:val="001A59BF"/>
    <w:rsid w:val="001A61A8"/>
    <w:rsid w:val="001A6436"/>
    <w:rsid w:val="001A6DA2"/>
    <w:rsid w:val="001A6F4F"/>
    <w:rsid w:val="001A7087"/>
    <w:rsid w:val="001B017C"/>
    <w:rsid w:val="001B0582"/>
    <w:rsid w:val="001B06ED"/>
    <w:rsid w:val="001B1478"/>
    <w:rsid w:val="001B1664"/>
    <w:rsid w:val="001B1688"/>
    <w:rsid w:val="001B1DEB"/>
    <w:rsid w:val="001B2B0F"/>
    <w:rsid w:val="001B3ACD"/>
    <w:rsid w:val="001B4D52"/>
    <w:rsid w:val="001B5407"/>
    <w:rsid w:val="001B5D8C"/>
    <w:rsid w:val="001B66F7"/>
    <w:rsid w:val="001B6A8A"/>
    <w:rsid w:val="001B6C36"/>
    <w:rsid w:val="001B7F12"/>
    <w:rsid w:val="001C0783"/>
    <w:rsid w:val="001C08D3"/>
    <w:rsid w:val="001C0DCD"/>
    <w:rsid w:val="001C161F"/>
    <w:rsid w:val="001C19D2"/>
    <w:rsid w:val="001C1D11"/>
    <w:rsid w:val="001C20E3"/>
    <w:rsid w:val="001C291C"/>
    <w:rsid w:val="001C2B1C"/>
    <w:rsid w:val="001C2B43"/>
    <w:rsid w:val="001C3065"/>
    <w:rsid w:val="001C3610"/>
    <w:rsid w:val="001C3865"/>
    <w:rsid w:val="001C3E6D"/>
    <w:rsid w:val="001C489F"/>
    <w:rsid w:val="001C48A8"/>
    <w:rsid w:val="001C4DE7"/>
    <w:rsid w:val="001C4FCB"/>
    <w:rsid w:val="001C6B87"/>
    <w:rsid w:val="001C6DD2"/>
    <w:rsid w:val="001C7334"/>
    <w:rsid w:val="001C7F11"/>
    <w:rsid w:val="001D007E"/>
    <w:rsid w:val="001D07AA"/>
    <w:rsid w:val="001D2078"/>
    <w:rsid w:val="001D23DF"/>
    <w:rsid w:val="001D2559"/>
    <w:rsid w:val="001D2BC0"/>
    <w:rsid w:val="001D2D9A"/>
    <w:rsid w:val="001D2E36"/>
    <w:rsid w:val="001D3211"/>
    <w:rsid w:val="001D3D74"/>
    <w:rsid w:val="001D47CB"/>
    <w:rsid w:val="001D4911"/>
    <w:rsid w:val="001D4E61"/>
    <w:rsid w:val="001D5029"/>
    <w:rsid w:val="001D5626"/>
    <w:rsid w:val="001D5A64"/>
    <w:rsid w:val="001D7209"/>
    <w:rsid w:val="001D736F"/>
    <w:rsid w:val="001D79DA"/>
    <w:rsid w:val="001D7B6F"/>
    <w:rsid w:val="001E0258"/>
    <w:rsid w:val="001E03DD"/>
    <w:rsid w:val="001E083E"/>
    <w:rsid w:val="001E0974"/>
    <w:rsid w:val="001E0BCD"/>
    <w:rsid w:val="001E10FB"/>
    <w:rsid w:val="001E121E"/>
    <w:rsid w:val="001E1386"/>
    <w:rsid w:val="001E1D67"/>
    <w:rsid w:val="001E20DB"/>
    <w:rsid w:val="001E28D2"/>
    <w:rsid w:val="001E2A9F"/>
    <w:rsid w:val="001E3A1B"/>
    <w:rsid w:val="001E3B5C"/>
    <w:rsid w:val="001E4198"/>
    <w:rsid w:val="001E46A7"/>
    <w:rsid w:val="001E5625"/>
    <w:rsid w:val="001E5995"/>
    <w:rsid w:val="001E5BE3"/>
    <w:rsid w:val="001E67C7"/>
    <w:rsid w:val="001E6E88"/>
    <w:rsid w:val="001E77A9"/>
    <w:rsid w:val="001E79F0"/>
    <w:rsid w:val="001F02D6"/>
    <w:rsid w:val="001F070A"/>
    <w:rsid w:val="001F1497"/>
    <w:rsid w:val="001F14F3"/>
    <w:rsid w:val="001F15FE"/>
    <w:rsid w:val="001F1645"/>
    <w:rsid w:val="001F1664"/>
    <w:rsid w:val="001F1976"/>
    <w:rsid w:val="001F1BE5"/>
    <w:rsid w:val="001F211D"/>
    <w:rsid w:val="001F2277"/>
    <w:rsid w:val="001F23EA"/>
    <w:rsid w:val="001F28DB"/>
    <w:rsid w:val="001F2F19"/>
    <w:rsid w:val="001F31BA"/>
    <w:rsid w:val="001F3839"/>
    <w:rsid w:val="001F40AB"/>
    <w:rsid w:val="001F5772"/>
    <w:rsid w:val="001F59BA"/>
    <w:rsid w:val="001F5A62"/>
    <w:rsid w:val="001F6EB5"/>
    <w:rsid w:val="001F71EA"/>
    <w:rsid w:val="001F79DA"/>
    <w:rsid w:val="002008C2"/>
    <w:rsid w:val="00200BAD"/>
    <w:rsid w:val="002019C6"/>
    <w:rsid w:val="00201D9A"/>
    <w:rsid w:val="00201DD7"/>
    <w:rsid w:val="00202583"/>
    <w:rsid w:val="0020298B"/>
    <w:rsid w:val="00202D41"/>
    <w:rsid w:val="00202D8C"/>
    <w:rsid w:val="0020395A"/>
    <w:rsid w:val="002043AC"/>
    <w:rsid w:val="00204F87"/>
    <w:rsid w:val="00205081"/>
    <w:rsid w:val="002053FB"/>
    <w:rsid w:val="00205B5C"/>
    <w:rsid w:val="0020696B"/>
    <w:rsid w:val="00206F87"/>
    <w:rsid w:val="00207462"/>
    <w:rsid w:val="002074A2"/>
    <w:rsid w:val="002079FB"/>
    <w:rsid w:val="00207A95"/>
    <w:rsid w:val="002101FC"/>
    <w:rsid w:val="002105DD"/>
    <w:rsid w:val="00210A54"/>
    <w:rsid w:val="00210C46"/>
    <w:rsid w:val="0021171B"/>
    <w:rsid w:val="00212A21"/>
    <w:rsid w:val="00212AA6"/>
    <w:rsid w:val="00213261"/>
    <w:rsid w:val="00213B87"/>
    <w:rsid w:val="00213DA0"/>
    <w:rsid w:val="002141D0"/>
    <w:rsid w:val="00214430"/>
    <w:rsid w:val="00214848"/>
    <w:rsid w:val="00214E1C"/>
    <w:rsid w:val="00215837"/>
    <w:rsid w:val="002167D0"/>
    <w:rsid w:val="00216BF9"/>
    <w:rsid w:val="00217480"/>
    <w:rsid w:val="00217A12"/>
    <w:rsid w:val="00220B80"/>
    <w:rsid w:val="00220F4D"/>
    <w:rsid w:val="0022187C"/>
    <w:rsid w:val="00221FAA"/>
    <w:rsid w:val="00222356"/>
    <w:rsid w:val="00222CDF"/>
    <w:rsid w:val="00223599"/>
    <w:rsid w:val="002236A5"/>
    <w:rsid w:val="00223974"/>
    <w:rsid w:val="00223A5D"/>
    <w:rsid w:val="00223C72"/>
    <w:rsid w:val="00224D2E"/>
    <w:rsid w:val="002254F8"/>
    <w:rsid w:val="0022578B"/>
    <w:rsid w:val="00225794"/>
    <w:rsid w:val="0022596B"/>
    <w:rsid w:val="00225D5D"/>
    <w:rsid w:val="002266BC"/>
    <w:rsid w:val="00226725"/>
    <w:rsid w:val="00226758"/>
    <w:rsid w:val="00226A39"/>
    <w:rsid w:val="00226A9E"/>
    <w:rsid w:val="00226CB2"/>
    <w:rsid w:val="00226E2A"/>
    <w:rsid w:val="0022713A"/>
    <w:rsid w:val="00227583"/>
    <w:rsid w:val="00227683"/>
    <w:rsid w:val="002276C5"/>
    <w:rsid w:val="00227B6A"/>
    <w:rsid w:val="00227CA2"/>
    <w:rsid w:val="00227FCF"/>
    <w:rsid w:val="00230133"/>
    <w:rsid w:val="00230197"/>
    <w:rsid w:val="00230364"/>
    <w:rsid w:val="00230490"/>
    <w:rsid w:val="00230528"/>
    <w:rsid w:val="00230871"/>
    <w:rsid w:val="00230D12"/>
    <w:rsid w:val="00230D81"/>
    <w:rsid w:val="0023136A"/>
    <w:rsid w:val="0023151A"/>
    <w:rsid w:val="00231E47"/>
    <w:rsid w:val="00232397"/>
    <w:rsid w:val="00232999"/>
    <w:rsid w:val="00232CCC"/>
    <w:rsid w:val="00232FD8"/>
    <w:rsid w:val="0023346B"/>
    <w:rsid w:val="00233708"/>
    <w:rsid w:val="0023371E"/>
    <w:rsid w:val="0023400D"/>
    <w:rsid w:val="00236158"/>
    <w:rsid w:val="00236378"/>
    <w:rsid w:val="00236F86"/>
    <w:rsid w:val="002370C4"/>
    <w:rsid w:val="002406B0"/>
    <w:rsid w:val="002406E4"/>
    <w:rsid w:val="00240C36"/>
    <w:rsid w:val="002412BE"/>
    <w:rsid w:val="00241344"/>
    <w:rsid w:val="00241C43"/>
    <w:rsid w:val="00241CE6"/>
    <w:rsid w:val="00242841"/>
    <w:rsid w:val="00242D4B"/>
    <w:rsid w:val="002430C8"/>
    <w:rsid w:val="00243555"/>
    <w:rsid w:val="00243BCB"/>
    <w:rsid w:val="00244EC8"/>
    <w:rsid w:val="00245663"/>
    <w:rsid w:val="00245A32"/>
    <w:rsid w:val="002464A8"/>
    <w:rsid w:val="0024712C"/>
    <w:rsid w:val="002477C5"/>
    <w:rsid w:val="0025035F"/>
    <w:rsid w:val="00250494"/>
    <w:rsid w:val="00250996"/>
    <w:rsid w:val="00251554"/>
    <w:rsid w:val="0025188C"/>
    <w:rsid w:val="00252CFF"/>
    <w:rsid w:val="002539B2"/>
    <w:rsid w:val="00253AEE"/>
    <w:rsid w:val="00253E18"/>
    <w:rsid w:val="002545DB"/>
    <w:rsid w:val="00254E67"/>
    <w:rsid w:val="00254FAF"/>
    <w:rsid w:val="0025525D"/>
    <w:rsid w:val="0025586C"/>
    <w:rsid w:val="00255F0B"/>
    <w:rsid w:val="00255F76"/>
    <w:rsid w:val="00256095"/>
    <w:rsid w:val="0025622F"/>
    <w:rsid w:val="00256A0E"/>
    <w:rsid w:val="00256AA4"/>
    <w:rsid w:val="00256F75"/>
    <w:rsid w:val="002573BF"/>
    <w:rsid w:val="002573DA"/>
    <w:rsid w:val="0025788C"/>
    <w:rsid w:val="00257C90"/>
    <w:rsid w:val="002607C7"/>
    <w:rsid w:val="0026091B"/>
    <w:rsid w:val="002611F2"/>
    <w:rsid w:val="00261753"/>
    <w:rsid w:val="00261DA9"/>
    <w:rsid w:val="00261F9E"/>
    <w:rsid w:val="00262357"/>
    <w:rsid w:val="002629A0"/>
    <w:rsid w:val="00262EB6"/>
    <w:rsid w:val="0026328A"/>
    <w:rsid w:val="00263984"/>
    <w:rsid w:val="002639F8"/>
    <w:rsid w:val="002649D4"/>
    <w:rsid w:val="00264B91"/>
    <w:rsid w:val="00264B9A"/>
    <w:rsid w:val="0026540A"/>
    <w:rsid w:val="00265918"/>
    <w:rsid w:val="00266046"/>
    <w:rsid w:val="00266CF6"/>
    <w:rsid w:val="00267785"/>
    <w:rsid w:val="00267AC2"/>
    <w:rsid w:val="00267C18"/>
    <w:rsid w:val="002702DC"/>
    <w:rsid w:val="00270301"/>
    <w:rsid w:val="002703A6"/>
    <w:rsid w:val="002706D9"/>
    <w:rsid w:val="0027130C"/>
    <w:rsid w:val="00271441"/>
    <w:rsid w:val="00271DA0"/>
    <w:rsid w:val="0027269D"/>
    <w:rsid w:val="002730A7"/>
    <w:rsid w:val="00273CCD"/>
    <w:rsid w:val="00273E4F"/>
    <w:rsid w:val="00274613"/>
    <w:rsid w:val="00274DB4"/>
    <w:rsid w:val="00274EBB"/>
    <w:rsid w:val="00276097"/>
    <w:rsid w:val="002770AC"/>
    <w:rsid w:val="00277320"/>
    <w:rsid w:val="00277486"/>
    <w:rsid w:val="00277810"/>
    <w:rsid w:val="00277819"/>
    <w:rsid w:val="00277F4B"/>
    <w:rsid w:val="00280082"/>
    <w:rsid w:val="0028182C"/>
    <w:rsid w:val="00281C2F"/>
    <w:rsid w:val="00281FD7"/>
    <w:rsid w:val="00283636"/>
    <w:rsid w:val="002838F6"/>
    <w:rsid w:val="002840B9"/>
    <w:rsid w:val="002842FD"/>
    <w:rsid w:val="00284C7A"/>
    <w:rsid w:val="0028543E"/>
    <w:rsid w:val="00285FF8"/>
    <w:rsid w:val="002877DC"/>
    <w:rsid w:val="002901AA"/>
    <w:rsid w:val="0029031D"/>
    <w:rsid w:val="00290A41"/>
    <w:rsid w:val="00290F00"/>
    <w:rsid w:val="00290F61"/>
    <w:rsid w:val="002911DD"/>
    <w:rsid w:val="002914F7"/>
    <w:rsid w:val="00292B5B"/>
    <w:rsid w:val="002931C5"/>
    <w:rsid w:val="00293806"/>
    <w:rsid w:val="00293D1D"/>
    <w:rsid w:val="00293E82"/>
    <w:rsid w:val="00294B18"/>
    <w:rsid w:val="00294F1A"/>
    <w:rsid w:val="002953F5"/>
    <w:rsid w:val="00295B4C"/>
    <w:rsid w:val="00295ECE"/>
    <w:rsid w:val="00296107"/>
    <w:rsid w:val="00296351"/>
    <w:rsid w:val="00296FB6"/>
    <w:rsid w:val="00297AAD"/>
    <w:rsid w:val="002A0173"/>
    <w:rsid w:val="002A09DF"/>
    <w:rsid w:val="002A0D35"/>
    <w:rsid w:val="002A1074"/>
    <w:rsid w:val="002A1D1F"/>
    <w:rsid w:val="002A391F"/>
    <w:rsid w:val="002A479E"/>
    <w:rsid w:val="002A4BCB"/>
    <w:rsid w:val="002A5692"/>
    <w:rsid w:val="002A5A9A"/>
    <w:rsid w:val="002A5D22"/>
    <w:rsid w:val="002A7595"/>
    <w:rsid w:val="002B086C"/>
    <w:rsid w:val="002B1677"/>
    <w:rsid w:val="002B1734"/>
    <w:rsid w:val="002B21B3"/>
    <w:rsid w:val="002B2409"/>
    <w:rsid w:val="002B3650"/>
    <w:rsid w:val="002B3712"/>
    <w:rsid w:val="002B3DD5"/>
    <w:rsid w:val="002B4612"/>
    <w:rsid w:val="002B4838"/>
    <w:rsid w:val="002B4C04"/>
    <w:rsid w:val="002B5860"/>
    <w:rsid w:val="002B5E74"/>
    <w:rsid w:val="002B614B"/>
    <w:rsid w:val="002B6BD7"/>
    <w:rsid w:val="002B6EA7"/>
    <w:rsid w:val="002B6FF1"/>
    <w:rsid w:val="002B7E23"/>
    <w:rsid w:val="002C0361"/>
    <w:rsid w:val="002C0376"/>
    <w:rsid w:val="002C067D"/>
    <w:rsid w:val="002C15D7"/>
    <w:rsid w:val="002C1777"/>
    <w:rsid w:val="002C1ED1"/>
    <w:rsid w:val="002C2B6F"/>
    <w:rsid w:val="002C2BE1"/>
    <w:rsid w:val="002C346E"/>
    <w:rsid w:val="002C35DB"/>
    <w:rsid w:val="002C3B3F"/>
    <w:rsid w:val="002C40AF"/>
    <w:rsid w:val="002C418A"/>
    <w:rsid w:val="002C4BC7"/>
    <w:rsid w:val="002C505E"/>
    <w:rsid w:val="002C5326"/>
    <w:rsid w:val="002C5838"/>
    <w:rsid w:val="002C59BF"/>
    <w:rsid w:val="002C72EF"/>
    <w:rsid w:val="002C7594"/>
    <w:rsid w:val="002D040F"/>
    <w:rsid w:val="002D10A0"/>
    <w:rsid w:val="002D16BE"/>
    <w:rsid w:val="002D28A5"/>
    <w:rsid w:val="002D2CC5"/>
    <w:rsid w:val="002D2E5E"/>
    <w:rsid w:val="002D334E"/>
    <w:rsid w:val="002D360B"/>
    <w:rsid w:val="002D3A38"/>
    <w:rsid w:val="002D3E82"/>
    <w:rsid w:val="002D43C1"/>
    <w:rsid w:val="002D456D"/>
    <w:rsid w:val="002D4BC4"/>
    <w:rsid w:val="002D4DC3"/>
    <w:rsid w:val="002D53F4"/>
    <w:rsid w:val="002D55F2"/>
    <w:rsid w:val="002D5955"/>
    <w:rsid w:val="002D5989"/>
    <w:rsid w:val="002D5B9C"/>
    <w:rsid w:val="002D5C79"/>
    <w:rsid w:val="002D5D74"/>
    <w:rsid w:val="002D652C"/>
    <w:rsid w:val="002D6AA9"/>
    <w:rsid w:val="002D6D60"/>
    <w:rsid w:val="002D719E"/>
    <w:rsid w:val="002E0B4E"/>
    <w:rsid w:val="002E0B9A"/>
    <w:rsid w:val="002E0C13"/>
    <w:rsid w:val="002E0E85"/>
    <w:rsid w:val="002E15FD"/>
    <w:rsid w:val="002E1C0E"/>
    <w:rsid w:val="002E218F"/>
    <w:rsid w:val="002E26C9"/>
    <w:rsid w:val="002E38AF"/>
    <w:rsid w:val="002E3B2D"/>
    <w:rsid w:val="002E4B9D"/>
    <w:rsid w:val="002E4D96"/>
    <w:rsid w:val="002E5275"/>
    <w:rsid w:val="002E558D"/>
    <w:rsid w:val="002E5C51"/>
    <w:rsid w:val="002E5D37"/>
    <w:rsid w:val="002E5E27"/>
    <w:rsid w:val="002E5F28"/>
    <w:rsid w:val="002E613C"/>
    <w:rsid w:val="002E627F"/>
    <w:rsid w:val="002E638F"/>
    <w:rsid w:val="002E65D3"/>
    <w:rsid w:val="002E6B80"/>
    <w:rsid w:val="002E7859"/>
    <w:rsid w:val="002E7CDE"/>
    <w:rsid w:val="002F0688"/>
    <w:rsid w:val="002F0886"/>
    <w:rsid w:val="002F11FC"/>
    <w:rsid w:val="002F1231"/>
    <w:rsid w:val="002F1353"/>
    <w:rsid w:val="002F1FB7"/>
    <w:rsid w:val="002F3C3E"/>
    <w:rsid w:val="002F3EDB"/>
    <w:rsid w:val="002F4007"/>
    <w:rsid w:val="002F54CD"/>
    <w:rsid w:val="002F55F4"/>
    <w:rsid w:val="002F576A"/>
    <w:rsid w:val="002F5947"/>
    <w:rsid w:val="002F6188"/>
    <w:rsid w:val="002F64E4"/>
    <w:rsid w:val="002F66C7"/>
    <w:rsid w:val="002F6745"/>
    <w:rsid w:val="002F73D8"/>
    <w:rsid w:val="002F78F2"/>
    <w:rsid w:val="002F7D7A"/>
    <w:rsid w:val="002F7ED2"/>
    <w:rsid w:val="0030087F"/>
    <w:rsid w:val="003008A5"/>
    <w:rsid w:val="003008B0"/>
    <w:rsid w:val="00300B4F"/>
    <w:rsid w:val="003015EF"/>
    <w:rsid w:val="003016D8"/>
    <w:rsid w:val="003016F2"/>
    <w:rsid w:val="00301B3C"/>
    <w:rsid w:val="00301BD8"/>
    <w:rsid w:val="00301D80"/>
    <w:rsid w:val="00302D70"/>
    <w:rsid w:val="00302D8F"/>
    <w:rsid w:val="00302F1B"/>
    <w:rsid w:val="003038E4"/>
    <w:rsid w:val="00304486"/>
    <w:rsid w:val="0030486E"/>
    <w:rsid w:val="00304A22"/>
    <w:rsid w:val="003056AA"/>
    <w:rsid w:val="003063FA"/>
    <w:rsid w:val="00306C14"/>
    <w:rsid w:val="003070E4"/>
    <w:rsid w:val="003071A3"/>
    <w:rsid w:val="003079D8"/>
    <w:rsid w:val="00310164"/>
    <w:rsid w:val="003102D9"/>
    <w:rsid w:val="00310B35"/>
    <w:rsid w:val="00310C88"/>
    <w:rsid w:val="003114C7"/>
    <w:rsid w:val="00311C36"/>
    <w:rsid w:val="00311EBC"/>
    <w:rsid w:val="00311FE0"/>
    <w:rsid w:val="00312231"/>
    <w:rsid w:val="00312F11"/>
    <w:rsid w:val="00313E97"/>
    <w:rsid w:val="0031417C"/>
    <w:rsid w:val="003154EA"/>
    <w:rsid w:val="00315C28"/>
    <w:rsid w:val="00315D74"/>
    <w:rsid w:val="00316285"/>
    <w:rsid w:val="003172EC"/>
    <w:rsid w:val="003175AB"/>
    <w:rsid w:val="003178AC"/>
    <w:rsid w:val="00320376"/>
    <w:rsid w:val="003204D3"/>
    <w:rsid w:val="00320AD3"/>
    <w:rsid w:val="00320C3E"/>
    <w:rsid w:val="00320CB9"/>
    <w:rsid w:val="00320DCA"/>
    <w:rsid w:val="00321381"/>
    <w:rsid w:val="00321AFF"/>
    <w:rsid w:val="00321FEB"/>
    <w:rsid w:val="00322D96"/>
    <w:rsid w:val="00323694"/>
    <w:rsid w:val="003237CF"/>
    <w:rsid w:val="003239D0"/>
    <w:rsid w:val="00323EF3"/>
    <w:rsid w:val="00324171"/>
    <w:rsid w:val="00324844"/>
    <w:rsid w:val="003252A9"/>
    <w:rsid w:val="00325489"/>
    <w:rsid w:val="00325496"/>
    <w:rsid w:val="00325529"/>
    <w:rsid w:val="003255D0"/>
    <w:rsid w:val="003256DF"/>
    <w:rsid w:val="003257DD"/>
    <w:rsid w:val="00325A4F"/>
    <w:rsid w:val="00325D65"/>
    <w:rsid w:val="003262BE"/>
    <w:rsid w:val="00326759"/>
    <w:rsid w:val="00330159"/>
    <w:rsid w:val="003302E0"/>
    <w:rsid w:val="00330421"/>
    <w:rsid w:val="00331252"/>
    <w:rsid w:val="003320D7"/>
    <w:rsid w:val="00332ABA"/>
    <w:rsid w:val="003333E0"/>
    <w:rsid w:val="00333F79"/>
    <w:rsid w:val="00333F88"/>
    <w:rsid w:val="003344AD"/>
    <w:rsid w:val="00334DA9"/>
    <w:rsid w:val="00335918"/>
    <w:rsid w:val="00336C98"/>
    <w:rsid w:val="00336D03"/>
    <w:rsid w:val="00337DFD"/>
    <w:rsid w:val="0034006D"/>
    <w:rsid w:val="0034038C"/>
    <w:rsid w:val="00340EE9"/>
    <w:rsid w:val="00342090"/>
    <w:rsid w:val="00342B8B"/>
    <w:rsid w:val="00342CF3"/>
    <w:rsid w:val="0034343E"/>
    <w:rsid w:val="003439AD"/>
    <w:rsid w:val="0034474C"/>
    <w:rsid w:val="003448DD"/>
    <w:rsid w:val="003457DE"/>
    <w:rsid w:val="00345BE0"/>
    <w:rsid w:val="003462BA"/>
    <w:rsid w:val="003464FD"/>
    <w:rsid w:val="0034697D"/>
    <w:rsid w:val="00346BCE"/>
    <w:rsid w:val="00346D40"/>
    <w:rsid w:val="00346F51"/>
    <w:rsid w:val="00346FD5"/>
    <w:rsid w:val="00347954"/>
    <w:rsid w:val="00347AA7"/>
    <w:rsid w:val="00347B3C"/>
    <w:rsid w:val="00347EE1"/>
    <w:rsid w:val="00350082"/>
    <w:rsid w:val="00350F4F"/>
    <w:rsid w:val="00350F6C"/>
    <w:rsid w:val="0035188D"/>
    <w:rsid w:val="003525D7"/>
    <w:rsid w:val="0035278A"/>
    <w:rsid w:val="003527F4"/>
    <w:rsid w:val="00352F17"/>
    <w:rsid w:val="003531CC"/>
    <w:rsid w:val="00354278"/>
    <w:rsid w:val="00354BEA"/>
    <w:rsid w:val="003550C7"/>
    <w:rsid w:val="00356CA3"/>
    <w:rsid w:val="00357192"/>
    <w:rsid w:val="003571EC"/>
    <w:rsid w:val="00357E59"/>
    <w:rsid w:val="003603E8"/>
    <w:rsid w:val="003611BE"/>
    <w:rsid w:val="00361239"/>
    <w:rsid w:val="00361E27"/>
    <w:rsid w:val="00362701"/>
    <w:rsid w:val="00362B22"/>
    <w:rsid w:val="00362D20"/>
    <w:rsid w:val="00362FF5"/>
    <w:rsid w:val="003645C6"/>
    <w:rsid w:val="00364C43"/>
    <w:rsid w:val="00364E2F"/>
    <w:rsid w:val="0036506D"/>
    <w:rsid w:val="003650EC"/>
    <w:rsid w:val="00367AE0"/>
    <w:rsid w:val="003702D1"/>
    <w:rsid w:val="00370444"/>
    <w:rsid w:val="003704D2"/>
    <w:rsid w:val="003707A4"/>
    <w:rsid w:val="00370AA8"/>
    <w:rsid w:val="00370E1B"/>
    <w:rsid w:val="003714C4"/>
    <w:rsid w:val="00371CAF"/>
    <w:rsid w:val="00371EA8"/>
    <w:rsid w:val="00371FCF"/>
    <w:rsid w:val="003720A8"/>
    <w:rsid w:val="00372D0B"/>
    <w:rsid w:val="0037300B"/>
    <w:rsid w:val="00373B00"/>
    <w:rsid w:val="00373BDD"/>
    <w:rsid w:val="0037498F"/>
    <w:rsid w:val="00375250"/>
    <w:rsid w:val="00375CF4"/>
    <w:rsid w:val="00375F9E"/>
    <w:rsid w:val="003763CF"/>
    <w:rsid w:val="00376409"/>
    <w:rsid w:val="00376572"/>
    <w:rsid w:val="00376A9B"/>
    <w:rsid w:val="00377A53"/>
    <w:rsid w:val="003801B4"/>
    <w:rsid w:val="0038048E"/>
    <w:rsid w:val="00380B5C"/>
    <w:rsid w:val="00380B97"/>
    <w:rsid w:val="0038110B"/>
    <w:rsid w:val="0038172C"/>
    <w:rsid w:val="00381992"/>
    <w:rsid w:val="00382642"/>
    <w:rsid w:val="00382718"/>
    <w:rsid w:val="00382DD4"/>
    <w:rsid w:val="00382F6A"/>
    <w:rsid w:val="00383592"/>
    <w:rsid w:val="0038374B"/>
    <w:rsid w:val="00384284"/>
    <w:rsid w:val="00384359"/>
    <w:rsid w:val="00384CFB"/>
    <w:rsid w:val="00384F80"/>
    <w:rsid w:val="003852F5"/>
    <w:rsid w:val="0038573E"/>
    <w:rsid w:val="003863DD"/>
    <w:rsid w:val="00386CF8"/>
    <w:rsid w:val="00386D14"/>
    <w:rsid w:val="00387227"/>
    <w:rsid w:val="00390935"/>
    <w:rsid w:val="00391416"/>
    <w:rsid w:val="00391F04"/>
    <w:rsid w:val="003920C0"/>
    <w:rsid w:val="00392A82"/>
    <w:rsid w:val="00393244"/>
    <w:rsid w:val="00393582"/>
    <w:rsid w:val="00394370"/>
    <w:rsid w:val="003945CC"/>
    <w:rsid w:val="00394C86"/>
    <w:rsid w:val="00394CE3"/>
    <w:rsid w:val="00394D68"/>
    <w:rsid w:val="0039596F"/>
    <w:rsid w:val="00395D36"/>
    <w:rsid w:val="00397538"/>
    <w:rsid w:val="00397BE0"/>
    <w:rsid w:val="00397CC6"/>
    <w:rsid w:val="003A0E19"/>
    <w:rsid w:val="003A1030"/>
    <w:rsid w:val="003A122D"/>
    <w:rsid w:val="003A13E4"/>
    <w:rsid w:val="003A22A5"/>
    <w:rsid w:val="003A3C5F"/>
    <w:rsid w:val="003A4074"/>
    <w:rsid w:val="003A409C"/>
    <w:rsid w:val="003A489B"/>
    <w:rsid w:val="003A4A4B"/>
    <w:rsid w:val="003A4EC8"/>
    <w:rsid w:val="003A4F98"/>
    <w:rsid w:val="003A5290"/>
    <w:rsid w:val="003A5332"/>
    <w:rsid w:val="003A54D0"/>
    <w:rsid w:val="003A5E82"/>
    <w:rsid w:val="003A69DB"/>
    <w:rsid w:val="003A6A44"/>
    <w:rsid w:val="003A711D"/>
    <w:rsid w:val="003A717A"/>
    <w:rsid w:val="003B063F"/>
    <w:rsid w:val="003B091B"/>
    <w:rsid w:val="003B15C2"/>
    <w:rsid w:val="003B1755"/>
    <w:rsid w:val="003B1980"/>
    <w:rsid w:val="003B41AB"/>
    <w:rsid w:val="003B430A"/>
    <w:rsid w:val="003B445A"/>
    <w:rsid w:val="003B4565"/>
    <w:rsid w:val="003B463B"/>
    <w:rsid w:val="003B49B0"/>
    <w:rsid w:val="003B4C6B"/>
    <w:rsid w:val="003B536E"/>
    <w:rsid w:val="003B53B9"/>
    <w:rsid w:val="003B575B"/>
    <w:rsid w:val="003B6D6E"/>
    <w:rsid w:val="003B6FC0"/>
    <w:rsid w:val="003B7151"/>
    <w:rsid w:val="003B7274"/>
    <w:rsid w:val="003B7284"/>
    <w:rsid w:val="003B7A66"/>
    <w:rsid w:val="003B7B3D"/>
    <w:rsid w:val="003C0B8F"/>
    <w:rsid w:val="003C0CC3"/>
    <w:rsid w:val="003C1232"/>
    <w:rsid w:val="003C17D9"/>
    <w:rsid w:val="003C18D3"/>
    <w:rsid w:val="003C1D9B"/>
    <w:rsid w:val="003C20BB"/>
    <w:rsid w:val="003C23EA"/>
    <w:rsid w:val="003C2418"/>
    <w:rsid w:val="003C2945"/>
    <w:rsid w:val="003C2C04"/>
    <w:rsid w:val="003C2D55"/>
    <w:rsid w:val="003C3349"/>
    <w:rsid w:val="003C417B"/>
    <w:rsid w:val="003C479C"/>
    <w:rsid w:val="003C54C2"/>
    <w:rsid w:val="003C5A1E"/>
    <w:rsid w:val="003C5BB9"/>
    <w:rsid w:val="003C6246"/>
    <w:rsid w:val="003C6DD3"/>
    <w:rsid w:val="003C7329"/>
    <w:rsid w:val="003C76DA"/>
    <w:rsid w:val="003C7888"/>
    <w:rsid w:val="003C7981"/>
    <w:rsid w:val="003D02A7"/>
    <w:rsid w:val="003D0A91"/>
    <w:rsid w:val="003D2517"/>
    <w:rsid w:val="003D483B"/>
    <w:rsid w:val="003D485C"/>
    <w:rsid w:val="003D4937"/>
    <w:rsid w:val="003D496F"/>
    <w:rsid w:val="003D4AE8"/>
    <w:rsid w:val="003D51D5"/>
    <w:rsid w:val="003D5D89"/>
    <w:rsid w:val="003D6003"/>
    <w:rsid w:val="003D6E0C"/>
    <w:rsid w:val="003D75B9"/>
    <w:rsid w:val="003D79BF"/>
    <w:rsid w:val="003D7C58"/>
    <w:rsid w:val="003E0E0B"/>
    <w:rsid w:val="003E161C"/>
    <w:rsid w:val="003E2509"/>
    <w:rsid w:val="003E2761"/>
    <w:rsid w:val="003E4A19"/>
    <w:rsid w:val="003E5391"/>
    <w:rsid w:val="003E5B85"/>
    <w:rsid w:val="003E5F7D"/>
    <w:rsid w:val="003E6C83"/>
    <w:rsid w:val="003E6F5D"/>
    <w:rsid w:val="003E7845"/>
    <w:rsid w:val="003E7931"/>
    <w:rsid w:val="003F031B"/>
    <w:rsid w:val="003F06AE"/>
    <w:rsid w:val="003F0AAD"/>
    <w:rsid w:val="003F0D99"/>
    <w:rsid w:val="003F0F95"/>
    <w:rsid w:val="003F11FE"/>
    <w:rsid w:val="003F1830"/>
    <w:rsid w:val="003F206D"/>
    <w:rsid w:val="003F22C1"/>
    <w:rsid w:val="003F2D7F"/>
    <w:rsid w:val="003F32C6"/>
    <w:rsid w:val="003F35C6"/>
    <w:rsid w:val="003F368B"/>
    <w:rsid w:val="003F43D2"/>
    <w:rsid w:val="003F44A0"/>
    <w:rsid w:val="003F4539"/>
    <w:rsid w:val="003F4BBA"/>
    <w:rsid w:val="003F5098"/>
    <w:rsid w:val="003F5213"/>
    <w:rsid w:val="003F6386"/>
    <w:rsid w:val="003F656F"/>
    <w:rsid w:val="003F6680"/>
    <w:rsid w:val="003F698D"/>
    <w:rsid w:val="003F71FD"/>
    <w:rsid w:val="003F7307"/>
    <w:rsid w:val="003F741F"/>
    <w:rsid w:val="0040055C"/>
    <w:rsid w:val="00400683"/>
    <w:rsid w:val="00400DFB"/>
    <w:rsid w:val="00401068"/>
    <w:rsid w:val="00401F11"/>
    <w:rsid w:val="004020F1"/>
    <w:rsid w:val="00402B75"/>
    <w:rsid w:val="00402D39"/>
    <w:rsid w:val="0040341B"/>
    <w:rsid w:val="0040351B"/>
    <w:rsid w:val="004036E7"/>
    <w:rsid w:val="00403D7E"/>
    <w:rsid w:val="00403EBC"/>
    <w:rsid w:val="004040D0"/>
    <w:rsid w:val="00404EC2"/>
    <w:rsid w:val="0040575E"/>
    <w:rsid w:val="0040593C"/>
    <w:rsid w:val="00405B6D"/>
    <w:rsid w:val="00405FCB"/>
    <w:rsid w:val="00406719"/>
    <w:rsid w:val="00407F4E"/>
    <w:rsid w:val="00411EE0"/>
    <w:rsid w:val="004123F7"/>
    <w:rsid w:val="004125DA"/>
    <w:rsid w:val="0041268B"/>
    <w:rsid w:val="00412779"/>
    <w:rsid w:val="00413A38"/>
    <w:rsid w:val="00416762"/>
    <w:rsid w:val="004174DF"/>
    <w:rsid w:val="00417D79"/>
    <w:rsid w:val="004213C6"/>
    <w:rsid w:val="00421BFC"/>
    <w:rsid w:val="0042233D"/>
    <w:rsid w:val="00422DDA"/>
    <w:rsid w:val="00422E6C"/>
    <w:rsid w:val="004235FE"/>
    <w:rsid w:val="00423C5D"/>
    <w:rsid w:val="00423E28"/>
    <w:rsid w:val="004240AE"/>
    <w:rsid w:val="0042456C"/>
    <w:rsid w:val="00424964"/>
    <w:rsid w:val="00424989"/>
    <w:rsid w:val="00426375"/>
    <w:rsid w:val="00426D20"/>
    <w:rsid w:val="00426FA3"/>
    <w:rsid w:val="00427379"/>
    <w:rsid w:val="00427C01"/>
    <w:rsid w:val="004306ED"/>
    <w:rsid w:val="00430E25"/>
    <w:rsid w:val="00430F06"/>
    <w:rsid w:val="00431EF9"/>
    <w:rsid w:val="00432815"/>
    <w:rsid w:val="00432B30"/>
    <w:rsid w:val="004345F3"/>
    <w:rsid w:val="00434B0D"/>
    <w:rsid w:val="00435EA7"/>
    <w:rsid w:val="00436776"/>
    <w:rsid w:val="004417E3"/>
    <w:rsid w:val="00441BFA"/>
    <w:rsid w:val="00441E63"/>
    <w:rsid w:val="00442383"/>
    <w:rsid w:val="004425AE"/>
    <w:rsid w:val="004425B6"/>
    <w:rsid w:val="0044275E"/>
    <w:rsid w:val="00442A93"/>
    <w:rsid w:val="00442D46"/>
    <w:rsid w:val="00442E91"/>
    <w:rsid w:val="00443294"/>
    <w:rsid w:val="004437D9"/>
    <w:rsid w:val="00443DB5"/>
    <w:rsid w:val="00444FA6"/>
    <w:rsid w:val="00445055"/>
    <w:rsid w:val="00445362"/>
    <w:rsid w:val="00446247"/>
    <w:rsid w:val="004465FF"/>
    <w:rsid w:val="00446BD7"/>
    <w:rsid w:val="00447495"/>
    <w:rsid w:val="00447CE1"/>
    <w:rsid w:val="00450229"/>
    <w:rsid w:val="004510CA"/>
    <w:rsid w:val="00451291"/>
    <w:rsid w:val="00451369"/>
    <w:rsid w:val="00451CED"/>
    <w:rsid w:val="004531DC"/>
    <w:rsid w:val="00453E91"/>
    <w:rsid w:val="00453FF6"/>
    <w:rsid w:val="0045431D"/>
    <w:rsid w:val="00454C14"/>
    <w:rsid w:val="004559CF"/>
    <w:rsid w:val="004565A3"/>
    <w:rsid w:val="00456C15"/>
    <w:rsid w:val="00456D67"/>
    <w:rsid w:val="004570C7"/>
    <w:rsid w:val="004578C8"/>
    <w:rsid w:val="004579F3"/>
    <w:rsid w:val="00457D9C"/>
    <w:rsid w:val="00460178"/>
    <w:rsid w:val="004608DB"/>
    <w:rsid w:val="00460B73"/>
    <w:rsid w:val="00460C30"/>
    <w:rsid w:val="00461812"/>
    <w:rsid w:val="00461C46"/>
    <w:rsid w:val="00462935"/>
    <w:rsid w:val="0046448B"/>
    <w:rsid w:val="00464F13"/>
    <w:rsid w:val="00465BC3"/>
    <w:rsid w:val="00465D6D"/>
    <w:rsid w:val="00465F7F"/>
    <w:rsid w:val="00466112"/>
    <w:rsid w:val="004661F1"/>
    <w:rsid w:val="00466A71"/>
    <w:rsid w:val="00467DEF"/>
    <w:rsid w:val="004702B0"/>
    <w:rsid w:val="00470C02"/>
    <w:rsid w:val="0047157A"/>
    <w:rsid w:val="0047194C"/>
    <w:rsid w:val="00472056"/>
    <w:rsid w:val="0047238B"/>
    <w:rsid w:val="00472A75"/>
    <w:rsid w:val="00472C8D"/>
    <w:rsid w:val="00472F80"/>
    <w:rsid w:val="00472FF8"/>
    <w:rsid w:val="00473319"/>
    <w:rsid w:val="00473780"/>
    <w:rsid w:val="00473D74"/>
    <w:rsid w:val="00474069"/>
    <w:rsid w:val="00474098"/>
    <w:rsid w:val="004741E9"/>
    <w:rsid w:val="00475047"/>
    <w:rsid w:val="0047635A"/>
    <w:rsid w:val="004763D1"/>
    <w:rsid w:val="004763F5"/>
    <w:rsid w:val="00476B85"/>
    <w:rsid w:val="00477C66"/>
    <w:rsid w:val="00477CB3"/>
    <w:rsid w:val="00477EE0"/>
    <w:rsid w:val="004800C2"/>
    <w:rsid w:val="0048024D"/>
    <w:rsid w:val="004808F0"/>
    <w:rsid w:val="0048108B"/>
    <w:rsid w:val="00481C87"/>
    <w:rsid w:val="004823B8"/>
    <w:rsid w:val="0048285E"/>
    <w:rsid w:val="00483701"/>
    <w:rsid w:val="00484180"/>
    <w:rsid w:val="0048459B"/>
    <w:rsid w:val="00484C44"/>
    <w:rsid w:val="004869F4"/>
    <w:rsid w:val="00486EF7"/>
    <w:rsid w:val="00487288"/>
    <w:rsid w:val="00487CBB"/>
    <w:rsid w:val="00487E3A"/>
    <w:rsid w:val="00487F1D"/>
    <w:rsid w:val="004901BD"/>
    <w:rsid w:val="0049025C"/>
    <w:rsid w:val="00490341"/>
    <w:rsid w:val="00490769"/>
    <w:rsid w:val="004909A2"/>
    <w:rsid w:val="0049169F"/>
    <w:rsid w:val="0049172C"/>
    <w:rsid w:val="00491FB1"/>
    <w:rsid w:val="0049234B"/>
    <w:rsid w:val="0049234E"/>
    <w:rsid w:val="00492BFC"/>
    <w:rsid w:val="00492FF4"/>
    <w:rsid w:val="004932A3"/>
    <w:rsid w:val="00493617"/>
    <w:rsid w:val="00493BB6"/>
    <w:rsid w:val="004942F3"/>
    <w:rsid w:val="004944B4"/>
    <w:rsid w:val="00495133"/>
    <w:rsid w:val="00495636"/>
    <w:rsid w:val="00496049"/>
    <w:rsid w:val="004960B9"/>
    <w:rsid w:val="004961AB"/>
    <w:rsid w:val="00496317"/>
    <w:rsid w:val="004963DD"/>
    <w:rsid w:val="004968BB"/>
    <w:rsid w:val="004969A2"/>
    <w:rsid w:val="00496A6B"/>
    <w:rsid w:val="00496CEE"/>
    <w:rsid w:val="00496D2A"/>
    <w:rsid w:val="00496EAA"/>
    <w:rsid w:val="00497222"/>
    <w:rsid w:val="00497583"/>
    <w:rsid w:val="00497AE3"/>
    <w:rsid w:val="00497F89"/>
    <w:rsid w:val="004A0D0A"/>
    <w:rsid w:val="004A0DD6"/>
    <w:rsid w:val="004A1457"/>
    <w:rsid w:val="004A1464"/>
    <w:rsid w:val="004A19B5"/>
    <w:rsid w:val="004A1F8D"/>
    <w:rsid w:val="004A2A60"/>
    <w:rsid w:val="004A3342"/>
    <w:rsid w:val="004A3583"/>
    <w:rsid w:val="004A3A60"/>
    <w:rsid w:val="004A3B78"/>
    <w:rsid w:val="004A5124"/>
    <w:rsid w:val="004A5761"/>
    <w:rsid w:val="004A5CAD"/>
    <w:rsid w:val="004A5E9E"/>
    <w:rsid w:val="004A5FDF"/>
    <w:rsid w:val="004A645F"/>
    <w:rsid w:val="004A690F"/>
    <w:rsid w:val="004A7D14"/>
    <w:rsid w:val="004A7FB1"/>
    <w:rsid w:val="004B17D8"/>
    <w:rsid w:val="004B1BF4"/>
    <w:rsid w:val="004B2060"/>
    <w:rsid w:val="004B2681"/>
    <w:rsid w:val="004B272C"/>
    <w:rsid w:val="004B2AE2"/>
    <w:rsid w:val="004B2D02"/>
    <w:rsid w:val="004B2D27"/>
    <w:rsid w:val="004B2FDD"/>
    <w:rsid w:val="004B36AA"/>
    <w:rsid w:val="004B3F10"/>
    <w:rsid w:val="004B40CE"/>
    <w:rsid w:val="004B4ECD"/>
    <w:rsid w:val="004B50B0"/>
    <w:rsid w:val="004B51EE"/>
    <w:rsid w:val="004B578C"/>
    <w:rsid w:val="004B5E45"/>
    <w:rsid w:val="004B688D"/>
    <w:rsid w:val="004B6F3F"/>
    <w:rsid w:val="004B7076"/>
    <w:rsid w:val="004B7355"/>
    <w:rsid w:val="004B7803"/>
    <w:rsid w:val="004C19A8"/>
    <w:rsid w:val="004C1A41"/>
    <w:rsid w:val="004C1ABB"/>
    <w:rsid w:val="004C1E34"/>
    <w:rsid w:val="004C2DB3"/>
    <w:rsid w:val="004C3BBC"/>
    <w:rsid w:val="004C3BBF"/>
    <w:rsid w:val="004C4D9A"/>
    <w:rsid w:val="004C4DF4"/>
    <w:rsid w:val="004C5D19"/>
    <w:rsid w:val="004C5DB0"/>
    <w:rsid w:val="004C6B30"/>
    <w:rsid w:val="004C6FF0"/>
    <w:rsid w:val="004C743D"/>
    <w:rsid w:val="004C779C"/>
    <w:rsid w:val="004D070F"/>
    <w:rsid w:val="004D09D6"/>
    <w:rsid w:val="004D1038"/>
    <w:rsid w:val="004D1CC3"/>
    <w:rsid w:val="004D2B48"/>
    <w:rsid w:val="004D2D16"/>
    <w:rsid w:val="004D3547"/>
    <w:rsid w:val="004D3831"/>
    <w:rsid w:val="004D39DD"/>
    <w:rsid w:val="004D40AD"/>
    <w:rsid w:val="004D5793"/>
    <w:rsid w:val="004D5B06"/>
    <w:rsid w:val="004D5BF9"/>
    <w:rsid w:val="004D6282"/>
    <w:rsid w:val="004D6B12"/>
    <w:rsid w:val="004D6CBA"/>
    <w:rsid w:val="004D7003"/>
    <w:rsid w:val="004D7DA9"/>
    <w:rsid w:val="004E03D6"/>
    <w:rsid w:val="004E101F"/>
    <w:rsid w:val="004E15E0"/>
    <w:rsid w:val="004E1EDF"/>
    <w:rsid w:val="004E2C62"/>
    <w:rsid w:val="004E33C2"/>
    <w:rsid w:val="004E3432"/>
    <w:rsid w:val="004E3887"/>
    <w:rsid w:val="004E3E00"/>
    <w:rsid w:val="004E4123"/>
    <w:rsid w:val="004E4324"/>
    <w:rsid w:val="004E4487"/>
    <w:rsid w:val="004E4F53"/>
    <w:rsid w:val="004E51C1"/>
    <w:rsid w:val="004E5BE6"/>
    <w:rsid w:val="004E5CFA"/>
    <w:rsid w:val="004E66F5"/>
    <w:rsid w:val="004E67B4"/>
    <w:rsid w:val="004E6880"/>
    <w:rsid w:val="004E6AA5"/>
    <w:rsid w:val="004E7A77"/>
    <w:rsid w:val="004F04E9"/>
    <w:rsid w:val="004F0B7B"/>
    <w:rsid w:val="004F0C50"/>
    <w:rsid w:val="004F0CC1"/>
    <w:rsid w:val="004F198D"/>
    <w:rsid w:val="004F1AB4"/>
    <w:rsid w:val="004F286C"/>
    <w:rsid w:val="004F28EE"/>
    <w:rsid w:val="004F2BA6"/>
    <w:rsid w:val="004F3098"/>
    <w:rsid w:val="004F35B7"/>
    <w:rsid w:val="004F3C75"/>
    <w:rsid w:val="004F3E69"/>
    <w:rsid w:val="004F3E8E"/>
    <w:rsid w:val="004F4585"/>
    <w:rsid w:val="004F471E"/>
    <w:rsid w:val="004F5440"/>
    <w:rsid w:val="004F54C3"/>
    <w:rsid w:val="004F56A7"/>
    <w:rsid w:val="004F5884"/>
    <w:rsid w:val="004F65F3"/>
    <w:rsid w:val="004F6B62"/>
    <w:rsid w:val="004F6B66"/>
    <w:rsid w:val="004F729A"/>
    <w:rsid w:val="004F7645"/>
    <w:rsid w:val="005003C1"/>
    <w:rsid w:val="00500562"/>
    <w:rsid w:val="005009FF"/>
    <w:rsid w:val="00500A01"/>
    <w:rsid w:val="005010BC"/>
    <w:rsid w:val="0050256E"/>
    <w:rsid w:val="0050302B"/>
    <w:rsid w:val="00503429"/>
    <w:rsid w:val="005041CC"/>
    <w:rsid w:val="0050442A"/>
    <w:rsid w:val="00504644"/>
    <w:rsid w:val="00504BCE"/>
    <w:rsid w:val="005064BF"/>
    <w:rsid w:val="005064FF"/>
    <w:rsid w:val="00506C84"/>
    <w:rsid w:val="00507857"/>
    <w:rsid w:val="00510935"/>
    <w:rsid w:val="0051099B"/>
    <w:rsid w:val="00510EE6"/>
    <w:rsid w:val="00511CC2"/>
    <w:rsid w:val="00512617"/>
    <w:rsid w:val="00513399"/>
    <w:rsid w:val="00513E71"/>
    <w:rsid w:val="00513EDD"/>
    <w:rsid w:val="0051514B"/>
    <w:rsid w:val="005151BE"/>
    <w:rsid w:val="005153C8"/>
    <w:rsid w:val="00515537"/>
    <w:rsid w:val="00515789"/>
    <w:rsid w:val="005157C0"/>
    <w:rsid w:val="005157EB"/>
    <w:rsid w:val="0051596B"/>
    <w:rsid w:val="00515EB3"/>
    <w:rsid w:val="00515F20"/>
    <w:rsid w:val="00516A1E"/>
    <w:rsid w:val="00516EA8"/>
    <w:rsid w:val="00517663"/>
    <w:rsid w:val="00517697"/>
    <w:rsid w:val="005177E8"/>
    <w:rsid w:val="00517EE0"/>
    <w:rsid w:val="0052050B"/>
    <w:rsid w:val="00520594"/>
    <w:rsid w:val="00521574"/>
    <w:rsid w:val="0052169A"/>
    <w:rsid w:val="00521754"/>
    <w:rsid w:val="00522569"/>
    <w:rsid w:val="0052294E"/>
    <w:rsid w:val="00522AF3"/>
    <w:rsid w:val="005231EA"/>
    <w:rsid w:val="00523230"/>
    <w:rsid w:val="00523A5C"/>
    <w:rsid w:val="00524206"/>
    <w:rsid w:val="00524413"/>
    <w:rsid w:val="005247A6"/>
    <w:rsid w:val="00524D0C"/>
    <w:rsid w:val="00525112"/>
    <w:rsid w:val="00525393"/>
    <w:rsid w:val="00525EE4"/>
    <w:rsid w:val="00526C88"/>
    <w:rsid w:val="00527D96"/>
    <w:rsid w:val="00527F13"/>
    <w:rsid w:val="00530554"/>
    <w:rsid w:val="00530C30"/>
    <w:rsid w:val="005313DC"/>
    <w:rsid w:val="00531E18"/>
    <w:rsid w:val="005323A2"/>
    <w:rsid w:val="0053243E"/>
    <w:rsid w:val="005324E9"/>
    <w:rsid w:val="0053297F"/>
    <w:rsid w:val="00532C9A"/>
    <w:rsid w:val="00532E90"/>
    <w:rsid w:val="00532F63"/>
    <w:rsid w:val="005335FC"/>
    <w:rsid w:val="0053435C"/>
    <w:rsid w:val="005344D7"/>
    <w:rsid w:val="0053488D"/>
    <w:rsid w:val="00534BC5"/>
    <w:rsid w:val="00534E8A"/>
    <w:rsid w:val="00534F85"/>
    <w:rsid w:val="005350AA"/>
    <w:rsid w:val="00535605"/>
    <w:rsid w:val="00535915"/>
    <w:rsid w:val="00535B10"/>
    <w:rsid w:val="00535CB8"/>
    <w:rsid w:val="005361AD"/>
    <w:rsid w:val="0053792A"/>
    <w:rsid w:val="0053797B"/>
    <w:rsid w:val="00537E5D"/>
    <w:rsid w:val="00540297"/>
    <w:rsid w:val="00540A00"/>
    <w:rsid w:val="0054101C"/>
    <w:rsid w:val="005413F8"/>
    <w:rsid w:val="0054142A"/>
    <w:rsid w:val="00541940"/>
    <w:rsid w:val="00541DDD"/>
    <w:rsid w:val="00541E7E"/>
    <w:rsid w:val="00542317"/>
    <w:rsid w:val="005427A9"/>
    <w:rsid w:val="00542B69"/>
    <w:rsid w:val="0054351B"/>
    <w:rsid w:val="005438A2"/>
    <w:rsid w:val="0054393F"/>
    <w:rsid w:val="0054411C"/>
    <w:rsid w:val="00544B69"/>
    <w:rsid w:val="00544DCC"/>
    <w:rsid w:val="0054563B"/>
    <w:rsid w:val="00545AAD"/>
    <w:rsid w:val="00545BE6"/>
    <w:rsid w:val="00546224"/>
    <w:rsid w:val="00546565"/>
    <w:rsid w:val="00546917"/>
    <w:rsid w:val="005475DC"/>
    <w:rsid w:val="00547A6C"/>
    <w:rsid w:val="005509B9"/>
    <w:rsid w:val="00550A0C"/>
    <w:rsid w:val="00550B9E"/>
    <w:rsid w:val="00550FD6"/>
    <w:rsid w:val="005513C6"/>
    <w:rsid w:val="005521CC"/>
    <w:rsid w:val="005528C4"/>
    <w:rsid w:val="005529F3"/>
    <w:rsid w:val="00552C4B"/>
    <w:rsid w:val="005533DA"/>
    <w:rsid w:val="0055345E"/>
    <w:rsid w:val="00553532"/>
    <w:rsid w:val="0055361B"/>
    <w:rsid w:val="00553A63"/>
    <w:rsid w:val="00553FA6"/>
    <w:rsid w:val="00554450"/>
    <w:rsid w:val="00554AEB"/>
    <w:rsid w:val="00554D4D"/>
    <w:rsid w:val="00554FCB"/>
    <w:rsid w:val="00555145"/>
    <w:rsid w:val="005557C8"/>
    <w:rsid w:val="005567F3"/>
    <w:rsid w:val="00556F93"/>
    <w:rsid w:val="005570DA"/>
    <w:rsid w:val="005577AF"/>
    <w:rsid w:val="00560070"/>
    <w:rsid w:val="00560393"/>
    <w:rsid w:val="00560768"/>
    <w:rsid w:val="005609DF"/>
    <w:rsid w:val="00560A69"/>
    <w:rsid w:val="00560B9E"/>
    <w:rsid w:val="00560CD5"/>
    <w:rsid w:val="005612DB"/>
    <w:rsid w:val="00561CAA"/>
    <w:rsid w:val="00561D5D"/>
    <w:rsid w:val="00561EA8"/>
    <w:rsid w:val="0056206D"/>
    <w:rsid w:val="005620E4"/>
    <w:rsid w:val="00562686"/>
    <w:rsid w:val="005631D6"/>
    <w:rsid w:val="0056376E"/>
    <w:rsid w:val="005639B6"/>
    <w:rsid w:val="00564262"/>
    <w:rsid w:val="0056479F"/>
    <w:rsid w:val="00564A91"/>
    <w:rsid w:val="005650DE"/>
    <w:rsid w:val="00565FD4"/>
    <w:rsid w:val="0056601C"/>
    <w:rsid w:val="00566589"/>
    <w:rsid w:val="0056673E"/>
    <w:rsid w:val="00566DD7"/>
    <w:rsid w:val="005701C3"/>
    <w:rsid w:val="005704DE"/>
    <w:rsid w:val="00570B9E"/>
    <w:rsid w:val="00570F4B"/>
    <w:rsid w:val="00571641"/>
    <w:rsid w:val="005725F0"/>
    <w:rsid w:val="0057281F"/>
    <w:rsid w:val="005729E1"/>
    <w:rsid w:val="005733DA"/>
    <w:rsid w:val="00573448"/>
    <w:rsid w:val="00573927"/>
    <w:rsid w:val="00573B0F"/>
    <w:rsid w:val="00573D7C"/>
    <w:rsid w:val="00573F8D"/>
    <w:rsid w:val="00574DA3"/>
    <w:rsid w:val="005750AF"/>
    <w:rsid w:val="005762F7"/>
    <w:rsid w:val="00576F01"/>
    <w:rsid w:val="005770ED"/>
    <w:rsid w:val="00577487"/>
    <w:rsid w:val="005775D8"/>
    <w:rsid w:val="00577AAA"/>
    <w:rsid w:val="0058042F"/>
    <w:rsid w:val="00580461"/>
    <w:rsid w:val="0058106C"/>
    <w:rsid w:val="00581AA8"/>
    <w:rsid w:val="00582B04"/>
    <w:rsid w:val="005830AC"/>
    <w:rsid w:val="00583977"/>
    <w:rsid w:val="00583ABA"/>
    <w:rsid w:val="005842E2"/>
    <w:rsid w:val="00584307"/>
    <w:rsid w:val="00584852"/>
    <w:rsid w:val="00584A7C"/>
    <w:rsid w:val="00584B98"/>
    <w:rsid w:val="00584D80"/>
    <w:rsid w:val="005856C7"/>
    <w:rsid w:val="0058591A"/>
    <w:rsid w:val="00585FE5"/>
    <w:rsid w:val="0058625B"/>
    <w:rsid w:val="0058629C"/>
    <w:rsid w:val="0058678C"/>
    <w:rsid w:val="00586861"/>
    <w:rsid w:val="00586CDD"/>
    <w:rsid w:val="00587082"/>
    <w:rsid w:val="00587FF9"/>
    <w:rsid w:val="0059081C"/>
    <w:rsid w:val="00590E83"/>
    <w:rsid w:val="005922F8"/>
    <w:rsid w:val="00592983"/>
    <w:rsid w:val="00592A7F"/>
    <w:rsid w:val="005931AC"/>
    <w:rsid w:val="00593677"/>
    <w:rsid w:val="00593743"/>
    <w:rsid w:val="00593B7D"/>
    <w:rsid w:val="00593DB1"/>
    <w:rsid w:val="00594E22"/>
    <w:rsid w:val="00595378"/>
    <w:rsid w:val="005953E9"/>
    <w:rsid w:val="00595A31"/>
    <w:rsid w:val="00595D36"/>
    <w:rsid w:val="00595EA2"/>
    <w:rsid w:val="00596C3A"/>
    <w:rsid w:val="00597C47"/>
    <w:rsid w:val="005A0EF5"/>
    <w:rsid w:val="005A1EEC"/>
    <w:rsid w:val="005A2A6B"/>
    <w:rsid w:val="005A314B"/>
    <w:rsid w:val="005A31AF"/>
    <w:rsid w:val="005A3D62"/>
    <w:rsid w:val="005A428B"/>
    <w:rsid w:val="005A4810"/>
    <w:rsid w:val="005A4EED"/>
    <w:rsid w:val="005A55EA"/>
    <w:rsid w:val="005A57CF"/>
    <w:rsid w:val="005A5C76"/>
    <w:rsid w:val="005A5D02"/>
    <w:rsid w:val="005A6E9E"/>
    <w:rsid w:val="005A6FA8"/>
    <w:rsid w:val="005A70F9"/>
    <w:rsid w:val="005A71A2"/>
    <w:rsid w:val="005A7AAA"/>
    <w:rsid w:val="005A7F77"/>
    <w:rsid w:val="005B0A26"/>
    <w:rsid w:val="005B0A3C"/>
    <w:rsid w:val="005B0A4A"/>
    <w:rsid w:val="005B0C4C"/>
    <w:rsid w:val="005B1816"/>
    <w:rsid w:val="005B1878"/>
    <w:rsid w:val="005B1C84"/>
    <w:rsid w:val="005B2A1E"/>
    <w:rsid w:val="005B2E5B"/>
    <w:rsid w:val="005B3126"/>
    <w:rsid w:val="005B363D"/>
    <w:rsid w:val="005B37F0"/>
    <w:rsid w:val="005B3BE9"/>
    <w:rsid w:val="005B3D3B"/>
    <w:rsid w:val="005B4E89"/>
    <w:rsid w:val="005B5547"/>
    <w:rsid w:val="005B5628"/>
    <w:rsid w:val="005B5BF3"/>
    <w:rsid w:val="005B68CA"/>
    <w:rsid w:val="005B6B1A"/>
    <w:rsid w:val="005B6D28"/>
    <w:rsid w:val="005B7172"/>
    <w:rsid w:val="005B79A7"/>
    <w:rsid w:val="005C03CA"/>
    <w:rsid w:val="005C061E"/>
    <w:rsid w:val="005C0ABC"/>
    <w:rsid w:val="005C14B3"/>
    <w:rsid w:val="005C1795"/>
    <w:rsid w:val="005C2222"/>
    <w:rsid w:val="005C2D0B"/>
    <w:rsid w:val="005C3080"/>
    <w:rsid w:val="005C336A"/>
    <w:rsid w:val="005C3E27"/>
    <w:rsid w:val="005C4010"/>
    <w:rsid w:val="005C415F"/>
    <w:rsid w:val="005C4585"/>
    <w:rsid w:val="005C45A4"/>
    <w:rsid w:val="005C46C9"/>
    <w:rsid w:val="005C483F"/>
    <w:rsid w:val="005C5E2D"/>
    <w:rsid w:val="005C5F87"/>
    <w:rsid w:val="005C6956"/>
    <w:rsid w:val="005C6A7A"/>
    <w:rsid w:val="005C7525"/>
    <w:rsid w:val="005D077D"/>
    <w:rsid w:val="005D0CE8"/>
    <w:rsid w:val="005D17E5"/>
    <w:rsid w:val="005D2114"/>
    <w:rsid w:val="005D2626"/>
    <w:rsid w:val="005D2760"/>
    <w:rsid w:val="005D27F9"/>
    <w:rsid w:val="005D2D34"/>
    <w:rsid w:val="005D2EFB"/>
    <w:rsid w:val="005D333E"/>
    <w:rsid w:val="005D359F"/>
    <w:rsid w:val="005D3C6D"/>
    <w:rsid w:val="005D3CC7"/>
    <w:rsid w:val="005D4846"/>
    <w:rsid w:val="005D5481"/>
    <w:rsid w:val="005D5910"/>
    <w:rsid w:val="005D5D67"/>
    <w:rsid w:val="005D6D1E"/>
    <w:rsid w:val="005D6D79"/>
    <w:rsid w:val="005D6F15"/>
    <w:rsid w:val="005D6FB9"/>
    <w:rsid w:val="005D71B4"/>
    <w:rsid w:val="005D72F2"/>
    <w:rsid w:val="005D7765"/>
    <w:rsid w:val="005D77C3"/>
    <w:rsid w:val="005D7CB2"/>
    <w:rsid w:val="005D7F2B"/>
    <w:rsid w:val="005E0A42"/>
    <w:rsid w:val="005E13A4"/>
    <w:rsid w:val="005E1A51"/>
    <w:rsid w:val="005E1E15"/>
    <w:rsid w:val="005E25E3"/>
    <w:rsid w:val="005E340C"/>
    <w:rsid w:val="005E3828"/>
    <w:rsid w:val="005E4844"/>
    <w:rsid w:val="005E50F1"/>
    <w:rsid w:val="005E5152"/>
    <w:rsid w:val="005E6392"/>
    <w:rsid w:val="005E732E"/>
    <w:rsid w:val="005F0731"/>
    <w:rsid w:val="005F0AB2"/>
    <w:rsid w:val="005F153B"/>
    <w:rsid w:val="005F158C"/>
    <w:rsid w:val="005F272A"/>
    <w:rsid w:val="005F2B21"/>
    <w:rsid w:val="005F2BC9"/>
    <w:rsid w:val="005F2F7B"/>
    <w:rsid w:val="005F440F"/>
    <w:rsid w:val="005F44CA"/>
    <w:rsid w:val="005F5B26"/>
    <w:rsid w:val="005F5C50"/>
    <w:rsid w:val="005F62EC"/>
    <w:rsid w:val="005F6BFD"/>
    <w:rsid w:val="005F6F66"/>
    <w:rsid w:val="005F7198"/>
    <w:rsid w:val="005F7347"/>
    <w:rsid w:val="005F75ED"/>
    <w:rsid w:val="005F77B5"/>
    <w:rsid w:val="005F7EE6"/>
    <w:rsid w:val="006001C6"/>
    <w:rsid w:val="00600482"/>
    <w:rsid w:val="00600577"/>
    <w:rsid w:val="0060147F"/>
    <w:rsid w:val="0060149A"/>
    <w:rsid w:val="006021E5"/>
    <w:rsid w:val="00603B90"/>
    <w:rsid w:val="00603D5B"/>
    <w:rsid w:val="00603FA3"/>
    <w:rsid w:val="0060401F"/>
    <w:rsid w:val="00604445"/>
    <w:rsid w:val="00605E85"/>
    <w:rsid w:val="00605EE3"/>
    <w:rsid w:val="00606422"/>
    <w:rsid w:val="00606955"/>
    <w:rsid w:val="00606D41"/>
    <w:rsid w:val="0060746E"/>
    <w:rsid w:val="0060781D"/>
    <w:rsid w:val="00610B78"/>
    <w:rsid w:val="00611610"/>
    <w:rsid w:val="00611CE7"/>
    <w:rsid w:val="00612EDD"/>
    <w:rsid w:val="00613127"/>
    <w:rsid w:val="00613B5D"/>
    <w:rsid w:val="00613E12"/>
    <w:rsid w:val="00613ECB"/>
    <w:rsid w:val="006149C6"/>
    <w:rsid w:val="00615055"/>
    <w:rsid w:val="006160DC"/>
    <w:rsid w:val="006161DA"/>
    <w:rsid w:val="00616A10"/>
    <w:rsid w:val="0062065D"/>
    <w:rsid w:val="006211DB"/>
    <w:rsid w:val="00622432"/>
    <w:rsid w:val="006224F7"/>
    <w:rsid w:val="00623C64"/>
    <w:rsid w:val="00624214"/>
    <w:rsid w:val="006250BD"/>
    <w:rsid w:val="0062580B"/>
    <w:rsid w:val="00625E4C"/>
    <w:rsid w:val="00626060"/>
    <w:rsid w:val="006261AA"/>
    <w:rsid w:val="00626D37"/>
    <w:rsid w:val="00627145"/>
    <w:rsid w:val="0062756D"/>
    <w:rsid w:val="00627BBF"/>
    <w:rsid w:val="00631A6C"/>
    <w:rsid w:val="00631D28"/>
    <w:rsid w:val="00632C2D"/>
    <w:rsid w:val="006338DA"/>
    <w:rsid w:val="006338F9"/>
    <w:rsid w:val="00634808"/>
    <w:rsid w:val="00634B99"/>
    <w:rsid w:val="00634C36"/>
    <w:rsid w:val="00634CA8"/>
    <w:rsid w:val="006352B2"/>
    <w:rsid w:val="0063588C"/>
    <w:rsid w:val="00635C3F"/>
    <w:rsid w:val="00636C00"/>
    <w:rsid w:val="006374EB"/>
    <w:rsid w:val="00637558"/>
    <w:rsid w:val="006378E2"/>
    <w:rsid w:val="00637C1A"/>
    <w:rsid w:val="00637FA3"/>
    <w:rsid w:val="006402D0"/>
    <w:rsid w:val="006404CF"/>
    <w:rsid w:val="006407D3"/>
    <w:rsid w:val="00640A7E"/>
    <w:rsid w:val="00641357"/>
    <w:rsid w:val="006429C4"/>
    <w:rsid w:val="00644234"/>
    <w:rsid w:val="006442D9"/>
    <w:rsid w:val="00644AF7"/>
    <w:rsid w:val="00644FD2"/>
    <w:rsid w:val="00645087"/>
    <w:rsid w:val="00645585"/>
    <w:rsid w:val="0064623C"/>
    <w:rsid w:val="00646F5C"/>
    <w:rsid w:val="00647132"/>
    <w:rsid w:val="00647432"/>
    <w:rsid w:val="00647A27"/>
    <w:rsid w:val="00647AD4"/>
    <w:rsid w:val="006500E8"/>
    <w:rsid w:val="00651197"/>
    <w:rsid w:val="006519E0"/>
    <w:rsid w:val="00651C61"/>
    <w:rsid w:val="00651D8D"/>
    <w:rsid w:val="00651F79"/>
    <w:rsid w:val="0065299C"/>
    <w:rsid w:val="006529F3"/>
    <w:rsid w:val="0065333D"/>
    <w:rsid w:val="006533B9"/>
    <w:rsid w:val="006533F6"/>
    <w:rsid w:val="00653522"/>
    <w:rsid w:val="00654789"/>
    <w:rsid w:val="006549F4"/>
    <w:rsid w:val="00655237"/>
    <w:rsid w:val="006559CF"/>
    <w:rsid w:val="00655F39"/>
    <w:rsid w:val="006562F1"/>
    <w:rsid w:val="00656648"/>
    <w:rsid w:val="0065765B"/>
    <w:rsid w:val="00657941"/>
    <w:rsid w:val="00657A83"/>
    <w:rsid w:val="00657A8D"/>
    <w:rsid w:val="006600F2"/>
    <w:rsid w:val="006601D3"/>
    <w:rsid w:val="006604D8"/>
    <w:rsid w:val="00661437"/>
    <w:rsid w:val="006615FE"/>
    <w:rsid w:val="00662610"/>
    <w:rsid w:val="0066432D"/>
    <w:rsid w:val="00664A6F"/>
    <w:rsid w:val="00665293"/>
    <w:rsid w:val="00665877"/>
    <w:rsid w:val="00665F73"/>
    <w:rsid w:val="00665F7B"/>
    <w:rsid w:val="0066663E"/>
    <w:rsid w:val="006671B4"/>
    <w:rsid w:val="0066741D"/>
    <w:rsid w:val="00667571"/>
    <w:rsid w:val="006736EC"/>
    <w:rsid w:val="00673EFA"/>
    <w:rsid w:val="00674C7B"/>
    <w:rsid w:val="00674CD6"/>
    <w:rsid w:val="006750F4"/>
    <w:rsid w:val="006755D4"/>
    <w:rsid w:val="00675ECB"/>
    <w:rsid w:val="00676035"/>
    <w:rsid w:val="00676419"/>
    <w:rsid w:val="00676AFE"/>
    <w:rsid w:val="00676CEC"/>
    <w:rsid w:val="0067722A"/>
    <w:rsid w:val="00677D4A"/>
    <w:rsid w:val="00677F95"/>
    <w:rsid w:val="006800C7"/>
    <w:rsid w:val="006802D1"/>
    <w:rsid w:val="006806AC"/>
    <w:rsid w:val="00680BE2"/>
    <w:rsid w:val="00680FF7"/>
    <w:rsid w:val="0068176F"/>
    <w:rsid w:val="0068179F"/>
    <w:rsid w:val="00681940"/>
    <w:rsid w:val="00681B26"/>
    <w:rsid w:val="006821E2"/>
    <w:rsid w:val="0068275C"/>
    <w:rsid w:val="00682811"/>
    <w:rsid w:val="00683335"/>
    <w:rsid w:val="0068349F"/>
    <w:rsid w:val="00683F29"/>
    <w:rsid w:val="00684012"/>
    <w:rsid w:val="00684B3D"/>
    <w:rsid w:val="00685326"/>
    <w:rsid w:val="006853F6"/>
    <w:rsid w:val="006856A5"/>
    <w:rsid w:val="00685908"/>
    <w:rsid w:val="00685A74"/>
    <w:rsid w:val="00685E42"/>
    <w:rsid w:val="006867D0"/>
    <w:rsid w:val="00686C92"/>
    <w:rsid w:val="00686EC7"/>
    <w:rsid w:val="00687193"/>
    <w:rsid w:val="006874E9"/>
    <w:rsid w:val="00690A77"/>
    <w:rsid w:val="00690E9D"/>
    <w:rsid w:val="006912A7"/>
    <w:rsid w:val="006917E7"/>
    <w:rsid w:val="00691EF1"/>
    <w:rsid w:val="00691FA7"/>
    <w:rsid w:val="00692431"/>
    <w:rsid w:val="00692716"/>
    <w:rsid w:val="0069349E"/>
    <w:rsid w:val="006936FB"/>
    <w:rsid w:val="006952F6"/>
    <w:rsid w:val="006956AE"/>
    <w:rsid w:val="006956CA"/>
    <w:rsid w:val="006956FB"/>
    <w:rsid w:val="00695A5A"/>
    <w:rsid w:val="00696080"/>
    <w:rsid w:val="00697700"/>
    <w:rsid w:val="00697F56"/>
    <w:rsid w:val="006A0AD6"/>
    <w:rsid w:val="006A0C37"/>
    <w:rsid w:val="006A15E9"/>
    <w:rsid w:val="006A1FFC"/>
    <w:rsid w:val="006A226A"/>
    <w:rsid w:val="006A2FB3"/>
    <w:rsid w:val="006A37AC"/>
    <w:rsid w:val="006A3FAE"/>
    <w:rsid w:val="006A47B1"/>
    <w:rsid w:val="006A47B9"/>
    <w:rsid w:val="006A4FAB"/>
    <w:rsid w:val="006A5798"/>
    <w:rsid w:val="006A57C8"/>
    <w:rsid w:val="006A585F"/>
    <w:rsid w:val="006A5AB7"/>
    <w:rsid w:val="006A610D"/>
    <w:rsid w:val="006A616F"/>
    <w:rsid w:val="006A6215"/>
    <w:rsid w:val="006A6B89"/>
    <w:rsid w:val="006A7237"/>
    <w:rsid w:val="006A78A8"/>
    <w:rsid w:val="006A7980"/>
    <w:rsid w:val="006B1006"/>
    <w:rsid w:val="006B104F"/>
    <w:rsid w:val="006B1229"/>
    <w:rsid w:val="006B12DC"/>
    <w:rsid w:val="006B1B01"/>
    <w:rsid w:val="006B1CE9"/>
    <w:rsid w:val="006B220E"/>
    <w:rsid w:val="006B2976"/>
    <w:rsid w:val="006B2FE1"/>
    <w:rsid w:val="006B30B7"/>
    <w:rsid w:val="006B3320"/>
    <w:rsid w:val="006B357E"/>
    <w:rsid w:val="006B37E7"/>
    <w:rsid w:val="006B3942"/>
    <w:rsid w:val="006B67D1"/>
    <w:rsid w:val="006B6D52"/>
    <w:rsid w:val="006B6DE7"/>
    <w:rsid w:val="006B6EA5"/>
    <w:rsid w:val="006B73C4"/>
    <w:rsid w:val="006B7BD7"/>
    <w:rsid w:val="006B7D16"/>
    <w:rsid w:val="006C0E59"/>
    <w:rsid w:val="006C129C"/>
    <w:rsid w:val="006C2602"/>
    <w:rsid w:val="006C2C7E"/>
    <w:rsid w:val="006C3331"/>
    <w:rsid w:val="006C3457"/>
    <w:rsid w:val="006C3C8D"/>
    <w:rsid w:val="006C4371"/>
    <w:rsid w:val="006C4BD0"/>
    <w:rsid w:val="006C57AF"/>
    <w:rsid w:val="006C5A94"/>
    <w:rsid w:val="006C6010"/>
    <w:rsid w:val="006C6450"/>
    <w:rsid w:val="006C73BC"/>
    <w:rsid w:val="006C759F"/>
    <w:rsid w:val="006C7FDE"/>
    <w:rsid w:val="006D0A12"/>
    <w:rsid w:val="006D1706"/>
    <w:rsid w:val="006D2377"/>
    <w:rsid w:val="006D24B4"/>
    <w:rsid w:val="006D2F0E"/>
    <w:rsid w:val="006D375C"/>
    <w:rsid w:val="006D378C"/>
    <w:rsid w:val="006D3D92"/>
    <w:rsid w:val="006D3F1F"/>
    <w:rsid w:val="006D434A"/>
    <w:rsid w:val="006D4735"/>
    <w:rsid w:val="006D4C05"/>
    <w:rsid w:val="006D589D"/>
    <w:rsid w:val="006D5A9A"/>
    <w:rsid w:val="006D5CBA"/>
    <w:rsid w:val="006D5DEF"/>
    <w:rsid w:val="006D5F18"/>
    <w:rsid w:val="006D7664"/>
    <w:rsid w:val="006D7D0D"/>
    <w:rsid w:val="006E07BB"/>
    <w:rsid w:val="006E0F3A"/>
    <w:rsid w:val="006E1553"/>
    <w:rsid w:val="006E2120"/>
    <w:rsid w:val="006E214E"/>
    <w:rsid w:val="006E2580"/>
    <w:rsid w:val="006E2E8E"/>
    <w:rsid w:val="006E3D3D"/>
    <w:rsid w:val="006E3F85"/>
    <w:rsid w:val="006E47F8"/>
    <w:rsid w:val="006E4852"/>
    <w:rsid w:val="006E4F6A"/>
    <w:rsid w:val="006E5496"/>
    <w:rsid w:val="006E56AF"/>
    <w:rsid w:val="006E62F0"/>
    <w:rsid w:val="006E72EC"/>
    <w:rsid w:val="006E7460"/>
    <w:rsid w:val="006E75A8"/>
    <w:rsid w:val="006E7823"/>
    <w:rsid w:val="006E7D47"/>
    <w:rsid w:val="006E7F9E"/>
    <w:rsid w:val="006F09D6"/>
    <w:rsid w:val="006F0CBC"/>
    <w:rsid w:val="006F0D18"/>
    <w:rsid w:val="006F13FF"/>
    <w:rsid w:val="006F1D2B"/>
    <w:rsid w:val="006F205E"/>
    <w:rsid w:val="006F25F3"/>
    <w:rsid w:val="006F331C"/>
    <w:rsid w:val="006F35C9"/>
    <w:rsid w:val="006F48C1"/>
    <w:rsid w:val="006F4F8F"/>
    <w:rsid w:val="006F5AB9"/>
    <w:rsid w:val="006F5BAE"/>
    <w:rsid w:val="006F5E61"/>
    <w:rsid w:val="006F63EF"/>
    <w:rsid w:val="006F66D1"/>
    <w:rsid w:val="006F6768"/>
    <w:rsid w:val="006F697B"/>
    <w:rsid w:val="006F74F6"/>
    <w:rsid w:val="006F778E"/>
    <w:rsid w:val="006F7A4C"/>
    <w:rsid w:val="006F7BA3"/>
    <w:rsid w:val="006F7E37"/>
    <w:rsid w:val="006F7EED"/>
    <w:rsid w:val="007009A3"/>
    <w:rsid w:val="00700FC4"/>
    <w:rsid w:val="00701355"/>
    <w:rsid w:val="00701CF5"/>
    <w:rsid w:val="007037F4"/>
    <w:rsid w:val="00704E3E"/>
    <w:rsid w:val="00705639"/>
    <w:rsid w:val="00705F11"/>
    <w:rsid w:val="00706032"/>
    <w:rsid w:val="007067AF"/>
    <w:rsid w:val="00706D30"/>
    <w:rsid w:val="00706EA7"/>
    <w:rsid w:val="007075F9"/>
    <w:rsid w:val="00707FE9"/>
    <w:rsid w:val="007114D1"/>
    <w:rsid w:val="00711539"/>
    <w:rsid w:val="007119D4"/>
    <w:rsid w:val="00711EE5"/>
    <w:rsid w:val="00711FEE"/>
    <w:rsid w:val="00712875"/>
    <w:rsid w:val="00713401"/>
    <w:rsid w:val="00713EE2"/>
    <w:rsid w:val="00714C09"/>
    <w:rsid w:val="007150F7"/>
    <w:rsid w:val="00716313"/>
    <w:rsid w:val="00716FA6"/>
    <w:rsid w:val="00717421"/>
    <w:rsid w:val="00717593"/>
    <w:rsid w:val="00717A5A"/>
    <w:rsid w:val="00717B5D"/>
    <w:rsid w:val="00717CFE"/>
    <w:rsid w:val="00717D0A"/>
    <w:rsid w:val="00720314"/>
    <w:rsid w:val="0072106E"/>
    <w:rsid w:val="00721A7D"/>
    <w:rsid w:val="0072320E"/>
    <w:rsid w:val="00723240"/>
    <w:rsid w:val="00723A89"/>
    <w:rsid w:val="007243B5"/>
    <w:rsid w:val="0072459E"/>
    <w:rsid w:val="00724A06"/>
    <w:rsid w:val="0072537F"/>
    <w:rsid w:val="0072550E"/>
    <w:rsid w:val="007257CB"/>
    <w:rsid w:val="00726250"/>
    <w:rsid w:val="007274EE"/>
    <w:rsid w:val="0072786F"/>
    <w:rsid w:val="00727AC7"/>
    <w:rsid w:val="00727C6B"/>
    <w:rsid w:val="00731648"/>
    <w:rsid w:val="00731E18"/>
    <w:rsid w:val="00731F5E"/>
    <w:rsid w:val="0073264F"/>
    <w:rsid w:val="007329E7"/>
    <w:rsid w:val="00732CE7"/>
    <w:rsid w:val="007331A5"/>
    <w:rsid w:val="007335A9"/>
    <w:rsid w:val="007339D9"/>
    <w:rsid w:val="00734336"/>
    <w:rsid w:val="00734C85"/>
    <w:rsid w:val="007354B4"/>
    <w:rsid w:val="007354BD"/>
    <w:rsid w:val="007357FC"/>
    <w:rsid w:val="007364E0"/>
    <w:rsid w:val="007365C9"/>
    <w:rsid w:val="007367F3"/>
    <w:rsid w:val="007368F1"/>
    <w:rsid w:val="00736A47"/>
    <w:rsid w:val="00737097"/>
    <w:rsid w:val="00737952"/>
    <w:rsid w:val="007400CE"/>
    <w:rsid w:val="00740460"/>
    <w:rsid w:val="007409C6"/>
    <w:rsid w:val="00741410"/>
    <w:rsid w:val="007416ED"/>
    <w:rsid w:val="00741A0D"/>
    <w:rsid w:val="0074273A"/>
    <w:rsid w:val="0074297F"/>
    <w:rsid w:val="00742DD1"/>
    <w:rsid w:val="007430FD"/>
    <w:rsid w:val="0074344F"/>
    <w:rsid w:val="00744195"/>
    <w:rsid w:val="00744249"/>
    <w:rsid w:val="007445B0"/>
    <w:rsid w:val="00744E94"/>
    <w:rsid w:val="007458E4"/>
    <w:rsid w:val="00745E66"/>
    <w:rsid w:val="007478BA"/>
    <w:rsid w:val="00747F24"/>
    <w:rsid w:val="00750166"/>
    <w:rsid w:val="0075058E"/>
    <w:rsid w:val="00750760"/>
    <w:rsid w:val="00750B3F"/>
    <w:rsid w:val="00750D51"/>
    <w:rsid w:val="0075199D"/>
    <w:rsid w:val="00751A9E"/>
    <w:rsid w:val="00751E79"/>
    <w:rsid w:val="00752400"/>
    <w:rsid w:val="007526FC"/>
    <w:rsid w:val="00753F6B"/>
    <w:rsid w:val="00754039"/>
    <w:rsid w:val="0075428E"/>
    <w:rsid w:val="00754358"/>
    <w:rsid w:val="007543A4"/>
    <w:rsid w:val="00755DD9"/>
    <w:rsid w:val="007563DA"/>
    <w:rsid w:val="007564F3"/>
    <w:rsid w:val="00756CEF"/>
    <w:rsid w:val="00756D94"/>
    <w:rsid w:val="00756F0F"/>
    <w:rsid w:val="0075726A"/>
    <w:rsid w:val="00757A49"/>
    <w:rsid w:val="007604FE"/>
    <w:rsid w:val="00760BE9"/>
    <w:rsid w:val="00760CC2"/>
    <w:rsid w:val="0076170E"/>
    <w:rsid w:val="007618D9"/>
    <w:rsid w:val="007628E8"/>
    <w:rsid w:val="00762EDF"/>
    <w:rsid w:val="007632C2"/>
    <w:rsid w:val="007635DF"/>
    <w:rsid w:val="00763864"/>
    <w:rsid w:val="00763DA1"/>
    <w:rsid w:val="0076455D"/>
    <w:rsid w:val="0076516F"/>
    <w:rsid w:val="0076583F"/>
    <w:rsid w:val="00766457"/>
    <w:rsid w:val="0076646C"/>
    <w:rsid w:val="00766A76"/>
    <w:rsid w:val="0076760B"/>
    <w:rsid w:val="007706A1"/>
    <w:rsid w:val="00770DC1"/>
    <w:rsid w:val="00770EE0"/>
    <w:rsid w:val="007713D6"/>
    <w:rsid w:val="00772AA4"/>
    <w:rsid w:val="00773D4A"/>
    <w:rsid w:val="00773F12"/>
    <w:rsid w:val="007742BB"/>
    <w:rsid w:val="00774C7C"/>
    <w:rsid w:val="0077585F"/>
    <w:rsid w:val="00775871"/>
    <w:rsid w:val="00775894"/>
    <w:rsid w:val="00775A19"/>
    <w:rsid w:val="00776161"/>
    <w:rsid w:val="0077618E"/>
    <w:rsid w:val="00776645"/>
    <w:rsid w:val="0077665E"/>
    <w:rsid w:val="00776BD4"/>
    <w:rsid w:val="00776D88"/>
    <w:rsid w:val="00776F2B"/>
    <w:rsid w:val="00777A57"/>
    <w:rsid w:val="00777F1E"/>
    <w:rsid w:val="00780061"/>
    <w:rsid w:val="00780E8F"/>
    <w:rsid w:val="00780FF7"/>
    <w:rsid w:val="00781497"/>
    <w:rsid w:val="007814AD"/>
    <w:rsid w:val="00781621"/>
    <w:rsid w:val="0078175E"/>
    <w:rsid w:val="00782181"/>
    <w:rsid w:val="007821EC"/>
    <w:rsid w:val="0078276F"/>
    <w:rsid w:val="00782EBF"/>
    <w:rsid w:val="007830FF"/>
    <w:rsid w:val="0078371F"/>
    <w:rsid w:val="00783AD4"/>
    <w:rsid w:val="00783EF0"/>
    <w:rsid w:val="00783FBB"/>
    <w:rsid w:val="00784E84"/>
    <w:rsid w:val="0078525A"/>
    <w:rsid w:val="0078621D"/>
    <w:rsid w:val="00786B38"/>
    <w:rsid w:val="00786D71"/>
    <w:rsid w:val="00786DCB"/>
    <w:rsid w:val="00786F85"/>
    <w:rsid w:val="0078706B"/>
    <w:rsid w:val="0078719F"/>
    <w:rsid w:val="00787456"/>
    <w:rsid w:val="00790493"/>
    <w:rsid w:val="0079063A"/>
    <w:rsid w:val="00790875"/>
    <w:rsid w:val="00790BEB"/>
    <w:rsid w:val="00790DF3"/>
    <w:rsid w:val="00791887"/>
    <w:rsid w:val="007923B8"/>
    <w:rsid w:val="00793C4A"/>
    <w:rsid w:val="00793EA3"/>
    <w:rsid w:val="00794398"/>
    <w:rsid w:val="00794A4F"/>
    <w:rsid w:val="00795A7E"/>
    <w:rsid w:val="00795B49"/>
    <w:rsid w:val="00796A3B"/>
    <w:rsid w:val="00796B74"/>
    <w:rsid w:val="00797A70"/>
    <w:rsid w:val="00797C77"/>
    <w:rsid w:val="007A09B0"/>
    <w:rsid w:val="007A0BE9"/>
    <w:rsid w:val="007A0D1B"/>
    <w:rsid w:val="007A0D57"/>
    <w:rsid w:val="007A10FF"/>
    <w:rsid w:val="007A1274"/>
    <w:rsid w:val="007A164B"/>
    <w:rsid w:val="007A1BEF"/>
    <w:rsid w:val="007A249D"/>
    <w:rsid w:val="007A26D4"/>
    <w:rsid w:val="007A297D"/>
    <w:rsid w:val="007A29E5"/>
    <w:rsid w:val="007A35B8"/>
    <w:rsid w:val="007A411D"/>
    <w:rsid w:val="007A46CB"/>
    <w:rsid w:val="007A5695"/>
    <w:rsid w:val="007A59EE"/>
    <w:rsid w:val="007A5F2A"/>
    <w:rsid w:val="007A60F6"/>
    <w:rsid w:val="007A632E"/>
    <w:rsid w:val="007A653D"/>
    <w:rsid w:val="007A6F6D"/>
    <w:rsid w:val="007A7441"/>
    <w:rsid w:val="007A78C6"/>
    <w:rsid w:val="007B03A6"/>
    <w:rsid w:val="007B0C40"/>
    <w:rsid w:val="007B176D"/>
    <w:rsid w:val="007B239E"/>
    <w:rsid w:val="007B2FAA"/>
    <w:rsid w:val="007B3AA1"/>
    <w:rsid w:val="007B4095"/>
    <w:rsid w:val="007B4402"/>
    <w:rsid w:val="007B4712"/>
    <w:rsid w:val="007B5AF0"/>
    <w:rsid w:val="007B5E7C"/>
    <w:rsid w:val="007B6089"/>
    <w:rsid w:val="007B7287"/>
    <w:rsid w:val="007B7803"/>
    <w:rsid w:val="007B7B8E"/>
    <w:rsid w:val="007B7DC4"/>
    <w:rsid w:val="007B7F1F"/>
    <w:rsid w:val="007C0541"/>
    <w:rsid w:val="007C09BF"/>
    <w:rsid w:val="007C09F9"/>
    <w:rsid w:val="007C0BA7"/>
    <w:rsid w:val="007C1515"/>
    <w:rsid w:val="007C2173"/>
    <w:rsid w:val="007C21E3"/>
    <w:rsid w:val="007C23EE"/>
    <w:rsid w:val="007C3F4B"/>
    <w:rsid w:val="007C4A99"/>
    <w:rsid w:val="007C4AB7"/>
    <w:rsid w:val="007C4CF4"/>
    <w:rsid w:val="007C4E86"/>
    <w:rsid w:val="007C587E"/>
    <w:rsid w:val="007C5B02"/>
    <w:rsid w:val="007C5CF3"/>
    <w:rsid w:val="007C5D0B"/>
    <w:rsid w:val="007C664F"/>
    <w:rsid w:val="007C6A0A"/>
    <w:rsid w:val="007C7C5F"/>
    <w:rsid w:val="007D0601"/>
    <w:rsid w:val="007D0973"/>
    <w:rsid w:val="007D15D5"/>
    <w:rsid w:val="007D23F2"/>
    <w:rsid w:val="007D2E47"/>
    <w:rsid w:val="007D373B"/>
    <w:rsid w:val="007D3850"/>
    <w:rsid w:val="007D4194"/>
    <w:rsid w:val="007D45CE"/>
    <w:rsid w:val="007D4A65"/>
    <w:rsid w:val="007D505F"/>
    <w:rsid w:val="007D50AB"/>
    <w:rsid w:val="007D5646"/>
    <w:rsid w:val="007D56D2"/>
    <w:rsid w:val="007D56DD"/>
    <w:rsid w:val="007D5AB9"/>
    <w:rsid w:val="007D5BD0"/>
    <w:rsid w:val="007D5E6A"/>
    <w:rsid w:val="007D6142"/>
    <w:rsid w:val="007D7961"/>
    <w:rsid w:val="007E0220"/>
    <w:rsid w:val="007E02F4"/>
    <w:rsid w:val="007E0E63"/>
    <w:rsid w:val="007E154B"/>
    <w:rsid w:val="007E234B"/>
    <w:rsid w:val="007E2AC9"/>
    <w:rsid w:val="007E38E7"/>
    <w:rsid w:val="007E4B18"/>
    <w:rsid w:val="007E5065"/>
    <w:rsid w:val="007E5A5C"/>
    <w:rsid w:val="007E5C2A"/>
    <w:rsid w:val="007E61BB"/>
    <w:rsid w:val="007E6BAC"/>
    <w:rsid w:val="007E6E74"/>
    <w:rsid w:val="007E76E3"/>
    <w:rsid w:val="007E76F1"/>
    <w:rsid w:val="007E76FC"/>
    <w:rsid w:val="007F06F3"/>
    <w:rsid w:val="007F0CC9"/>
    <w:rsid w:val="007F0D77"/>
    <w:rsid w:val="007F205C"/>
    <w:rsid w:val="007F20DC"/>
    <w:rsid w:val="007F3334"/>
    <w:rsid w:val="007F34F4"/>
    <w:rsid w:val="007F394A"/>
    <w:rsid w:val="007F3D29"/>
    <w:rsid w:val="007F46EA"/>
    <w:rsid w:val="007F48F9"/>
    <w:rsid w:val="007F4BA3"/>
    <w:rsid w:val="007F4BC0"/>
    <w:rsid w:val="007F5174"/>
    <w:rsid w:val="007F5322"/>
    <w:rsid w:val="007F5846"/>
    <w:rsid w:val="007F5954"/>
    <w:rsid w:val="007F6579"/>
    <w:rsid w:val="007F7044"/>
    <w:rsid w:val="007F7614"/>
    <w:rsid w:val="007F764E"/>
    <w:rsid w:val="0080005F"/>
    <w:rsid w:val="0080009D"/>
    <w:rsid w:val="008007F5"/>
    <w:rsid w:val="00800828"/>
    <w:rsid w:val="0080099C"/>
    <w:rsid w:val="008012F0"/>
    <w:rsid w:val="00801305"/>
    <w:rsid w:val="00801A2D"/>
    <w:rsid w:val="00801C17"/>
    <w:rsid w:val="00801D6A"/>
    <w:rsid w:val="0080204D"/>
    <w:rsid w:val="00802E66"/>
    <w:rsid w:val="00802EC0"/>
    <w:rsid w:val="00803276"/>
    <w:rsid w:val="00803830"/>
    <w:rsid w:val="00803B88"/>
    <w:rsid w:val="00803E99"/>
    <w:rsid w:val="0080409A"/>
    <w:rsid w:val="00804942"/>
    <w:rsid w:val="0080597F"/>
    <w:rsid w:val="00806472"/>
    <w:rsid w:val="00806837"/>
    <w:rsid w:val="008074F5"/>
    <w:rsid w:val="00807C3B"/>
    <w:rsid w:val="008106A9"/>
    <w:rsid w:val="00810B0F"/>
    <w:rsid w:val="00810E07"/>
    <w:rsid w:val="00810F6B"/>
    <w:rsid w:val="0081163B"/>
    <w:rsid w:val="00811E24"/>
    <w:rsid w:val="00811FDE"/>
    <w:rsid w:val="00812452"/>
    <w:rsid w:val="008126DD"/>
    <w:rsid w:val="008129D4"/>
    <w:rsid w:val="00812F8E"/>
    <w:rsid w:val="00813729"/>
    <w:rsid w:val="0081390E"/>
    <w:rsid w:val="00813A89"/>
    <w:rsid w:val="00813F39"/>
    <w:rsid w:val="008141B2"/>
    <w:rsid w:val="00815081"/>
    <w:rsid w:val="008152F6"/>
    <w:rsid w:val="008155FC"/>
    <w:rsid w:val="00815D61"/>
    <w:rsid w:val="00815F41"/>
    <w:rsid w:val="00816137"/>
    <w:rsid w:val="0081630F"/>
    <w:rsid w:val="0081632A"/>
    <w:rsid w:val="00816B25"/>
    <w:rsid w:val="00816FD1"/>
    <w:rsid w:val="0081721E"/>
    <w:rsid w:val="008173FD"/>
    <w:rsid w:val="00817811"/>
    <w:rsid w:val="008178CE"/>
    <w:rsid w:val="00817D2D"/>
    <w:rsid w:val="00820BDC"/>
    <w:rsid w:val="00821190"/>
    <w:rsid w:val="008212EC"/>
    <w:rsid w:val="0082141F"/>
    <w:rsid w:val="008217EF"/>
    <w:rsid w:val="00821843"/>
    <w:rsid w:val="00821DB0"/>
    <w:rsid w:val="008220B7"/>
    <w:rsid w:val="0082226A"/>
    <w:rsid w:val="00822537"/>
    <w:rsid w:val="0082314A"/>
    <w:rsid w:val="00823253"/>
    <w:rsid w:val="008237F1"/>
    <w:rsid w:val="00823989"/>
    <w:rsid w:val="00823AB7"/>
    <w:rsid w:val="00823F81"/>
    <w:rsid w:val="0082525F"/>
    <w:rsid w:val="00825A34"/>
    <w:rsid w:val="00826535"/>
    <w:rsid w:val="008273D5"/>
    <w:rsid w:val="008274FB"/>
    <w:rsid w:val="00827A10"/>
    <w:rsid w:val="00827BCE"/>
    <w:rsid w:val="00830038"/>
    <w:rsid w:val="008309E8"/>
    <w:rsid w:val="008311B1"/>
    <w:rsid w:val="00832189"/>
    <w:rsid w:val="008326A8"/>
    <w:rsid w:val="00833D6F"/>
    <w:rsid w:val="00834304"/>
    <w:rsid w:val="0083537F"/>
    <w:rsid w:val="00835C00"/>
    <w:rsid w:val="00835F5C"/>
    <w:rsid w:val="00836967"/>
    <w:rsid w:val="008374ED"/>
    <w:rsid w:val="00837E7F"/>
    <w:rsid w:val="008409C1"/>
    <w:rsid w:val="00840DA3"/>
    <w:rsid w:val="008411E0"/>
    <w:rsid w:val="00842308"/>
    <w:rsid w:val="008423B7"/>
    <w:rsid w:val="00842C00"/>
    <w:rsid w:val="00842C64"/>
    <w:rsid w:val="00842F08"/>
    <w:rsid w:val="00843221"/>
    <w:rsid w:val="00843CFE"/>
    <w:rsid w:val="0084428D"/>
    <w:rsid w:val="00845061"/>
    <w:rsid w:val="008456CA"/>
    <w:rsid w:val="00845833"/>
    <w:rsid w:val="008458B0"/>
    <w:rsid w:val="00846B90"/>
    <w:rsid w:val="00846BC3"/>
    <w:rsid w:val="008478BD"/>
    <w:rsid w:val="008510C8"/>
    <w:rsid w:val="00851671"/>
    <w:rsid w:val="008516C3"/>
    <w:rsid w:val="00851F84"/>
    <w:rsid w:val="008524D9"/>
    <w:rsid w:val="00852C35"/>
    <w:rsid w:val="00852E74"/>
    <w:rsid w:val="00853026"/>
    <w:rsid w:val="00853BCC"/>
    <w:rsid w:val="00853D4F"/>
    <w:rsid w:val="00854093"/>
    <w:rsid w:val="0085453B"/>
    <w:rsid w:val="00854F18"/>
    <w:rsid w:val="00855071"/>
    <w:rsid w:val="008552ED"/>
    <w:rsid w:val="00856264"/>
    <w:rsid w:val="00856273"/>
    <w:rsid w:val="008567CC"/>
    <w:rsid w:val="0085685F"/>
    <w:rsid w:val="00857304"/>
    <w:rsid w:val="0085764F"/>
    <w:rsid w:val="0085765A"/>
    <w:rsid w:val="008576C6"/>
    <w:rsid w:val="00857DA1"/>
    <w:rsid w:val="008607C1"/>
    <w:rsid w:val="00860C76"/>
    <w:rsid w:val="00860D95"/>
    <w:rsid w:val="00861D42"/>
    <w:rsid w:val="008620C8"/>
    <w:rsid w:val="008626E9"/>
    <w:rsid w:val="00862E80"/>
    <w:rsid w:val="0086302D"/>
    <w:rsid w:val="008633E1"/>
    <w:rsid w:val="0086364F"/>
    <w:rsid w:val="0086445F"/>
    <w:rsid w:val="00864C07"/>
    <w:rsid w:val="0086524F"/>
    <w:rsid w:val="0086549A"/>
    <w:rsid w:val="0086668B"/>
    <w:rsid w:val="008666D5"/>
    <w:rsid w:val="00866703"/>
    <w:rsid w:val="00867109"/>
    <w:rsid w:val="0086710F"/>
    <w:rsid w:val="00867A8D"/>
    <w:rsid w:val="008702C1"/>
    <w:rsid w:val="0087061B"/>
    <w:rsid w:val="00870A03"/>
    <w:rsid w:val="0087152B"/>
    <w:rsid w:val="00871FCE"/>
    <w:rsid w:val="008722EC"/>
    <w:rsid w:val="00872BA3"/>
    <w:rsid w:val="00872BD4"/>
    <w:rsid w:val="00873181"/>
    <w:rsid w:val="008735A4"/>
    <w:rsid w:val="008736FC"/>
    <w:rsid w:val="00873CD3"/>
    <w:rsid w:val="00873F6F"/>
    <w:rsid w:val="00874B3F"/>
    <w:rsid w:val="00874FE7"/>
    <w:rsid w:val="00875194"/>
    <w:rsid w:val="00875427"/>
    <w:rsid w:val="0087626A"/>
    <w:rsid w:val="00876C11"/>
    <w:rsid w:val="00876D3F"/>
    <w:rsid w:val="0087711D"/>
    <w:rsid w:val="00877C6C"/>
    <w:rsid w:val="00880146"/>
    <w:rsid w:val="00880191"/>
    <w:rsid w:val="008811A7"/>
    <w:rsid w:val="008813B6"/>
    <w:rsid w:val="00881F37"/>
    <w:rsid w:val="00882099"/>
    <w:rsid w:val="00882799"/>
    <w:rsid w:val="008836BF"/>
    <w:rsid w:val="00883925"/>
    <w:rsid w:val="00883B28"/>
    <w:rsid w:val="00883F23"/>
    <w:rsid w:val="008844C1"/>
    <w:rsid w:val="00884541"/>
    <w:rsid w:val="00884D6F"/>
    <w:rsid w:val="008856BD"/>
    <w:rsid w:val="008857FF"/>
    <w:rsid w:val="0088652C"/>
    <w:rsid w:val="008865F5"/>
    <w:rsid w:val="0088741F"/>
    <w:rsid w:val="00887A61"/>
    <w:rsid w:val="0089049E"/>
    <w:rsid w:val="00890B1B"/>
    <w:rsid w:val="008915AE"/>
    <w:rsid w:val="00892237"/>
    <w:rsid w:val="0089359F"/>
    <w:rsid w:val="00893B85"/>
    <w:rsid w:val="00895056"/>
    <w:rsid w:val="00895077"/>
    <w:rsid w:val="008950EB"/>
    <w:rsid w:val="0089523E"/>
    <w:rsid w:val="0089557A"/>
    <w:rsid w:val="00895667"/>
    <w:rsid w:val="008976A7"/>
    <w:rsid w:val="008976E9"/>
    <w:rsid w:val="0089790D"/>
    <w:rsid w:val="008A0458"/>
    <w:rsid w:val="008A06C8"/>
    <w:rsid w:val="008A082B"/>
    <w:rsid w:val="008A10D8"/>
    <w:rsid w:val="008A2D96"/>
    <w:rsid w:val="008A4A82"/>
    <w:rsid w:val="008A4BEF"/>
    <w:rsid w:val="008A4F40"/>
    <w:rsid w:val="008A574E"/>
    <w:rsid w:val="008A5B6D"/>
    <w:rsid w:val="008A5D5C"/>
    <w:rsid w:val="008A5DD3"/>
    <w:rsid w:val="008A6AA1"/>
    <w:rsid w:val="008A7CD2"/>
    <w:rsid w:val="008A7E6C"/>
    <w:rsid w:val="008B0C2B"/>
    <w:rsid w:val="008B110C"/>
    <w:rsid w:val="008B14BD"/>
    <w:rsid w:val="008B2521"/>
    <w:rsid w:val="008B2B59"/>
    <w:rsid w:val="008B3BF2"/>
    <w:rsid w:val="008B41D1"/>
    <w:rsid w:val="008B41DB"/>
    <w:rsid w:val="008B43DD"/>
    <w:rsid w:val="008B45C7"/>
    <w:rsid w:val="008B4C4C"/>
    <w:rsid w:val="008B55DF"/>
    <w:rsid w:val="008B5854"/>
    <w:rsid w:val="008B58BF"/>
    <w:rsid w:val="008B5A1F"/>
    <w:rsid w:val="008B714D"/>
    <w:rsid w:val="008B757A"/>
    <w:rsid w:val="008B7725"/>
    <w:rsid w:val="008B7B45"/>
    <w:rsid w:val="008B7BFE"/>
    <w:rsid w:val="008B7D1A"/>
    <w:rsid w:val="008C064E"/>
    <w:rsid w:val="008C0753"/>
    <w:rsid w:val="008C0EEA"/>
    <w:rsid w:val="008C168F"/>
    <w:rsid w:val="008C18B7"/>
    <w:rsid w:val="008C2913"/>
    <w:rsid w:val="008C2DB0"/>
    <w:rsid w:val="008C4785"/>
    <w:rsid w:val="008C482A"/>
    <w:rsid w:val="008C52D3"/>
    <w:rsid w:val="008C5503"/>
    <w:rsid w:val="008C61D0"/>
    <w:rsid w:val="008C61F1"/>
    <w:rsid w:val="008C6B3A"/>
    <w:rsid w:val="008C6E08"/>
    <w:rsid w:val="008D0274"/>
    <w:rsid w:val="008D0AA7"/>
    <w:rsid w:val="008D0C24"/>
    <w:rsid w:val="008D1675"/>
    <w:rsid w:val="008D17FA"/>
    <w:rsid w:val="008D1948"/>
    <w:rsid w:val="008D1E0E"/>
    <w:rsid w:val="008D256D"/>
    <w:rsid w:val="008D36F9"/>
    <w:rsid w:val="008D4D56"/>
    <w:rsid w:val="008D6755"/>
    <w:rsid w:val="008D6C4A"/>
    <w:rsid w:val="008D7027"/>
    <w:rsid w:val="008E0779"/>
    <w:rsid w:val="008E1A26"/>
    <w:rsid w:val="008E1BFF"/>
    <w:rsid w:val="008E1D1A"/>
    <w:rsid w:val="008E22FD"/>
    <w:rsid w:val="008E399C"/>
    <w:rsid w:val="008E5358"/>
    <w:rsid w:val="008F01CB"/>
    <w:rsid w:val="008F0FC4"/>
    <w:rsid w:val="008F1085"/>
    <w:rsid w:val="008F197C"/>
    <w:rsid w:val="008F229A"/>
    <w:rsid w:val="008F2B23"/>
    <w:rsid w:val="008F2EE2"/>
    <w:rsid w:val="008F3008"/>
    <w:rsid w:val="008F31B3"/>
    <w:rsid w:val="008F3383"/>
    <w:rsid w:val="008F3D1A"/>
    <w:rsid w:val="008F3E60"/>
    <w:rsid w:val="008F52AE"/>
    <w:rsid w:val="008F5557"/>
    <w:rsid w:val="008F58AF"/>
    <w:rsid w:val="008F5DB0"/>
    <w:rsid w:val="008F63D9"/>
    <w:rsid w:val="008F696B"/>
    <w:rsid w:val="008F73BA"/>
    <w:rsid w:val="0090058E"/>
    <w:rsid w:val="009005A5"/>
    <w:rsid w:val="00900B0B"/>
    <w:rsid w:val="00901523"/>
    <w:rsid w:val="00901C59"/>
    <w:rsid w:val="009027F0"/>
    <w:rsid w:val="009030AC"/>
    <w:rsid w:val="00903226"/>
    <w:rsid w:val="009037EC"/>
    <w:rsid w:val="0090397C"/>
    <w:rsid w:val="0090506A"/>
    <w:rsid w:val="009053E8"/>
    <w:rsid w:val="00905B54"/>
    <w:rsid w:val="009060CF"/>
    <w:rsid w:val="00906226"/>
    <w:rsid w:val="00906277"/>
    <w:rsid w:val="00906C3F"/>
    <w:rsid w:val="0090796B"/>
    <w:rsid w:val="00910720"/>
    <w:rsid w:val="00910FBF"/>
    <w:rsid w:val="00912087"/>
    <w:rsid w:val="009125A1"/>
    <w:rsid w:val="00912C88"/>
    <w:rsid w:val="00912D8C"/>
    <w:rsid w:val="00913188"/>
    <w:rsid w:val="00913399"/>
    <w:rsid w:val="00913857"/>
    <w:rsid w:val="00914580"/>
    <w:rsid w:val="009145BE"/>
    <w:rsid w:val="009145EC"/>
    <w:rsid w:val="00914EE6"/>
    <w:rsid w:val="009156A1"/>
    <w:rsid w:val="00915B78"/>
    <w:rsid w:val="00915D06"/>
    <w:rsid w:val="009163A4"/>
    <w:rsid w:val="00916861"/>
    <w:rsid w:val="009170CE"/>
    <w:rsid w:val="009175F9"/>
    <w:rsid w:val="00917D26"/>
    <w:rsid w:val="00917F48"/>
    <w:rsid w:val="00920369"/>
    <w:rsid w:val="009203D1"/>
    <w:rsid w:val="0092117A"/>
    <w:rsid w:val="00921429"/>
    <w:rsid w:val="009216D5"/>
    <w:rsid w:val="009217AB"/>
    <w:rsid w:val="00921993"/>
    <w:rsid w:val="00921FAA"/>
    <w:rsid w:val="00922357"/>
    <w:rsid w:val="00922CE0"/>
    <w:rsid w:val="00923A22"/>
    <w:rsid w:val="00923A28"/>
    <w:rsid w:val="0092488B"/>
    <w:rsid w:val="00924925"/>
    <w:rsid w:val="00924BB8"/>
    <w:rsid w:val="009251C6"/>
    <w:rsid w:val="0092565F"/>
    <w:rsid w:val="00925A63"/>
    <w:rsid w:val="00925C19"/>
    <w:rsid w:val="00925E2E"/>
    <w:rsid w:val="00927D27"/>
    <w:rsid w:val="00932962"/>
    <w:rsid w:val="00932979"/>
    <w:rsid w:val="00932BC3"/>
    <w:rsid w:val="0093335B"/>
    <w:rsid w:val="009337C8"/>
    <w:rsid w:val="009340B9"/>
    <w:rsid w:val="00934253"/>
    <w:rsid w:val="00934496"/>
    <w:rsid w:val="00934515"/>
    <w:rsid w:val="00934BF0"/>
    <w:rsid w:val="00935034"/>
    <w:rsid w:val="00935BE9"/>
    <w:rsid w:val="00936E0C"/>
    <w:rsid w:val="00937272"/>
    <w:rsid w:val="0093728B"/>
    <w:rsid w:val="0093763B"/>
    <w:rsid w:val="00940A66"/>
    <w:rsid w:val="00940AA2"/>
    <w:rsid w:val="00941158"/>
    <w:rsid w:val="00941A13"/>
    <w:rsid w:val="00941DAF"/>
    <w:rsid w:val="00942BB3"/>
    <w:rsid w:val="00943B99"/>
    <w:rsid w:val="00943C7E"/>
    <w:rsid w:val="00943E42"/>
    <w:rsid w:val="00943ECF"/>
    <w:rsid w:val="0094466C"/>
    <w:rsid w:val="00944C75"/>
    <w:rsid w:val="00944CB2"/>
    <w:rsid w:val="00944CF6"/>
    <w:rsid w:val="00944E98"/>
    <w:rsid w:val="009452E2"/>
    <w:rsid w:val="00946735"/>
    <w:rsid w:val="0094744F"/>
    <w:rsid w:val="0095019B"/>
    <w:rsid w:val="0095028D"/>
    <w:rsid w:val="0095042E"/>
    <w:rsid w:val="009509F0"/>
    <w:rsid w:val="00951596"/>
    <w:rsid w:val="00951F53"/>
    <w:rsid w:val="0095235A"/>
    <w:rsid w:val="00952549"/>
    <w:rsid w:val="00952767"/>
    <w:rsid w:val="00953140"/>
    <w:rsid w:val="00953353"/>
    <w:rsid w:val="009537CE"/>
    <w:rsid w:val="009539F8"/>
    <w:rsid w:val="00954AAD"/>
    <w:rsid w:val="00955B11"/>
    <w:rsid w:val="00956047"/>
    <w:rsid w:val="00956129"/>
    <w:rsid w:val="00956638"/>
    <w:rsid w:val="00956911"/>
    <w:rsid w:val="00957275"/>
    <w:rsid w:val="009573B9"/>
    <w:rsid w:val="00957DEC"/>
    <w:rsid w:val="00960099"/>
    <w:rsid w:val="009604F2"/>
    <w:rsid w:val="00960924"/>
    <w:rsid w:val="0096185D"/>
    <w:rsid w:val="00961BAB"/>
    <w:rsid w:val="009623A3"/>
    <w:rsid w:val="00962DB6"/>
    <w:rsid w:val="00962FF7"/>
    <w:rsid w:val="00963113"/>
    <w:rsid w:val="009636D2"/>
    <w:rsid w:val="00964B2C"/>
    <w:rsid w:val="00965518"/>
    <w:rsid w:val="00965968"/>
    <w:rsid w:val="00965B23"/>
    <w:rsid w:val="009660B9"/>
    <w:rsid w:val="00966AE6"/>
    <w:rsid w:val="0096726B"/>
    <w:rsid w:val="009673F2"/>
    <w:rsid w:val="009675CD"/>
    <w:rsid w:val="0097032E"/>
    <w:rsid w:val="0097063E"/>
    <w:rsid w:val="00970C89"/>
    <w:rsid w:val="00970F62"/>
    <w:rsid w:val="00971251"/>
    <w:rsid w:val="009713C0"/>
    <w:rsid w:val="00971753"/>
    <w:rsid w:val="00971DA8"/>
    <w:rsid w:val="00971F8E"/>
    <w:rsid w:val="009722D8"/>
    <w:rsid w:val="00972541"/>
    <w:rsid w:val="00972779"/>
    <w:rsid w:val="00972DBE"/>
    <w:rsid w:val="00973B6C"/>
    <w:rsid w:val="00975091"/>
    <w:rsid w:val="009756C5"/>
    <w:rsid w:val="00975E08"/>
    <w:rsid w:val="00976F33"/>
    <w:rsid w:val="009772B3"/>
    <w:rsid w:val="009777A8"/>
    <w:rsid w:val="00980AC6"/>
    <w:rsid w:val="00980C0D"/>
    <w:rsid w:val="009812DC"/>
    <w:rsid w:val="00981753"/>
    <w:rsid w:val="00981C6D"/>
    <w:rsid w:val="00981D61"/>
    <w:rsid w:val="009822F5"/>
    <w:rsid w:val="00982344"/>
    <w:rsid w:val="00983A66"/>
    <w:rsid w:val="00984125"/>
    <w:rsid w:val="00985B35"/>
    <w:rsid w:val="00986079"/>
    <w:rsid w:val="009863E0"/>
    <w:rsid w:val="009867BC"/>
    <w:rsid w:val="00986885"/>
    <w:rsid w:val="00987B58"/>
    <w:rsid w:val="009901A1"/>
    <w:rsid w:val="00991176"/>
    <w:rsid w:val="009925FB"/>
    <w:rsid w:val="00992CD3"/>
    <w:rsid w:val="00992E0D"/>
    <w:rsid w:val="009930F2"/>
    <w:rsid w:val="009931B0"/>
    <w:rsid w:val="00993BF3"/>
    <w:rsid w:val="00994C1B"/>
    <w:rsid w:val="0099521A"/>
    <w:rsid w:val="00995355"/>
    <w:rsid w:val="009965D0"/>
    <w:rsid w:val="00996E86"/>
    <w:rsid w:val="00997075"/>
    <w:rsid w:val="009977AE"/>
    <w:rsid w:val="00997850"/>
    <w:rsid w:val="009A04EB"/>
    <w:rsid w:val="009A0B46"/>
    <w:rsid w:val="009A0F13"/>
    <w:rsid w:val="009A0F86"/>
    <w:rsid w:val="009A1018"/>
    <w:rsid w:val="009A118B"/>
    <w:rsid w:val="009A145E"/>
    <w:rsid w:val="009A1788"/>
    <w:rsid w:val="009A2767"/>
    <w:rsid w:val="009A2D92"/>
    <w:rsid w:val="009A2E17"/>
    <w:rsid w:val="009A2F4E"/>
    <w:rsid w:val="009A39CC"/>
    <w:rsid w:val="009A4344"/>
    <w:rsid w:val="009A444A"/>
    <w:rsid w:val="009A44C7"/>
    <w:rsid w:val="009A4AAD"/>
    <w:rsid w:val="009A4CB1"/>
    <w:rsid w:val="009A5A08"/>
    <w:rsid w:val="009A5DA1"/>
    <w:rsid w:val="009A6EFE"/>
    <w:rsid w:val="009A7007"/>
    <w:rsid w:val="009A7605"/>
    <w:rsid w:val="009A766A"/>
    <w:rsid w:val="009A79BD"/>
    <w:rsid w:val="009A7C7C"/>
    <w:rsid w:val="009B03DE"/>
    <w:rsid w:val="009B0B4E"/>
    <w:rsid w:val="009B0FA2"/>
    <w:rsid w:val="009B119A"/>
    <w:rsid w:val="009B1EEF"/>
    <w:rsid w:val="009B23E4"/>
    <w:rsid w:val="009B2404"/>
    <w:rsid w:val="009B249E"/>
    <w:rsid w:val="009B3089"/>
    <w:rsid w:val="009B3D33"/>
    <w:rsid w:val="009B3D36"/>
    <w:rsid w:val="009B4373"/>
    <w:rsid w:val="009B48CD"/>
    <w:rsid w:val="009B5575"/>
    <w:rsid w:val="009B5747"/>
    <w:rsid w:val="009B5CC2"/>
    <w:rsid w:val="009B5D13"/>
    <w:rsid w:val="009B63AD"/>
    <w:rsid w:val="009B6480"/>
    <w:rsid w:val="009B681B"/>
    <w:rsid w:val="009B6ADD"/>
    <w:rsid w:val="009B7803"/>
    <w:rsid w:val="009B78B3"/>
    <w:rsid w:val="009B7F01"/>
    <w:rsid w:val="009C17DD"/>
    <w:rsid w:val="009C206E"/>
    <w:rsid w:val="009C3070"/>
    <w:rsid w:val="009C339D"/>
    <w:rsid w:val="009C4ABC"/>
    <w:rsid w:val="009C4E83"/>
    <w:rsid w:val="009C542D"/>
    <w:rsid w:val="009C6DAB"/>
    <w:rsid w:val="009C7439"/>
    <w:rsid w:val="009C78F9"/>
    <w:rsid w:val="009C795F"/>
    <w:rsid w:val="009D0247"/>
    <w:rsid w:val="009D0621"/>
    <w:rsid w:val="009D13F1"/>
    <w:rsid w:val="009D2A63"/>
    <w:rsid w:val="009D3A8F"/>
    <w:rsid w:val="009D43BC"/>
    <w:rsid w:val="009D4D6D"/>
    <w:rsid w:val="009D501C"/>
    <w:rsid w:val="009D5183"/>
    <w:rsid w:val="009D51A0"/>
    <w:rsid w:val="009D57A3"/>
    <w:rsid w:val="009D5C37"/>
    <w:rsid w:val="009D63D2"/>
    <w:rsid w:val="009D6665"/>
    <w:rsid w:val="009D6C89"/>
    <w:rsid w:val="009D773B"/>
    <w:rsid w:val="009D7786"/>
    <w:rsid w:val="009D77B4"/>
    <w:rsid w:val="009E0D50"/>
    <w:rsid w:val="009E0D57"/>
    <w:rsid w:val="009E0F8B"/>
    <w:rsid w:val="009E2613"/>
    <w:rsid w:val="009E32DE"/>
    <w:rsid w:val="009E3B02"/>
    <w:rsid w:val="009E40C3"/>
    <w:rsid w:val="009E41AC"/>
    <w:rsid w:val="009E47CA"/>
    <w:rsid w:val="009E57EC"/>
    <w:rsid w:val="009E6249"/>
    <w:rsid w:val="009E66F3"/>
    <w:rsid w:val="009E67B9"/>
    <w:rsid w:val="009E6CD7"/>
    <w:rsid w:val="009E6F1A"/>
    <w:rsid w:val="009E758A"/>
    <w:rsid w:val="009E758C"/>
    <w:rsid w:val="009F0FA9"/>
    <w:rsid w:val="009F1112"/>
    <w:rsid w:val="009F1211"/>
    <w:rsid w:val="009F1418"/>
    <w:rsid w:val="009F14F8"/>
    <w:rsid w:val="009F15A3"/>
    <w:rsid w:val="009F174E"/>
    <w:rsid w:val="009F1A1B"/>
    <w:rsid w:val="009F1B62"/>
    <w:rsid w:val="009F2144"/>
    <w:rsid w:val="009F2A19"/>
    <w:rsid w:val="009F30E5"/>
    <w:rsid w:val="009F41B3"/>
    <w:rsid w:val="009F4D83"/>
    <w:rsid w:val="009F55DA"/>
    <w:rsid w:val="009F6348"/>
    <w:rsid w:val="009F634F"/>
    <w:rsid w:val="009F6565"/>
    <w:rsid w:val="009F6DFB"/>
    <w:rsid w:val="009F7719"/>
    <w:rsid w:val="009F7B19"/>
    <w:rsid w:val="00A003D7"/>
    <w:rsid w:val="00A0049C"/>
    <w:rsid w:val="00A00FF6"/>
    <w:rsid w:val="00A01553"/>
    <w:rsid w:val="00A01B13"/>
    <w:rsid w:val="00A02705"/>
    <w:rsid w:val="00A02A6A"/>
    <w:rsid w:val="00A03014"/>
    <w:rsid w:val="00A0376E"/>
    <w:rsid w:val="00A042B0"/>
    <w:rsid w:val="00A04687"/>
    <w:rsid w:val="00A0526E"/>
    <w:rsid w:val="00A05B82"/>
    <w:rsid w:val="00A0621F"/>
    <w:rsid w:val="00A0627F"/>
    <w:rsid w:val="00A065DC"/>
    <w:rsid w:val="00A06A75"/>
    <w:rsid w:val="00A06D85"/>
    <w:rsid w:val="00A07927"/>
    <w:rsid w:val="00A07B7B"/>
    <w:rsid w:val="00A07BCF"/>
    <w:rsid w:val="00A10254"/>
    <w:rsid w:val="00A11517"/>
    <w:rsid w:val="00A11573"/>
    <w:rsid w:val="00A119C6"/>
    <w:rsid w:val="00A11D11"/>
    <w:rsid w:val="00A11E4C"/>
    <w:rsid w:val="00A12BBA"/>
    <w:rsid w:val="00A13358"/>
    <w:rsid w:val="00A13739"/>
    <w:rsid w:val="00A13F07"/>
    <w:rsid w:val="00A13F8D"/>
    <w:rsid w:val="00A14207"/>
    <w:rsid w:val="00A1453E"/>
    <w:rsid w:val="00A1573C"/>
    <w:rsid w:val="00A157F9"/>
    <w:rsid w:val="00A16797"/>
    <w:rsid w:val="00A16FF1"/>
    <w:rsid w:val="00A17063"/>
    <w:rsid w:val="00A17672"/>
    <w:rsid w:val="00A17B04"/>
    <w:rsid w:val="00A203D3"/>
    <w:rsid w:val="00A20532"/>
    <w:rsid w:val="00A20D25"/>
    <w:rsid w:val="00A221F0"/>
    <w:rsid w:val="00A22373"/>
    <w:rsid w:val="00A22457"/>
    <w:rsid w:val="00A231E4"/>
    <w:rsid w:val="00A23411"/>
    <w:rsid w:val="00A23439"/>
    <w:rsid w:val="00A23555"/>
    <w:rsid w:val="00A23624"/>
    <w:rsid w:val="00A23F6B"/>
    <w:rsid w:val="00A242D0"/>
    <w:rsid w:val="00A2461E"/>
    <w:rsid w:val="00A24863"/>
    <w:rsid w:val="00A25932"/>
    <w:rsid w:val="00A25C9B"/>
    <w:rsid w:val="00A25D3C"/>
    <w:rsid w:val="00A263D4"/>
    <w:rsid w:val="00A26AC1"/>
    <w:rsid w:val="00A26DBC"/>
    <w:rsid w:val="00A26FAB"/>
    <w:rsid w:val="00A274AB"/>
    <w:rsid w:val="00A27801"/>
    <w:rsid w:val="00A30B6D"/>
    <w:rsid w:val="00A30BBA"/>
    <w:rsid w:val="00A30EDE"/>
    <w:rsid w:val="00A313C1"/>
    <w:rsid w:val="00A316B3"/>
    <w:rsid w:val="00A31B91"/>
    <w:rsid w:val="00A31CA2"/>
    <w:rsid w:val="00A32351"/>
    <w:rsid w:val="00A3354C"/>
    <w:rsid w:val="00A335ED"/>
    <w:rsid w:val="00A33AA1"/>
    <w:rsid w:val="00A33B06"/>
    <w:rsid w:val="00A34C1A"/>
    <w:rsid w:val="00A35228"/>
    <w:rsid w:val="00A356E5"/>
    <w:rsid w:val="00A359E3"/>
    <w:rsid w:val="00A35E36"/>
    <w:rsid w:val="00A36127"/>
    <w:rsid w:val="00A36408"/>
    <w:rsid w:val="00A36C57"/>
    <w:rsid w:val="00A37203"/>
    <w:rsid w:val="00A372E9"/>
    <w:rsid w:val="00A37403"/>
    <w:rsid w:val="00A37F0A"/>
    <w:rsid w:val="00A40DD3"/>
    <w:rsid w:val="00A40EFC"/>
    <w:rsid w:val="00A40FCD"/>
    <w:rsid w:val="00A41042"/>
    <w:rsid w:val="00A41E97"/>
    <w:rsid w:val="00A4207D"/>
    <w:rsid w:val="00A42312"/>
    <w:rsid w:val="00A42DFA"/>
    <w:rsid w:val="00A43B97"/>
    <w:rsid w:val="00A43BC4"/>
    <w:rsid w:val="00A43CF3"/>
    <w:rsid w:val="00A459CB"/>
    <w:rsid w:val="00A45F91"/>
    <w:rsid w:val="00A460E9"/>
    <w:rsid w:val="00A464D5"/>
    <w:rsid w:val="00A505D0"/>
    <w:rsid w:val="00A516BE"/>
    <w:rsid w:val="00A5198B"/>
    <w:rsid w:val="00A51B53"/>
    <w:rsid w:val="00A51D7D"/>
    <w:rsid w:val="00A52019"/>
    <w:rsid w:val="00A5236A"/>
    <w:rsid w:val="00A5270D"/>
    <w:rsid w:val="00A5272D"/>
    <w:rsid w:val="00A5337D"/>
    <w:rsid w:val="00A53AFD"/>
    <w:rsid w:val="00A53E1A"/>
    <w:rsid w:val="00A53F78"/>
    <w:rsid w:val="00A54938"/>
    <w:rsid w:val="00A54A25"/>
    <w:rsid w:val="00A55BC5"/>
    <w:rsid w:val="00A56609"/>
    <w:rsid w:val="00A56A8C"/>
    <w:rsid w:val="00A56F1A"/>
    <w:rsid w:val="00A56F82"/>
    <w:rsid w:val="00A570BC"/>
    <w:rsid w:val="00A5713C"/>
    <w:rsid w:val="00A57E7F"/>
    <w:rsid w:val="00A60724"/>
    <w:rsid w:val="00A6145C"/>
    <w:rsid w:val="00A61604"/>
    <w:rsid w:val="00A62A25"/>
    <w:rsid w:val="00A62C6C"/>
    <w:rsid w:val="00A63313"/>
    <w:rsid w:val="00A63753"/>
    <w:rsid w:val="00A63AD5"/>
    <w:rsid w:val="00A6453A"/>
    <w:rsid w:val="00A64ED9"/>
    <w:rsid w:val="00A66824"/>
    <w:rsid w:val="00A66831"/>
    <w:rsid w:val="00A66F57"/>
    <w:rsid w:val="00A67738"/>
    <w:rsid w:val="00A67E7D"/>
    <w:rsid w:val="00A7017B"/>
    <w:rsid w:val="00A707BA"/>
    <w:rsid w:val="00A70FC1"/>
    <w:rsid w:val="00A70FEA"/>
    <w:rsid w:val="00A711A4"/>
    <w:rsid w:val="00A72429"/>
    <w:rsid w:val="00A73F6B"/>
    <w:rsid w:val="00A741A4"/>
    <w:rsid w:val="00A7489B"/>
    <w:rsid w:val="00A764A3"/>
    <w:rsid w:val="00A7692A"/>
    <w:rsid w:val="00A76AEE"/>
    <w:rsid w:val="00A77242"/>
    <w:rsid w:val="00A776B4"/>
    <w:rsid w:val="00A77BAC"/>
    <w:rsid w:val="00A77F4A"/>
    <w:rsid w:val="00A8038E"/>
    <w:rsid w:val="00A811D0"/>
    <w:rsid w:val="00A815B7"/>
    <w:rsid w:val="00A8161D"/>
    <w:rsid w:val="00A8169B"/>
    <w:rsid w:val="00A82968"/>
    <w:rsid w:val="00A82BB9"/>
    <w:rsid w:val="00A83562"/>
    <w:rsid w:val="00A835EB"/>
    <w:rsid w:val="00A83B68"/>
    <w:rsid w:val="00A83C27"/>
    <w:rsid w:val="00A84F61"/>
    <w:rsid w:val="00A84F69"/>
    <w:rsid w:val="00A854D1"/>
    <w:rsid w:val="00A85508"/>
    <w:rsid w:val="00A85628"/>
    <w:rsid w:val="00A8619A"/>
    <w:rsid w:val="00A865D1"/>
    <w:rsid w:val="00A86B4E"/>
    <w:rsid w:val="00A86C4A"/>
    <w:rsid w:val="00A86FF9"/>
    <w:rsid w:val="00A87299"/>
    <w:rsid w:val="00A872D1"/>
    <w:rsid w:val="00A8736B"/>
    <w:rsid w:val="00A87502"/>
    <w:rsid w:val="00A87805"/>
    <w:rsid w:val="00A90492"/>
    <w:rsid w:val="00A90546"/>
    <w:rsid w:val="00A9080F"/>
    <w:rsid w:val="00A90FB9"/>
    <w:rsid w:val="00A912E7"/>
    <w:rsid w:val="00A91F28"/>
    <w:rsid w:val="00A926E5"/>
    <w:rsid w:val="00A926F7"/>
    <w:rsid w:val="00A936E4"/>
    <w:rsid w:val="00A93940"/>
    <w:rsid w:val="00A94090"/>
    <w:rsid w:val="00A946EB"/>
    <w:rsid w:val="00A94904"/>
    <w:rsid w:val="00A94D98"/>
    <w:rsid w:val="00A94EBA"/>
    <w:rsid w:val="00A94FB8"/>
    <w:rsid w:val="00A95EFF"/>
    <w:rsid w:val="00A96108"/>
    <w:rsid w:val="00A96280"/>
    <w:rsid w:val="00A9652F"/>
    <w:rsid w:val="00A966B1"/>
    <w:rsid w:val="00A969AA"/>
    <w:rsid w:val="00A96C66"/>
    <w:rsid w:val="00A96D7E"/>
    <w:rsid w:val="00A96DC6"/>
    <w:rsid w:val="00A96EB2"/>
    <w:rsid w:val="00A972BF"/>
    <w:rsid w:val="00A9745F"/>
    <w:rsid w:val="00A974BB"/>
    <w:rsid w:val="00A97845"/>
    <w:rsid w:val="00AA0138"/>
    <w:rsid w:val="00AA02D0"/>
    <w:rsid w:val="00AA0FAC"/>
    <w:rsid w:val="00AA13D8"/>
    <w:rsid w:val="00AA1430"/>
    <w:rsid w:val="00AA15FE"/>
    <w:rsid w:val="00AA1739"/>
    <w:rsid w:val="00AA26EE"/>
    <w:rsid w:val="00AA28B4"/>
    <w:rsid w:val="00AA361A"/>
    <w:rsid w:val="00AA3BCC"/>
    <w:rsid w:val="00AA3FFD"/>
    <w:rsid w:val="00AA4AF2"/>
    <w:rsid w:val="00AA4CD9"/>
    <w:rsid w:val="00AA58C2"/>
    <w:rsid w:val="00AA6135"/>
    <w:rsid w:val="00AA686B"/>
    <w:rsid w:val="00AA757B"/>
    <w:rsid w:val="00AA7826"/>
    <w:rsid w:val="00AA7892"/>
    <w:rsid w:val="00AB0055"/>
    <w:rsid w:val="00AB0DD6"/>
    <w:rsid w:val="00AB10A6"/>
    <w:rsid w:val="00AB15E4"/>
    <w:rsid w:val="00AB1B08"/>
    <w:rsid w:val="00AB2115"/>
    <w:rsid w:val="00AB2224"/>
    <w:rsid w:val="00AB2DB7"/>
    <w:rsid w:val="00AB2F9F"/>
    <w:rsid w:val="00AB3688"/>
    <w:rsid w:val="00AB3C68"/>
    <w:rsid w:val="00AB3F11"/>
    <w:rsid w:val="00AB446B"/>
    <w:rsid w:val="00AB4566"/>
    <w:rsid w:val="00AB4B02"/>
    <w:rsid w:val="00AB5422"/>
    <w:rsid w:val="00AB5424"/>
    <w:rsid w:val="00AB5800"/>
    <w:rsid w:val="00AB62AD"/>
    <w:rsid w:val="00AB6430"/>
    <w:rsid w:val="00AB64FB"/>
    <w:rsid w:val="00AB6537"/>
    <w:rsid w:val="00AB69F9"/>
    <w:rsid w:val="00AB7706"/>
    <w:rsid w:val="00AB791B"/>
    <w:rsid w:val="00AB7EE7"/>
    <w:rsid w:val="00AC00B1"/>
    <w:rsid w:val="00AC07C4"/>
    <w:rsid w:val="00AC0EB1"/>
    <w:rsid w:val="00AC134F"/>
    <w:rsid w:val="00AC1E37"/>
    <w:rsid w:val="00AC2983"/>
    <w:rsid w:val="00AC2A29"/>
    <w:rsid w:val="00AC2B7C"/>
    <w:rsid w:val="00AC340D"/>
    <w:rsid w:val="00AC3540"/>
    <w:rsid w:val="00AC433E"/>
    <w:rsid w:val="00AC45E9"/>
    <w:rsid w:val="00AC4627"/>
    <w:rsid w:val="00AC46D8"/>
    <w:rsid w:val="00AC4BC7"/>
    <w:rsid w:val="00AC54FF"/>
    <w:rsid w:val="00AC57BC"/>
    <w:rsid w:val="00AC58FB"/>
    <w:rsid w:val="00AC68E9"/>
    <w:rsid w:val="00AC6A3B"/>
    <w:rsid w:val="00AC72CE"/>
    <w:rsid w:val="00AD11A2"/>
    <w:rsid w:val="00AD15E3"/>
    <w:rsid w:val="00AD2263"/>
    <w:rsid w:val="00AD24D5"/>
    <w:rsid w:val="00AD2836"/>
    <w:rsid w:val="00AD2CA3"/>
    <w:rsid w:val="00AD34FF"/>
    <w:rsid w:val="00AD405D"/>
    <w:rsid w:val="00AD41DC"/>
    <w:rsid w:val="00AD4B54"/>
    <w:rsid w:val="00AD4CD7"/>
    <w:rsid w:val="00AD52DC"/>
    <w:rsid w:val="00AD57B3"/>
    <w:rsid w:val="00AD57BF"/>
    <w:rsid w:val="00AD6103"/>
    <w:rsid w:val="00AD6156"/>
    <w:rsid w:val="00AD77AD"/>
    <w:rsid w:val="00AD7DF5"/>
    <w:rsid w:val="00AE049C"/>
    <w:rsid w:val="00AE097A"/>
    <w:rsid w:val="00AE0E21"/>
    <w:rsid w:val="00AE0E88"/>
    <w:rsid w:val="00AE11CA"/>
    <w:rsid w:val="00AE1601"/>
    <w:rsid w:val="00AE1CB6"/>
    <w:rsid w:val="00AE2D4A"/>
    <w:rsid w:val="00AE2F7E"/>
    <w:rsid w:val="00AE393E"/>
    <w:rsid w:val="00AE53E6"/>
    <w:rsid w:val="00AE54B2"/>
    <w:rsid w:val="00AE6A73"/>
    <w:rsid w:val="00AE72C0"/>
    <w:rsid w:val="00AE7F91"/>
    <w:rsid w:val="00AF1CE7"/>
    <w:rsid w:val="00AF25CE"/>
    <w:rsid w:val="00AF278F"/>
    <w:rsid w:val="00AF2B46"/>
    <w:rsid w:val="00AF2C00"/>
    <w:rsid w:val="00AF3655"/>
    <w:rsid w:val="00AF3BFE"/>
    <w:rsid w:val="00AF3CCD"/>
    <w:rsid w:val="00AF4519"/>
    <w:rsid w:val="00AF48BE"/>
    <w:rsid w:val="00AF53B8"/>
    <w:rsid w:val="00AF545E"/>
    <w:rsid w:val="00AF5FF5"/>
    <w:rsid w:val="00AF624C"/>
    <w:rsid w:val="00AF62A8"/>
    <w:rsid w:val="00AF68CC"/>
    <w:rsid w:val="00AF7497"/>
    <w:rsid w:val="00AF74EF"/>
    <w:rsid w:val="00AF75EF"/>
    <w:rsid w:val="00AF76B6"/>
    <w:rsid w:val="00AF78F3"/>
    <w:rsid w:val="00AF7B2D"/>
    <w:rsid w:val="00AF7D23"/>
    <w:rsid w:val="00AF7F7C"/>
    <w:rsid w:val="00B00478"/>
    <w:rsid w:val="00B0124A"/>
    <w:rsid w:val="00B0146F"/>
    <w:rsid w:val="00B01485"/>
    <w:rsid w:val="00B01763"/>
    <w:rsid w:val="00B01979"/>
    <w:rsid w:val="00B02E60"/>
    <w:rsid w:val="00B039AA"/>
    <w:rsid w:val="00B03D7A"/>
    <w:rsid w:val="00B04C22"/>
    <w:rsid w:val="00B04FAD"/>
    <w:rsid w:val="00B054DB"/>
    <w:rsid w:val="00B05B67"/>
    <w:rsid w:val="00B05E25"/>
    <w:rsid w:val="00B0619E"/>
    <w:rsid w:val="00B063A7"/>
    <w:rsid w:val="00B0646A"/>
    <w:rsid w:val="00B0660F"/>
    <w:rsid w:val="00B06A71"/>
    <w:rsid w:val="00B06E55"/>
    <w:rsid w:val="00B07D40"/>
    <w:rsid w:val="00B126B0"/>
    <w:rsid w:val="00B127F6"/>
    <w:rsid w:val="00B12945"/>
    <w:rsid w:val="00B129B8"/>
    <w:rsid w:val="00B12F24"/>
    <w:rsid w:val="00B13200"/>
    <w:rsid w:val="00B13995"/>
    <w:rsid w:val="00B152DA"/>
    <w:rsid w:val="00B15690"/>
    <w:rsid w:val="00B15C39"/>
    <w:rsid w:val="00B15FDB"/>
    <w:rsid w:val="00B168CE"/>
    <w:rsid w:val="00B17ABA"/>
    <w:rsid w:val="00B17B90"/>
    <w:rsid w:val="00B17EB2"/>
    <w:rsid w:val="00B2040E"/>
    <w:rsid w:val="00B21422"/>
    <w:rsid w:val="00B2193A"/>
    <w:rsid w:val="00B21970"/>
    <w:rsid w:val="00B222ED"/>
    <w:rsid w:val="00B229F9"/>
    <w:rsid w:val="00B23237"/>
    <w:rsid w:val="00B23BA8"/>
    <w:rsid w:val="00B24A7D"/>
    <w:rsid w:val="00B24F21"/>
    <w:rsid w:val="00B26567"/>
    <w:rsid w:val="00B266B8"/>
    <w:rsid w:val="00B26A66"/>
    <w:rsid w:val="00B26AAF"/>
    <w:rsid w:val="00B26BEB"/>
    <w:rsid w:val="00B27080"/>
    <w:rsid w:val="00B27887"/>
    <w:rsid w:val="00B27B3A"/>
    <w:rsid w:val="00B30025"/>
    <w:rsid w:val="00B3004D"/>
    <w:rsid w:val="00B30294"/>
    <w:rsid w:val="00B309B4"/>
    <w:rsid w:val="00B30A09"/>
    <w:rsid w:val="00B31002"/>
    <w:rsid w:val="00B311DD"/>
    <w:rsid w:val="00B33489"/>
    <w:rsid w:val="00B348A5"/>
    <w:rsid w:val="00B34C31"/>
    <w:rsid w:val="00B34DF9"/>
    <w:rsid w:val="00B350D8"/>
    <w:rsid w:val="00B355AC"/>
    <w:rsid w:val="00B35674"/>
    <w:rsid w:val="00B36F51"/>
    <w:rsid w:val="00B37068"/>
    <w:rsid w:val="00B40636"/>
    <w:rsid w:val="00B40760"/>
    <w:rsid w:val="00B40DCA"/>
    <w:rsid w:val="00B41510"/>
    <w:rsid w:val="00B41735"/>
    <w:rsid w:val="00B41EC6"/>
    <w:rsid w:val="00B4253E"/>
    <w:rsid w:val="00B426D5"/>
    <w:rsid w:val="00B42AE7"/>
    <w:rsid w:val="00B42CFF"/>
    <w:rsid w:val="00B4426B"/>
    <w:rsid w:val="00B44874"/>
    <w:rsid w:val="00B44967"/>
    <w:rsid w:val="00B44FCD"/>
    <w:rsid w:val="00B45E07"/>
    <w:rsid w:val="00B46145"/>
    <w:rsid w:val="00B4624A"/>
    <w:rsid w:val="00B46B4B"/>
    <w:rsid w:val="00B46BD3"/>
    <w:rsid w:val="00B473B7"/>
    <w:rsid w:val="00B47476"/>
    <w:rsid w:val="00B47892"/>
    <w:rsid w:val="00B47A4E"/>
    <w:rsid w:val="00B47C09"/>
    <w:rsid w:val="00B47CB2"/>
    <w:rsid w:val="00B47FC7"/>
    <w:rsid w:val="00B50E51"/>
    <w:rsid w:val="00B51CA1"/>
    <w:rsid w:val="00B51DE2"/>
    <w:rsid w:val="00B52249"/>
    <w:rsid w:val="00B522A1"/>
    <w:rsid w:val="00B522DF"/>
    <w:rsid w:val="00B523BD"/>
    <w:rsid w:val="00B52E21"/>
    <w:rsid w:val="00B52EB0"/>
    <w:rsid w:val="00B5338D"/>
    <w:rsid w:val="00B5365E"/>
    <w:rsid w:val="00B53A00"/>
    <w:rsid w:val="00B53A82"/>
    <w:rsid w:val="00B5471A"/>
    <w:rsid w:val="00B55BB9"/>
    <w:rsid w:val="00B567B3"/>
    <w:rsid w:val="00B56BC5"/>
    <w:rsid w:val="00B56F31"/>
    <w:rsid w:val="00B574A6"/>
    <w:rsid w:val="00B60280"/>
    <w:rsid w:val="00B60498"/>
    <w:rsid w:val="00B60BF5"/>
    <w:rsid w:val="00B61C7D"/>
    <w:rsid w:val="00B61E40"/>
    <w:rsid w:val="00B62712"/>
    <w:rsid w:val="00B627A4"/>
    <w:rsid w:val="00B638C3"/>
    <w:rsid w:val="00B6453F"/>
    <w:rsid w:val="00B64C5E"/>
    <w:rsid w:val="00B64F8E"/>
    <w:rsid w:val="00B65845"/>
    <w:rsid w:val="00B666EF"/>
    <w:rsid w:val="00B6746C"/>
    <w:rsid w:val="00B674BC"/>
    <w:rsid w:val="00B676E4"/>
    <w:rsid w:val="00B6782A"/>
    <w:rsid w:val="00B67E87"/>
    <w:rsid w:val="00B70D26"/>
    <w:rsid w:val="00B7163E"/>
    <w:rsid w:val="00B71928"/>
    <w:rsid w:val="00B71A9B"/>
    <w:rsid w:val="00B71E65"/>
    <w:rsid w:val="00B72095"/>
    <w:rsid w:val="00B72589"/>
    <w:rsid w:val="00B728C4"/>
    <w:rsid w:val="00B72A5F"/>
    <w:rsid w:val="00B72F93"/>
    <w:rsid w:val="00B730B0"/>
    <w:rsid w:val="00B73B13"/>
    <w:rsid w:val="00B74942"/>
    <w:rsid w:val="00B74F97"/>
    <w:rsid w:val="00B75A32"/>
    <w:rsid w:val="00B75B76"/>
    <w:rsid w:val="00B75BA8"/>
    <w:rsid w:val="00B77593"/>
    <w:rsid w:val="00B80037"/>
    <w:rsid w:val="00B8067C"/>
    <w:rsid w:val="00B806ED"/>
    <w:rsid w:val="00B8074A"/>
    <w:rsid w:val="00B80C2E"/>
    <w:rsid w:val="00B82409"/>
    <w:rsid w:val="00B82796"/>
    <w:rsid w:val="00B8377D"/>
    <w:rsid w:val="00B83869"/>
    <w:rsid w:val="00B838AC"/>
    <w:rsid w:val="00B8436C"/>
    <w:rsid w:val="00B8441D"/>
    <w:rsid w:val="00B855A0"/>
    <w:rsid w:val="00B85992"/>
    <w:rsid w:val="00B8612A"/>
    <w:rsid w:val="00B864DE"/>
    <w:rsid w:val="00B8673A"/>
    <w:rsid w:val="00B86B16"/>
    <w:rsid w:val="00B86C34"/>
    <w:rsid w:val="00B87317"/>
    <w:rsid w:val="00B87B44"/>
    <w:rsid w:val="00B909C0"/>
    <w:rsid w:val="00B909EF"/>
    <w:rsid w:val="00B91B92"/>
    <w:rsid w:val="00B91BE2"/>
    <w:rsid w:val="00B91E63"/>
    <w:rsid w:val="00B92241"/>
    <w:rsid w:val="00B925ED"/>
    <w:rsid w:val="00B92AC9"/>
    <w:rsid w:val="00B92C29"/>
    <w:rsid w:val="00B9387D"/>
    <w:rsid w:val="00B93CBB"/>
    <w:rsid w:val="00B93EED"/>
    <w:rsid w:val="00B940F0"/>
    <w:rsid w:val="00B94255"/>
    <w:rsid w:val="00B94488"/>
    <w:rsid w:val="00B94D8D"/>
    <w:rsid w:val="00B94FA7"/>
    <w:rsid w:val="00B95292"/>
    <w:rsid w:val="00B953B9"/>
    <w:rsid w:val="00B9560F"/>
    <w:rsid w:val="00B95EAD"/>
    <w:rsid w:val="00B96661"/>
    <w:rsid w:val="00B96DDC"/>
    <w:rsid w:val="00B97A17"/>
    <w:rsid w:val="00BA0D1B"/>
    <w:rsid w:val="00BA0FEC"/>
    <w:rsid w:val="00BA1002"/>
    <w:rsid w:val="00BA10C0"/>
    <w:rsid w:val="00BA12E6"/>
    <w:rsid w:val="00BA130C"/>
    <w:rsid w:val="00BA1849"/>
    <w:rsid w:val="00BA18F4"/>
    <w:rsid w:val="00BA2869"/>
    <w:rsid w:val="00BA2A20"/>
    <w:rsid w:val="00BA2B14"/>
    <w:rsid w:val="00BA2B3D"/>
    <w:rsid w:val="00BA2D04"/>
    <w:rsid w:val="00BA33D2"/>
    <w:rsid w:val="00BA38DE"/>
    <w:rsid w:val="00BA3995"/>
    <w:rsid w:val="00BA3A70"/>
    <w:rsid w:val="00BA4716"/>
    <w:rsid w:val="00BA48D7"/>
    <w:rsid w:val="00BA4BF3"/>
    <w:rsid w:val="00BA4E8D"/>
    <w:rsid w:val="00BA55C8"/>
    <w:rsid w:val="00BA5639"/>
    <w:rsid w:val="00BA57B1"/>
    <w:rsid w:val="00BA5B7A"/>
    <w:rsid w:val="00BA5EEC"/>
    <w:rsid w:val="00BA6BE0"/>
    <w:rsid w:val="00BA6E35"/>
    <w:rsid w:val="00BA6E4D"/>
    <w:rsid w:val="00BB0182"/>
    <w:rsid w:val="00BB0A6B"/>
    <w:rsid w:val="00BB0D4B"/>
    <w:rsid w:val="00BB0F50"/>
    <w:rsid w:val="00BB13D4"/>
    <w:rsid w:val="00BB1A5F"/>
    <w:rsid w:val="00BB1B61"/>
    <w:rsid w:val="00BB1F77"/>
    <w:rsid w:val="00BB204D"/>
    <w:rsid w:val="00BB2421"/>
    <w:rsid w:val="00BB2A47"/>
    <w:rsid w:val="00BB2A96"/>
    <w:rsid w:val="00BB3484"/>
    <w:rsid w:val="00BB3FF3"/>
    <w:rsid w:val="00BB425F"/>
    <w:rsid w:val="00BB4D21"/>
    <w:rsid w:val="00BB5619"/>
    <w:rsid w:val="00BB57A4"/>
    <w:rsid w:val="00BB5B5D"/>
    <w:rsid w:val="00BB5F95"/>
    <w:rsid w:val="00BB6558"/>
    <w:rsid w:val="00BB73D5"/>
    <w:rsid w:val="00BC0211"/>
    <w:rsid w:val="00BC0231"/>
    <w:rsid w:val="00BC0244"/>
    <w:rsid w:val="00BC066F"/>
    <w:rsid w:val="00BC0754"/>
    <w:rsid w:val="00BC0CFB"/>
    <w:rsid w:val="00BC15C0"/>
    <w:rsid w:val="00BC1D05"/>
    <w:rsid w:val="00BC279F"/>
    <w:rsid w:val="00BC333C"/>
    <w:rsid w:val="00BC4356"/>
    <w:rsid w:val="00BC45E9"/>
    <w:rsid w:val="00BC4BFA"/>
    <w:rsid w:val="00BC52E7"/>
    <w:rsid w:val="00BC564F"/>
    <w:rsid w:val="00BC57F2"/>
    <w:rsid w:val="00BC5AE3"/>
    <w:rsid w:val="00BC5E69"/>
    <w:rsid w:val="00BC5F1A"/>
    <w:rsid w:val="00BC68E2"/>
    <w:rsid w:val="00BC70D5"/>
    <w:rsid w:val="00BC7E1A"/>
    <w:rsid w:val="00BD06B0"/>
    <w:rsid w:val="00BD092D"/>
    <w:rsid w:val="00BD0FBA"/>
    <w:rsid w:val="00BD1127"/>
    <w:rsid w:val="00BD1E48"/>
    <w:rsid w:val="00BD2B03"/>
    <w:rsid w:val="00BD33B9"/>
    <w:rsid w:val="00BD35BB"/>
    <w:rsid w:val="00BD3AE5"/>
    <w:rsid w:val="00BD466B"/>
    <w:rsid w:val="00BD5398"/>
    <w:rsid w:val="00BD5678"/>
    <w:rsid w:val="00BD61B2"/>
    <w:rsid w:val="00BD62E4"/>
    <w:rsid w:val="00BD71F8"/>
    <w:rsid w:val="00BD7455"/>
    <w:rsid w:val="00BD7490"/>
    <w:rsid w:val="00BD7810"/>
    <w:rsid w:val="00BD784D"/>
    <w:rsid w:val="00BD7935"/>
    <w:rsid w:val="00BD7A0B"/>
    <w:rsid w:val="00BD7B93"/>
    <w:rsid w:val="00BD7D26"/>
    <w:rsid w:val="00BE01FD"/>
    <w:rsid w:val="00BE0414"/>
    <w:rsid w:val="00BE09D0"/>
    <w:rsid w:val="00BE110F"/>
    <w:rsid w:val="00BE174B"/>
    <w:rsid w:val="00BE1995"/>
    <w:rsid w:val="00BE1FB4"/>
    <w:rsid w:val="00BE272B"/>
    <w:rsid w:val="00BE2CD0"/>
    <w:rsid w:val="00BE305D"/>
    <w:rsid w:val="00BE349B"/>
    <w:rsid w:val="00BE3D2A"/>
    <w:rsid w:val="00BE4CCE"/>
    <w:rsid w:val="00BE4F68"/>
    <w:rsid w:val="00BE4FE1"/>
    <w:rsid w:val="00BE5344"/>
    <w:rsid w:val="00BE5C97"/>
    <w:rsid w:val="00BE5E8C"/>
    <w:rsid w:val="00BE6138"/>
    <w:rsid w:val="00BE6508"/>
    <w:rsid w:val="00BE6580"/>
    <w:rsid w:val="00BE65A9"/>
    <w:rsid w:val="00BE6764"/>
    <w:rsid w:val="00BE734D"/>
    <w:rsid w:val="00BE7D99"/>
    <w:rsid w:val="00BF07D7"/>
    <w:rsid w:val="00BF0830"/>
    <w:rsid w:val="00BF18DA"/>
    <w:rsid w:val="00BF18DC"/>
    <w:rsid w:val="00BF2AE1"/>
    <w:rsid w:val="00BF36EF"/>
    <w:rsid w:val="00BF3925"/>
    <w:rsid w:val="00BF3A44"/>
    <w:rsid w:val="00BF4215"/>
    <w:rsid w:val="00BF4486"/>
    <w:rsid w:val="00BF508B"/>
    <w:rsid w:val="00BF5504"/>
    <w:rsid w:val="00BF579F"/>
    <w:rsid w:val="00BF57BD"/>
    <w:rsid w:val="00BF6421"/>
    <w:rsid w:val="00BF64C5"/>
    <w:rsid w:val="00BF6724"/>
    <w:rsid w:val="00BF672A"/>
    <w:rsid w:val="00BF68A3"/>
    <w:rsid w:val="00BF7B31"/>
    <w:rsid w:val="00BF7FC1"/>
    <w:rsid w:val="00C00286"/>
    <w:rsid w:val="00C00540"/>
    <w:rsid w:val="00C008FD"/>
    <w:rsid w:val="00C00BFA"/>
    <w:rsid w:val="00C00F21"/>
    <w:rsid w:val="00C01FA4"/>
    <w:rsid w:val="00C02789"/>
    <w:rsid w:val="00C02D17"/>
    <w:rsid w:val="00C02FEE"/>
    <w:rsid w:val="00C03BA5"/>
    <w:rsid w:val="00C040FD"/>
    <w:rsid w:val="00C04228"/>
    <w:rsid w:val="00C04746"/>
    <w:rsid w:val="00C04AE6"/>
    <w:rsid w:val="00C063A7"/>
    <w:rsid w:val="00C064D4"/>
    <w:rsid w:val="00C074E3"/>
    <w:rsid w:val="00C07532"/>
    <w:rsid w:val="00C0756E"/>
    <w:rsid w:val="00C07894"/>
    <w:rsid w:val="00C07DCA"/>
    <w:rsid w:val="00C107D4"/>
    <w:rsid w:val="00C10BA7"/>
    <w:rsid w:val="00C10BB2"/>
    <w:rsid w:val="00C10BFD"/>
    <w:rsid w:val="00C10D1E"/>
    <w:rsid w:val="00C1173A"/>
    <w:rsid w:val="00C11792"/>
    <w:rsid w:val="00C123B7"/>
    <w:rsid w:val="00C1247D"/>
    <w:rsid w:val="00C124D9"/>
    <w:rsid w:val="00C12753"/>
    <w:rsid w:val="00C132E4"/>
    <w:rsid w:val="00C134F3"/>
    <w:rsid w:val="00C13DE3"/>
    <w:rsid w:val="00C14084"/>
    <w:rsid w:val="00C141BC"/>
    <w:rsid w:val="00C14EA8"/>
    <w:rsid w:val="00C14EED"/>
    <w:rsid w:val="00C15A2D"/>
    <w:rsid w:val="00C15AEC"/>
    <w:rsid w:val="00C16077"/>
    <w:rsid w:val="00C167F5"/>
    <w:rsid w:val="00C16BDE"/>
    <w:rsid w:val="00C17049"/>
    <w:rsid w:val="00C20329"/>
    <w:rsid w:val="00C2106C"/>
    <w:rsid w:val="00C21303"/>
    <w:rsid w:val="00C218F5"/>
    <w:rsid w:val="00C21C16"/>
    <w:rsid w:val="00C22241"/>
    <w:rsid w:val="00C2252F"/>
    <w:rsid w:val="00C2325C"/>
    <w:rsid w:val="00C240EB"/>
    <w:rsid w:val="00C2574D"/>
    <w:rsid w:val="00C25995"/>
    <w:rsid w:val="00C25A84"/>
    <w:rsid w:val="00C2673A"/>
    <w:rsid w:val="00C27273"/>
    <w:rsid w:val="00C27AEB"/>
    <w:rsid w:val="00C30801"/>
    <w:rsid w:val="00C30A86"/>
    <w:rsid w:val="00C31A4F"/>
    <w:rsid w:val="00C31B01"/>
    <w:rsid w:val="00C31F0B"/>
    <w:rsid w:val="00C32484"/>
    <w:rsid w:val="00C328F8"/>
    <w:rsid w:val="00C32B59"/>
    <w:rsid w:val="00C32ECF"/>
    <w:rsid w:val="00C33EA7"/>
    <w:rsid w:val="00C33EF1"/>
    <w:rsid w:val="00C341EB"/>
    <w:rsid w:val="00C34560"/>
    <w:rsid w:val="00C34795"/>
    <w:rsid w:val="00C3499F"/>
    <w:rsid w:val="00C34CCD"/>
    <w:rsid w:val="00C34D9B"/>
    <w:rsid w:val="00C35241"/>
    <w:rsid w:val="00C355C4"/>
    <w:rsid w:val="00C35C58"/>
    <w:rsid w:val="00C3655B"/>
    <w:rsid w:val="00C36688"/>
    <w:rsid w:val="00C367CC"/>
    <w:rsid w:val="00C36A5F"/>
    <w:rsid w:val="00C36D5B"/>
    <w:rsid w:val="00C3704B"/>
    <w:rsid w:val="00C371DE"/>
    <w:rsid w:val="00C3722E"/>
    <w:rsid w:val="00C3786A"/>
    <w:rsid w:val="00C37D5C"/>
    <w:rsid w:val="00C37E80"/>
    <w:rsid w:val="00C4086B"/>
    <w:rsid w:val="00C40A97"/>
    <w:rsid w:val="00C41059"/>
    <w:rsid w:val="00C4192F"/>
    <w:rsid w:val="00C4216A"/>
    <w:rsid w:val="00C423B2"/>
    <w:rsid w:val="00C4258D"/>
    <w:rsid w:val="00C42665"/>
    <w:rsid w:val="00C426F9"/>
    <w:rsid w:val="00C42937"/>
    <w:rsid w:val="00C42D24"/>
    <w:rsid w:val="00C42F2B"/>
    <w:rsid w:val="00C43038"/>
    <w:rsid w:val="00C43690"/>
    <w:rsid w:val="00C43D42"/>
    <w:rsid w:val="00C43DE0"/>
    <w:rsid w:val="00C4545B"/>
    <w:rsid w:val="00C454B6"/>
    <w:rsid w:val="00C456BD"/>
    <w:rsid w:val="00C458AD"/>
    <w:rsid w:val="00C462FC"/>
    <w:rsid w:val="00C46970"/>
    <w:rsid w:val="00C46ED7"/>
    <w:rsid w:val="00C472A2"/>
    <w:rsid w:val="00C47C8F"/>
    <w:rsid w:val="00C50940"/>
    <w:rsid w:val="00C50B0A"/>
    <w:rsid w:val="00C51015"/>
    <w:rsid w:val="00C51342"/>
    <w:rsid w:val="00C5190D"/>
    <w:rsid w:val="00C51C43"/>
    <w:rsid w:val="00C522AF"/>
    <w:rsid w:val="00C52322"/>
    <w:rsid w:val="00C5281E"/>
    <w:rsid w:val="00C52881"/>
    <w:rsid w:val="00C531C1"/>
    <w:rsid w:val="00C53870"/>
    <w:rsid w:val="00C53BE7"/>
    <w:rsid w:val="00C541EF"/>
    <w:rsid w:val="00C54798"/>
    <w:rsid w:val="00C54BE2"/>
    <w:rsid w:val="00C551EC"/>
    <w:rsid w:val="00C555B0"/>
    <w:rsid w:val="00C555E1"/>
    <w:rsid w:val="00C560EA"/>
    <w:rsid w:val="00C57A48"/>
    <w:rsid w:val="00C57D04"/>
    <w:rsid w:val="00C57D7A"/>
    <w:rsid w:val="00C6181B"/>
    <w:rsid w:val="00C61823"/>
    <w:rsid w:val="00C62985"/>
    <w:rsid w:val="00C630F5"/>
    <w:rsid w:val="00C64414"/>
    <w:rsid w:val="00C646D6"/>
    <w:rsid w:val="00C64E55"/>
    <w:rsid w:val="00C65204"/>
    <w:rsid w:val="00C657C7"/>
    <w:rsid w:val="00C663E9"/>
    <w:rsid w:val="00C666A0"/>
    <w:rsid w:val="00C668A1"/>
    <w:rsid w:val="00C67786"/>
    <w:rsid w:val="00C67C09"/>
    <w:rsid w:val="00C67E48"/>
    <w:rsid w:val="00C67F7E"/>
    <w:rsid w:val="00C701B1"/>
    <w:rsid w:val="00C70307"/>
    <w:rsid w:val="00C7070E"/>
    <w:rsid w:val="00C709B3"/>
    <w:rsid w:val="00C70E3D"/>
    <w:rsid w:val="00C718A5"/>
    <w:rsid w:val="00C71933"/>
    <w:rsid w:val="00C71B85"/>
    <w:rsid w:val="00C72027"/>
    <w:rsid w:val="00C72984"/>
    <w:rsid w:val="00C736C0"/>
    <w:rsid w:val="00C7406F"/>
    <w:rsid w:val="00C741E1"/>
    <w:rsid w:val="00C749A7"/>
    <w:rsid w:val="00C74FF5"/>
    <w:rsid w:val="00C75D1E"/>
    <w:rsid w:val="00C75DA8"/>
    <w:rsid w:val="00C764BD"/>
    <w:rsid w:val="00C76652"/>
    <w:rsid w:val="00C76FE6"/>
    <w:rsid w:val="00C80052"/>
    <w:rsid w:val="00C80158"/>
    <w:rsid w:val="00C80561"/>
    <w:rsid w:val="00C806D0"/>
    <w:rsid w:val="00C8119F"/>
    <w:rsid w:val="00C812A8"/>
    <w:rsid w:val="00C8158A"/>
    <w:rsid w:val="00C822B8"/>
    <w:rsid w:val="00C82939"/>
    <w:rsid w:val="00C830A1"/>
    <w:rsid w:val="00C83228"/>
    <w:rsid w:val="00C83AD7"/>
    <w:rsid w:val="00C83DB3"/>
    <w:rsid w:val="00C84228"/>
    <w:rsid w:val="00C84855"/>
    <w:rsid w:val="00C84CA1"/>
    <w:rsid w:val="00C84F3E"/>
    <w:rsid w:val="00C85830"/>
    <w:rsid w:val="00C85859"/>
    <w:rsid w:val="00C85BB0"/>
    <w:rsid w:val="00C8667C"/>
    <w:rsid w:val="00C86B98"/>
    <w:rsid w:val="00C87098"/>
    <w:rsid w:val="00C870BC"/>
    <w:rsid w:val="00C87170"/>
    <w:rsid w:val="00C87273"/>
    <w:rsid w:val="00C90709"/>
    <w:rsid w:val="00C91677"/>
    <w:rsid w:val="00C91E11"/>
    <w:rsid w:val="00C9205E"/>
    <w:rsid w:val="00C9306C"/>
    <w:rsid w:val="00C93428"/>
    <w:rsid w:val="00C93458"/>
    <w:rsid w:val="00C93EC0"/>
    <w:rsid w:val="00C9498B"/>
    <w:rsid w:val="00C94B1D"/>
    <w:rsid w:val="00C95328"/>
    <w:rsid w:val="00C95673"/>
    <w:rsid w:val="00C9592F"/>
    <w:rsid w:val="00C9623A"/>
    <w:rsid w:val="00C96251"/>
    <w:rsid w:val="00C964F4"/>
    <w:rsid w:val="00C9707C"/>
    <w:rsid w:val="00C971F7"/>
    <w:rsid w:val="00CA0F53"/>
    <w:rsid w:val="00CA10EA"/>
    <w:rsid w:val="00CA1A72"/>
    <w:rsid w:val="00CA223D"/>
    <w:rsid w:val="00CA24EC"/>
    <w:rsid w:val="00CA2569"/>
    <w:rsid w:val="00CA278F"/>
    <w:rsid w:val="00CA27AF"/>
    <w:rsid w:val="00CA3D1F"/>
    <w:rsid w:val="00CA3DE3"/>
    <w:rsid w:val="00CA3E0D"/>
    <w:rsid w:val="00CA3E6C"/>
    <w:rsid w:val="00CA3F7D"/>
    <w:rsid w:val="00CA462F"/>
    <w:rsid w:val="00CA5ACD"/>
    <w:rsid w:val="00CA65B1"/>
    <w:rsid w:val="00CA68EA"/>
    <w:rsid w:val="00CA6A99"/>
    <w:rsid w:val="00CA6FF8"/>
    <w:rsid w:val="00CA741D"/>
    <w:rsid w:val="00CA7954"/>
    <w:rsid w:val="00CB0558"/>
    <w:rsid w:val="00CB0A1F"/>
    <w:rsid w:val="00CB0DC7"/>
    <w:rsid w:val="00CB0ED5"/>
    <w:rsid w:val="00CB1CF1"/>
    <w:rsid w:val="00CB2393"/>
    <w:rsid w:val="00CB27FD"/>
    <w:rsid w:val="00CB2DD2"/>
    <w:rsid w:val="00CB345A"/>
    <w:rsid w:val="00CB406B"/>
    <w:rsid w:val="00CB4B98"/>
    <w:rsid w:val="00CB4DAB"/>
    <w:rsid w:val="00CB4FC5"/>
    <w:rsid w:val="00CB4FD5"/>
    <w:rsid w:val="00CB5525"/>
    <w:rsid w:val="00CB5C32"/>
    <w:rsid w:val="00CB6F79"/>
    <w:rsid w:val="00CB7564"/>
    <w:rsid w:val="00CB7FFC"/>
    <w:rsid w:val="00CC066E"/>
    <w:rsid w:val="00CC090E"/>
    <w:rsid w:val="00CC0F40"/>
    <w:rsid w:val="00CC1447"/>
    <w:rsid w:val="00CC1AE6"/>
    <w:rsid w:val="00CC1C07"/>
    <w:rsid w:val="00CC1E36"/>
    <w:rsid w:val="00CC1F73"/>
    <w:rsid w:val="00CC214B"/>
    <w:rsid w:val="00CC23F6"/>
    <w:rsid w:val="00CC33F5"/>
    <w:rsid w:val="00CC3997"/>
    <w:rsid w:val="00CC4513"/>
    <w:rsid w:val="00CC47D6"/>
    <w:rsid w:val="00CC47EB"/>
    <w:rsid w:val="00CC4D3B"/>
    <w:rsid w:val="00CC5AFD"/>
    <w:rsid w:val="00CC5B10"/>
    <w:rsid w:val="00CC5F0D"/>
    <w:rsid w:val="00CC6887"/>
    <w:rsid w:val="00CC7032"/>
    <w:rsid w:val="00CC72DA"/>
    <w:rsid w:val="00CC77C6"/>
    <w:rsid w:val="00CC79A6"/>
    <w:rsid w:val="00CC7DA2"/>
    <w:rsid w:val="00CC7FCD"/>
    <w:rsid w:val="00CD0109"/>
    <w:rsid w:val="00CD143A"/>
    <w:rsid w:val="00CD1A91"/>
    <w:rsid w:val="00CD1EE9"/>
    <w:rsid w:val="00CD2042"/>
    <w:rsid w:val="00CD241C"/>
    <w:rsid w:val="00CD29B5"/>
    <w:rsid w:val="00CD29D7"/>
    <w:rsid w:val="00CD329A"/>
    <w:rsid w:val="00CD39F0"/>
    <w:rsid w:val="00CD4666"/>
    <w:rsid w:val="00CD5208"/>
    <w:rsid w:val="00CD52E2"/>
    <w:rsid w:val="00CD5501"/>
    <w:rsid w:val="00CD58DA"/>
    <w:rsid w:val="00CD5C0C"/>
    <w:rsid w:val="00CD5C91"/>
    <w:rsid w:val="00CD63E4"/>
    <w:rsid w:val="00CD77F2"/>
    <w:rsid w:val="00CE1631"/>
    <w:rsid w:val="00CE182C"/>
    <w:rsid w:val="00CE18A2"/>
    <w:rsid w:val="00CE1F55"/>
    <w:rsid w:val="00CE2472"/>
    <w:rsid w:val="00CE32CA"/>
    <w:rsid w:val="00CE3E0D"/>
    <w:rsid w:val="00CE3EDF"/>
    <w:rsid w:val="00CE3F92"/>
    <w:rsid w:val="00CE497C"/>
    <w:rsid w:val="00CE5192"/>
    <w:rsid w:val="00CE5A95"/>
    <w:rsid w:val="00CE666C"/>
    <w:rsid w:val="00CF0429"/>
    <w:rsid w:val="00CF100F"/>
    <w:rsid w:val="00CF215B"/>
    <w:rsid w:val="00CF2A81"/>
    <w:rsid w:val="00CF307C"/>
    <w:rsid w:val="00CF30E1"/>
    <w:rsid w:val="00CF3368"/>
    <w:rsid w:val="00CF358B"/>
    <w:rsid w:val="00CF3B60"/>
    <w:rsid w:val="00CF3CF7"/>
    <w:rsid w:val="00CF3DEA"/>
    <w:rsid w:val="00CF3E29"/>
    <w:rsid w:val="00CF415C"/>
    <w:rsid w:val="00CF4824"/>
    <w:rsid w:val="00CF48DC"/>
    <w:rsid w:val="00CF4BA2"/>
    <w:rsid w:val="00CF4F8A"/>
    <w:rsid w:val="00CF5466"/>
    <w:rsid w:val="00CF54E5"/>
    <w:rsid w:val="00CF6D3E"/>
    <w:rsid w:val="00CF73E6"/>
    <w:rsid w:val="00CF74A1"/>
    <w:rsid w:val="00CF78B1"/>
    <w:rsid w:val="00CF7F1B"/>
    <w:rsid w:val="00D006D3"/>
    <w:rsid w:val="00D01018"/>
    <w:rsid w:val="00D01059"/>
    <w:rsid w:val="00D011F4"/>
    <w:rsid w:val="00D01DF1"/>
    <w:rsid w:val="00D02492"/>
    <w:rsid w:val="00D02DD6"/>
    <w:rsid w:val="00D02DEA"/>
    <w:rsid w:val="00D03E70"/>
    <w:rsid w:val="00D048C8"/>
    <w:rsid w:val="00D04B9E"/>
    <w:rsid w:val="00D054C7"/>
    <w:rsid w:val="00D05AE3"/>
    <w:rsid w:val="00D05EFD"/>
    <w:rsid w:val="00D06AAD"/>
    <w:rsid w:val="00D07167"/>
    <w:rsid w:val="00D07305"/>
    <w:rsid w:val="00D07910"/>
    <w:rsid w:val="00D07FFC"/>
    <w:rsid w:val="00D100BC"/>
    <w:rsid w:val="00D11A7F"/>
    <w:rsid w:val="00D11D55"/>
    <w:rsid w:val="00D128E4"/>
    <w:rsid w:val="00D12BC3"/>
    <w:rsid w:val="00D12EFE"/>
    <w:rsid w:val="00D13790"/>
    <w:rsid w:val="00D1425F"/>
    <w:rsid w:val="00D151F1"/>
    <w:rsid w:val="00D1653A"/>
    <w:rsid w:val="00D16D75"/>
    <w:rsid w:val="00D16DA8"/>
    <w:rsid w:val="00D17E54"/>
    <w:rsid w:val="00D209D2"/>
    <w:rsid w:val="00D2115B"/>
    <w:rsid w:val="00D2151F"/>
    <w:rsid w:val="00D215FF"/>
    <w:rsid w:val="00D21BE8"/>
    <w:rsid w:val="00D22406"/>
    <w:rsid w:val="00D2336E"/>
    <w:rsid w:val="00D237ED"/>
    <w:rsid w:val="00D23BB3"/>
    <w:rsid w:val="00D23C41"/>
    <w:rsid w:val="00D24328"/>
    <w:rsid w:val="00D249AB"/>
    <w:rsid w:val="00D257F9"/>
    <w:rsid w:val="00D26BF9"/>
    <w:rsid w:val="00D2767E"/>
    <w:rsid w:val="00D30522"/>
    <w:rsid w:val="00D3095B"/>
    <w:rsid w:val="00D30BC0"/>
    <w:rsid w:val="00D334AA"/>
    <w:rsid w:val="00D33614"/>
    <w:rsid w:val="00D33670"/>
    <w:rsid w:val="00D33F9B"/>
    <w:rsid w:val="00D341CA"/>
    <w:rsid w:val="00D34F43"/>
    <w:rsid w:val="00D358B0"/>
    <w:rsid w:val="00D358DB"/>
    <w:rsid w:val="00D35AF9"/>
    <w:rsid w:val="00D363F5"/>
    <w:rsid w:val="00D3680A"/>
    <w:rsid w:val="00D36821"/>
    <w:rsid w:val="00D36D57"/>
    <w:rsid w:val="00D36F15"/>
    <w:rsid w:val="00D379D2"/>
    <w:rsid w:val="00D37C64"/>
    <w:rsid w:val="00D37C70"/>
    <w:rsid w:val="00D400C7"/>
    <w:rsid w:val="00D40904"/>
    <w:rsid w:val="00D40C71"/>
    <w:rsid w:val="00D40DB5"/>
    <w:rsid w:val="00D41768"/>
    <w:rsid w:val="00D4249A"/>
    <w:rsid w:val="00D42ECB"/>
    <w:rsid w:val="00D4359B"/>
    <w:rsid w:val="00D446E6"/>
    <w:rsid w:val="00D44734"/>
    <w:rsid w:val="00D448A5"/>
    <w:rsid w:val="00D44DD4"/>
    <w:rsid w:val="00D44F09"/>
    <w:rsid w:val="00D4536A"/>
    <w:rsid w:val="00D454ED"/>
    <w:rsid w:val="00D45512"/>
    <w:rsid w:val="00D45C22"/>
    <w:rsid w:val="00D4609B"/>
    <w:rsid w:val="00D46313"/>
    <w:rsid w:val="00D46702"/>
    <w:rsid w:val="00D467F3"/>
    <w:rsid w:val="00D46987"/>
    <w:rsid w:val="00D46D20"/>
    <w:rsid w:val="00D46D23"/>
    <w:rsid w:val="00D47137"/>
    <w:rsid w:val="00D47350"/>
    <w:rsid w:val="00D4779A"/>
    <w:rsid w:val="00D500B4"/>
    <w:rsid w:val="00D5095E"/>
    <w:rsid w:val="00D50D5B"/>
    <w:rsid w:val="00D5134E"/>
    <w:rsid w:val="00D5166C"/>
    <w:rsid w:val="00D518BC"/>
    <w:rsid w:val="00D523EC"/>
    <w:rsid w:val="00D52A63"/>
    <w:rsid w:val="00D53D47"/>
    <w:rsid w:val="00D53F36"/>
    <w:rsid w:val="00D53FC1"/>
    <w:rsid w:val="00D550A3"/>
    <w:rsid w:val="00D5518A"/>
    <w:rsid w:val="00D551C5"/>
    <w:rsid w:val="00D55376"/>
    <w:rsid w:val="00D554D1"/>
    <w:rsid w:val="00D559B0"/>
    <w:rsid w:val="00D55C72"/>
    <w:rsid w:val="00D57467"/>
    <w:rsid w:val="00D57B90"/>
    <w:rsid w:val="00D60754"/>
    <w:rsid w:val="00D6077E"/>
    <w:rsid w:val="00D60A47"/>
    <w:rsid w:val="00D60B90"/>
    <w:rsid w:val="00D60BC7"/>
    <w:rsid w:val="00D61096"/>
    <w:rsid w:val="00D6110E"/>
    <w:rsid w:val="00D6125A"/>
    <w:rsid w:val="00D61661"/>
    <w:rsid w:val="00D63B89"/>
    <w:rsid w:val="00D63C0D"/>
    <w:rsid w:val="00D63D3F"/>
    <w:rsid w:val="00D64FF6"/>
    <w:rsid w:val="00D65D24"/>
    <w:rsid w:val="00D660E2"/>
    <w:rsid w:val="00D66A44"/>
    <w:rsid w:val="00D66AFB"/>
    <w:rsid w:val="00D671D9"/>
    <w:rsid w:val="00D67AF0"/>
    <w:rsid w:val="00D67BEF"/>
    <w:rsid w:val="00D67CFC"/>
    <w:rsid w:val="00D70225"/>
    <w:rsid w:val="00D70BE8"/>
    <w:rsid w:val="00D712A0"/>
    <w:rsid w:val="00D71FD4"/>
    <w:rsid w:val="00D72107"/>
    <w:rsid w:val="00D732F8"/>
    <w:rsid w:val="00D736E5"/>
    <w:rsid w:val="00D74177"/>
    <w:rsid w:val="00D7471B"/>
    <w:rsid w:val="00D74B20"/>
    <w:rsid w:val="00D75209"/>
    <w:rsid w:val="00D754E9"/>
    <w:rsid w:val="00D75764"/>
    <w:rsid w:val="00D75A49"/>
    <w:rsid w:val="00D76430"/>
    <w:rsid w:val="00D7674A"/>
    <w:rsid w:val="00D76E30"/>
    <w:rsid w:val="00D81152"/>
    <w:rsid w:val="00D81560"/>
    <w:rsid w:val="00D8248A"/>
    <w:rsid w:val="00D83141"/>
    <w:rsid w:val="00D83245"/>
    <w:rsid w:val="00D83681"/>
    <w:rsid w:val="00D8393B"/>
    <w:rsid w:val="00D83EAC"/>
    <w:rsid w:val="00D843BA"/>
    <w:rsid w:val="00D84495"/>
    <w:rsid w:val="00D850DF"/>
    <w:rsid w:val="00D85211"/>
    <w:rsid w:val="00D857B8"/>
    <w:rsid w:val="00D86870"/>
    <w:rsid w:val="00D87624"/>
    <w:rsid w:val="00D877CC"/>
    <w:rsid w:val="00D87B33"/>
    <w:rsid w:val="00D900CA"/>
    <w:rsid w:val="00D915E2"/>
    <w:rsid w:val="00D9173F"/>
    <w:rsid w:val="00D91ADF"/>
    <w:rsid w:val="00D91F21"/>
    <w:rsid w:val="00D92451"/>
    <w:rsid w:val="00D92917"/>
    <w:rsid w:val="00D9295C"/>
    <w:rsid w:val="00D92C35"/>
    <w:rsid w:val="00D92EEF"/>
    <w:rsid w:val="00D92FCB"/>
    <w:rsid w:val="00D930A9"/>
    <w:rsid w:val="00D93211"/>
    <w:rsid w:val="00D93A14"/>
    <w:rsid w:val="00D93BC2"/>
    <w:rsid w:val="00D93F4F"/>
    <w:rsid w:val="00D942A8"/>
    <w:rsid w:val="00D94CFB"/>
    <w:rsid w:val="00D94DF8"/>
    <w:rsid w:val="00D95649"/>
    <w:rsid w:val="00D95D12"/>
    <w:rsid w:val="00D9613E"/>
    <w:rsid w:val="00D96562"/>
    <w:rsid w:val="00D97023"/>
    <w:rsid w:val="00DA0D9B"/>
    <w:rsid w:val="00DA171A"/>
    <w:rsid w:val="00DA1784"/>
    <w:rsid w:val="00DA2130"/>
    <w:rsid w:val="00DA2503"/>
    <w:rsid w:val="00DA2C0E"/>
    <w:rsid w:val="00DA3567"/>
    <w:rsid w:val="00DA4486"/>
    <w:rsid w:val="00DA46E6"/>
    <w:rsid w:val="00DA4D48"/>
    <w:rsid w:val="00DA514D"/>
    <w:rsid w:val="00DA544B"/>
    <w:rsid w:val="00DA5673"/>
    <w:rsid w:val="00DA5A7A"/>
    <w:rsid w:val="00DA6256"/>
    <w:rsid w:val="00DA6DCC"/>
    <w:rsid w:val="00DA6E16"/>
    <w:rsid w:val="00DA70CF"/>
    <w:rsid w:val="00DA7B33"/>
    <w:rsid w:val="00DA7B8F"/>
    <w:rsid w:val="00DA7BFF"/>
    <w:rsid w:val="00DB1176"/>
    <w:rsid w:val="00DB15DB"/>
    <w:rsid w:val="00DB160D"/>
    <w:rsid w:val="00DB16DE"/>
    <w:rsid w:val="00DB22EF"/>
    <w:rsid w:val="00DB2951"/>
    <w:rsid w:val="00DB2F5F"/>
    <w:rsid w:val="00DB3728"/>
    <w:rsid w:val="00DB3823"/>
    <w:rsid w:val="00DB4842"/>
    <w:rsid w:val="00DB486E"/>
    <w:rsid w:val="00DB50AE"/>
    <w:rsid w:val="00DB5B12"/>
    <w:rsid w:val="00DB5F72"/>
    <w:rsid w:val="00DB6088"/>
    <w:rsid w:val="00DB6629"/>
    <w:rsid w:val="00DB6BB5"/>
    <w:rsid w:val="00DB71CA"/>
    <w:rsid w:val="00DB7295"/>
    <w:rsid w:val="00DB793D"/>
    <w:rsid w:val="00DB7B0E"/>
    <w:rsid w:val="00DB7B52"/>
    <w:rsid w:val="00DB7BC0"/>
    <w:rsid w:val="00DB7E2F"/>
    <w:rsid w:val="00DC092A"/>
    <w:rsid w:val="00DC123E"/>
    <w:rsid w:val="00DC1310"/>
    <w:rsid w:val="00DC2163"/>
    <w:rsid w:val="00DC26EC"/>
    <w:rsid w:val="00DC3103"/>
    <w:rsid w:val="00DC32DA"/>
    <w:rsid w:val="00DC3860"/>
    <w:rsid w:val="00DC3A91"/>
    <w:rsid w:val="00DC44B5"/>
    <w:rsid w:val="00DC44D3"/>
    <w:rsid w:val="00DC4A35"/>
    <w:rsid w:val="00DC5033"/>
    <w:rsid w:val="00DC55DC"/>
    <w:rsid w:val="00DC5FF8"/>
    <w:rsid w:val="00DC6274"/>
    <w:rsid w:val="00DC6ACF"/>
    <w:rsid w:val="00DC6D2C"/>
    <w:rsid w:val="00DC7448"/>
    <w:rsid w:val="00DC772A"/>
    <w:rsid w:val="00DC789D"/>
    <w:rsid w:val="00DD0885"/>
    <w:rsid w:val="00DD0B03"/>
    <w:rsid w:val="00DD10EA"/>
    <w:rsid w:val="00DD11C5"/>
    <w:rsid w:val="00DD1777"/>
    <w:rsid w:val="00DD17D5"/>
    <w:rsid w:val="00DD204A"/>
    <w:rsid w:val="00DD30CD"/>
    <w:rsid w:val="00DD3AF3"/>
    <w:rsid w:val="00DD3B16"/>
    <w:rsid w:val="00DD4350"/>
    <w:rsid w:val="00DD4A5C"/>
    <w:rsid w:val="00DD56E3"/>
    <w:rsid w:val="00DD5E3F"/>
    <w:rsid w:val="00DD672B"/>
    <w:rsid w:val="00DD74C1"/>
    <w:rsid w:val="00DD7A37"/>
    <w:rsid w:val="00DD7F4B"/>
    <w:rsid w:val="00DE022B"/>
    <w:rsid w:val="00DE035A"/>
    <w:rsid w:val="00DE0432"/>
    <w:rsid w:val="00DE0B52"/>
    <w:rsid w:val="00DE1671"/>
    <w:rsid w:val="00DE2671"/>
    <w:rsid w:val="00DE28FF"/>
    <w:rsid w:val="00DE2AC1"/>
    <w:rsid w:val="00DE2F35"/>
    <w:rsid w:val="00DE301F"/>
    <w:rsid w:val="00DE3235"/>
    <w:rsid w:val="00DE32DF"/>
    <w:rsid w:val="00DE5BAB"/>
    <w:rsid w:val="00DE6585"/>
    <w:rsid w:val="00DE6C16"/>
    <w:rsid w:val="00DE6CBF"/>
    <w:rsid w:val="00DE6E56"/>
    <w:rsid w:val="00DE6E7C"/>
    <w:rsid w:val="00DE702D"/>
    <w:rsid w:val="00DE740D"/>
    <w:rsid w:val="00DE75AE"/>
    <w:rsid w:val="00DE775D"/>
    <w:rsid w:val="00DE79E1"/>
    <w:rsid w:val="00DE7C30"/>
    <w:rsid w:val="00DF0BDD"/>
    <w:rsid w:val="00DF0F80"/>
    <w:rsid w:val="00DF10C3"/>
    <w:rsid w:val="00DF138F"/>
    <w:rsid w:val="00DF13CD"/>
    <w:rsid w:val="00DF156C"/>
    <w:rsid w:val="00DF17C2"/>
    <w:rsid w:val="00DF1BCB"/>
    <w:rsid w:val="00DF3B9F"/>
    <w:rsid w:val="00DF4073"/>
    <w:rsid w:val="00DF521A"/>
    <w:rsid w:val="00DF597C"/>
    <w:rsid w:val="00DF5DC3"/>
    <w:rsid w:val="00DF5F36"/>
    <w:rsid w:val="00DF6682"/>
    <w:rsid w:val="00DF6CA6"/>
    <w:rsid w:val="00DF6EB4"/>
    <w:rsid w:val="00DF7DD3"/>
    <w:rsid w:val="00E009CD"/>
    <w:rsid w:val="00E00AEE"/>
    <w:rsid w:val="00E011D5"/>
    <w:rsid w:val="00E014C9"/>
    <w:rsid w:val="00E015D1"/>
    <w:rsid w:val="00E017A3"/>
    <w:rsid w:val="00E01D12"/>
    <w:rsid w:val="00E01E18"/>
    <w:rsid w:val="00E02D78"/>
    <w:rsid w:val="00E03EA1"/>
    <w:rsid w:val="00E03EB1"/>
    <w:rsid w:val="00E0455A"/>
    <w:rsid w:val="00E04B29"/>
    <w:rsid w:val="00E04D83"/>
    <w:rsid w:val="00E058E4"/>
    <w:rsid w:val="00E06366"/>
    <w:rsid w:val="00E067D8"/>
    <w:rsid w:val="00E06803"/>
    <w:rsid w:val="00E068B1"/>
    <w:rsid w:val="00E0739C"/>
    <w:rsid w:val="00E0746C"/>
    <w:rsid w:val="00E075A5"/>
    <w:rsid w:val="00E109BA"/>
    <w:rsid w:val="00E10AA6"/>
    <w:rsid w:val="00E115BB"/>
    <w:rsid w:val="00E11AEC"/>
    <w:rsid w:val="00E11CDB"/>
    <w:rsid w:val="00E12093"/>
    <w:rsid w:val="00E1229D"/>
    <w:rsid w:val="00E12880"/>
    <w:rsid w:val="00E12A84"/>
    <w:rsid w:val="00E12F3A"/>
    <w:rsid w:val="00E130DC"/>
    <w:rsid w:val="00E1364E"/>
    <w:rsid w:val="00E13D31"/>
    <w:rsid w:val="00E13F4A"/>
    <w:rsid w:val="00E159D2"/>
    <w:rsid w:val="00E15F9F"/>
    <w:rsid w:val="00E15FF2"/>
    <w:rsid w:val="00E163F0"/>
    <w:rsid w:val="00E166C8"/>
    <w:rsid w:val="00E1731D"/>
    <w:rsid w:val="00E175EF"/>
    <w:rsid w:val="00E17E94"/>
    <w:rsid w:val="00E21CC2"/>
    <w:rsid w:val="00E21E49"/>
    <w:rsid w:val="00E23B1C"/>
    <w:rsid w:val="00E23DA4"/>
    <w:rsid w:val="00E23EDF"/>
    <w:rsid w:val="00E24078"/>
    <w:rsid w:val="00E24A90"/>
    <w:rsid w:val="00E258B9"/>
    <w:rsid w:val="00E26326"/>
    <w:rsid w:val="00E26E34"/>
    <w:rsid w:val="00E27536"/>
    <w:rsid w:val="00E27746"/>
    <w:rsid w:val="00E277EC"/>
    <w:rsid w:val="00E304FA"/>
    <w:rsid w:val="00E30A2B"/>
    <w:rsid w:val="00E30EBA"/>
    <w:rsid w:val="00E3149A"/>
    <w:rsid w:val="00E314A8"/>
    <w:rsid w:val="00E31797"/>
    <w:rsid w:val="00E31C46"/>
    <w:rsid w:val="00E32441"/>
    <w:rsid w:val="00E32B6A"/>
    <w:rsid w:val="00E32F73"/>
    <w:rsid w:val="00E3327D"/>
    <w:rsid w:val="00E332E0"/>
    <w:rsid w:val="00E333CB"/>
    <w:rsid w:val="00E3390B"/>
    <w:rsid w:val="00E35079"/>
    <w:rsid w:val="00E35B0B"/>
    <w:rsid w:val="00E35C3B"/>
    <w:rsid w:val="00E35F7B"/>
    <w:rsid w:val="00E364AE"/>
    <w:rsid w:val="00E366C5"/>
    <w:rsid w:val="00E36AF0"/>
    <w:rsid w:val="00E36F39"/>
    <w:rsid w:val="00E3739A"/>
    <w:rsid w:val="00E37A60"/>
    <w:rsid w:val="00E40294"/>
    <w:rsid w:val="00E40AD1"/>
    <w:rsid w:val="00E40CBF"/>
    <w:rsid w:val="00E40E24"/>
    <w:rsid w:val="00E417D9"/>
    <w:rsid w:val="00E421B3"/>
    <w:rsid w:val="00E4222E"/>
    <w:rsid w:val="00E4236B"/>
    <w:rsid w:val="00E429D0"/>
    <w:rsid w:val="00E4362B"/>
    <w:rsid w:val="00E437F9"/>
    <w:rsid w:val="00E43F08"/>
    <w:rsid w:val="00E44168"/>
    <w:rsid w:val="00E448BB"/>
    <w:rsid w:val="00E44945"/>
    <w:rsid w:val="00E44CFE"/>
    <w:rsid w:val="00E44EF3"/>
    <w:rsid w:val="00E45273"/>
    <w:rsid w:val="00E45AE3"/>
    <w:rsid w:val="00E45DBB"/>
    <w:rsid w:val="00E460C9"/>
    <w:rsid w:val="00E46791"/>
    <w:rsid w:val="00E47B7C"/>
    <w:rsid w:val="00E47BF8"/>
    <w:rsid w:val="00E47E41"/>
    <w:rsid w:val="00E47EED"/>
    <w:rsid w:val="00E50239"/>
    <w:rsid w:val="00E50783"/>
    <w:rsid w:val="00E512C1"/>
    <w:rsid w:val="00E51D75"/>
    <w:rsid w:val="00E51F1C"/>
    <w:rsid w:val="00E52115"/>
    <w:rsid w:val="00E5218D"/>
    <w:rsid w:val="00E523E4"/>
    <w:rsid w:val="00E52FB2"/>
    <w:rsid w:val="00E53704"/>
    <w:rsid w:val="00E5375A"/>
    <w:rsid w:val="00E54032"/>
    <w:rsid w:val="00E5438F"/>
    <w:rsid w:val="00E54C2C"/>
    <w:rsid w:val="00E55326"/>
    <w:rsid w:val="00E55562"/>
    <w:rsid w:val="00E5560D"/>
    <w:rsid w:val="00E559B3"/>
    <w:rsid w:val="00E56DB8"/>
    <w:rsid w:val="00E56F22"/>
    <w:rsid w:val="00E57BB6"/>
    <w:rsid w:val="00E57EAC"/>
    <w:rsid w:val="00E57F1C"/>
    <w:rsid w:val="00E609FC"/>
    <w:rsid w:val="00E60C9B"/>
    <w:rsid w:val="00E60FCF"/>
    <w:rsid w:val="00E618FB"/>
    <w:rsid w:val="00E62107"/>
    <w:rsid w:val="00E62F9C"/>
    <w:rsid w:val="00E636C4"/>
    <w:rsid w:val="00E6397F"/>
    <w:rsid w:val="00E63AA1"/>
    <w:rsid w:val="00E63AA4"/>
    <w:rsid w:val="00E63B9B"/>
    <w:rsid w:val="00E63DEE"/>
    <w:rsid w:val="00E63E3E"/>
    <w:rsid w:val="00E63E5A"/>
    <w:rsid w:val="00E649E0"/>
    <w:rsid w:val="00E64F39"/>
    <w:rsid w:val="00E6608A"/>
    <w:rsid w:val="00E674D1"/>
    <w:rsid w:val="00E67B99"/>
    <w:rsid w:val="00E704BE"/>
    <w:rsid w:val="00E70FBA"/>
    <w:rsid w:val="00E725DD"/>
    <w:rsid w:val="00E72E6F"/>
    <w:rsid w:val="00E731AB"/>
    <w:rsid w:val="00E7351C"/>
    <w:rsid w:val="00E73F8A"/>
    <w:rsid w:val="00E74287"/>
    <w:rsid w:val="00E74B05"/>
    <w:rsid w:val="00E74E0D"/>
    <w:rsid w:val="00E76402"/>
    <w:rsid w:val="00E76B76"/>
    <w:rsid w:val="00E76F76"/>
    <w:rsid w:val="00E77991"/>
    <w:rsid w:val="00E77A43"/>
    <w:rsid w:val="00E77F57"/>
    <w:rsid w:val="00E80C7C"/>
    <w:rsid w:val="00E80E2A"/>
    <w:rsid w:val="00E8188A"/>
    <w:rsid w:val="00E81C34"/>
    <w:rsid w:val="00E82A89"/>
    <w:rsid w:val="00E82BAF"/>
    <w:rsid w:val="00E836D9"/>
    <w:rsid w:val="00E83715"/>
    <w:rsid w:val="00E84204"/>
    <w:rsid w:val="00E84642"/>
    <w:rsid w:val="00E84729"/>
    <w:rsid w:val="00E847BB"/>
    <w:rsid w:val="00E84BA9"/>
    <w:rsid w:val="00E854B6"/>
    <w:rsid w:val="00E8596C"/>
    <w:rsid w:val="00E85C12"/>
    <w:rsid w:val="00E85D06"/>
    <w:rsid w:val="00E85D26"/>
    <w:rsid w:val="00E86EC4"/>
    <w:rsid w:val="00E8702A"/>
    <w:rsid w:val="00E87478"/>
    <w:rsid w:val="00E87EA6"/>
    <w:rsid w:val="00E900D4"/>
    <w:rsid w:val="00E90724"/>
    <w:rsid w:val="00E90F64"/>
    <w:rsid w:val="00E91707"/>
    <w:rsid w:val="00E9172D"/>
    <w:rsid w:val="00E91800"/>
    <w:rsid w:val="00E91B3E"/>
    <w:rsid w:val="00E92059"/>
    <w:rsid w:val="00E9214D"/>
    <w:rsid w:val="00E92FA0"/>
    <w:rsid w:val="00E9352D"/>
    <w:rsid w:val="00E9413C"/>
    <w:rsid w:val="00E94343"/>
    <w:rsid w:val="00E94848"/>
    <w:rsid w:val="00E95852"/>
    <w:rsid w:val="00E95A63"/>
    <w:rsid w:val="00E9678E"/>
    <w:rsid w:val="00E97446"/>
    <w:rsid w:val="00EA06B0"/>
    <w:rsid w:val="00EA07A2"/>
    <w:rsid w:val="00EA07BA"/>
    <w:rsid w:val="00EA0C86"/>
    <w:rsid w:val="00EA12CA"/>
    <w:rsid w:val="00EA1850"/>
    <w:rsid w:val="00EA21C3"/>
    <w:rsid w:val="00EA221C"/>
    <w:rsid w:val="00EA2B2F"/>
    <w:rsid w:val="00EA3522"/>
    <w:rsid w:val="00EA3F23"/>
    <w:rsid w:val="00EA400D"/>
    <w:rsid w:val="00EA4E99"/>
    <w:rsid w:val="00EA5BC9"/>
    <w:rsid w:val="00EA630B"/>
    <w:rsid w:val="00EA66BB"/>
    <w:rsid w:val="00EA66D6"/>
    <w:rsid w:val="00EA6A9F"/>
    <w:rsid w:val="00EA6F05"/>
    <w:rsid w:val="00EB0DE4"/>
    <w:rsid w:val="00EB10FC"/>
    <w:rsid w:val="00EB116B"/>
    <w:rsid w:val="00EB2164"/>
    <w:rsid w:val="00EB3246"/>
    <w:rsid w:val="00EB344F"/>
    <w:rsid w:val="00EB3934"/>
    <w:rsid w:val="00EB4916"/>
    <w:rsid w:val="00EB4B99"/>
    <w:rsid w:val="00EB53AF"/>
    <w:rsid w:val="00EB5701"/>
    <w:rsid w:val="00EB5987"/>
    <w:rsid w:val="00EB6075"/>
    <w:rsid w:val="00EB6422"/>
    <w:rsid w:val="00EB6551"/>
    <w:rsid w:val="00EB6F87"/>
    <w:rsid w:val="00EC02D9"/>
    <w:rsid w:val="00EC0417"/>
    <w:rsid w:val="00EC0576"/>
    <w:rsid w:val="00EC09F4"/>
    <w:rsid w:val="00EC0E3B"/>
    <w:rsid w:val="00EC191C"/>
    <w:rsid w:val="00EC1B50"/>
    <w:rsid w:val="00EC2BA2"/>
    <w:rsid w:val="00EC329B"/>
    <w:rsid w:val="00EC334F"/>
    <w:rsid w:val="00EC37A7"/>
    <w:rsid w:val="00EC3900"/>
    <w:rsid w:val="00EC39B5"/>
    <w:rsid w:val="00EC4991"/>
    <w:rsid w:val="00EC5CE6"/>
    <w:rsid w:val="00EC66D2"/>
    <w:rsid w:val="00EC6810"/>
    <w:rsid w:val="00EC6AE8"/>
    <w:rsid w:val="00EC6B56"/>
    <w:rsid w:val="00EC6BDB"/>
    <w:rsid w:val="00EC6E8F"/>
    <w:rsid w:val="00EC6F15"/>
    <w:rsid w:val="00EC75B1"/>
    <w:rsid w:val="00EC7609"/>
    <w:rsid w:val="00EC79D7"/>
    <w:rsid w:val="00EC7CE4"/>
    <w:rsid w:val="00ED0009"/>
    <w:rsid w:val="00ED00B6"/>
    <w:rsid w:val="00ED01A4"/>
    <w:rsid w:val="00ED032C"/>
    <w:rsid w:val="00ED0825"/>
    <w:rsid w:val="00ED0EE4"/>
    <w:rsid w:val="00ED1045"/>
    <w:rsid w:val="00ED158A"/>
    <w:rsid w:val="00ED16D0"/>
    <w:rsid w:val="00ED16EB"/>
    <w:rsid w:val="00ED175C"/>
    <w:rsid w:val="00ED1AC8"/>
    <w:rsid w:val="00ED1C12"/>
    <w:rsid w:val="00ED305F"/>
    <w:rsid w:val="00ED31BE"/>
    <w:rsid w:val="00ED3285"/>
    <w:rsid w:val="00ED3FD1"/>
    <w:rsid w:val="00ED4603"/>
    <w:rsid w:val="00ED4796"/>
    <w:rsid w:val="00ED48EC"/>
    <w:rsid w:val="00ED4EBB"/>
    <w:rsid w:val="00ED590B"/>
    <w:rsid w:val="00ED5CD5"/>
    <w:rsid w:val="00ED5E28"/>
    <w:rsid w:val="00ED6443"/>
    <w:rsid w:val="00ED6B74"/>
    <w:rsid w:val="00ED6CB2"/>
    <w:rsid w:val="00ED6E7E"/>
    <w:rsid w:val="00ED7763"/>
    <w:rsid w:val="00ED7F8F"/>
    <w:rsid w:val="00ED7FCC"/>
    <w:rsid w:val="00EE2011"/>
    <w:rsid w:val="00EE257B"/>
    <w:rsid w:val="00EE25BB"/>
    <w:rsid w:val="00EE25E4"/>
    <w:rsid w:val="00EE2FD7"/>
    <w:rsid w:val="00EE30ED"/>
    <w:rsid w:val="00EE3407"/>
    <w:rsid w:val="00EE35CF"/>
    <w:rsid w:val="00EE3693"/>
    <w:rsid w:val="00EE38F6"/>
    <w:rsid w:val="00EE3BE1"/>
    <w:rsid w:val="00EE3D0D"/>
    <w:rsid w:val="00EE4DE3"/>
    <w:rsid w:val="00EE4FD5"/>
    <w:rsid w:val="00EE523A"/>
    <w:rsid w:val="00EE5A50"/>
    <w:rsid w:val="00EE5D04"/>
    <w:rsid w:val="00EE634F"/>
    <w:rsid w:val="00EE665B"/>
    <w:rsid w:val="00EE74B2"/>
    <w:rsid w:val="00EF0390"/>
    <w:rsid w:val="00EF100B"/>
    <w:rsid w:val="00EF16B5"/>
    <w:rsid w:val="00EF1AD5"/>
    <w:rsid w:val="00EF1CD2"/>
    <w:rsid w:val="00EF35AD"/>
    <w:rsid w:val="00EF38C7"/>
    <w:rsid w:val="00EF3CE5"/>
    <w:rsid w:val="00EF3DD5"/>
    <w:rsid w:val="00EF4A59"/>
    <w:rsid w:val="00EF4C4A"/>
    <w:rsid w:val="00EF4EAB"/>
    <w:rsid w:val="00EF531C"/>
    <w:rsid w:val="00EF5EBD"/>
    <w:rsid w:val="00EF619D"/>
    <w:rsid w:val="00EF62DB"/>
    <w:rsid w:val="00EF7461"/>
    <w:rsid w:val="00EF7D64"/>
    <w:rsid w:val="00F00D41"/>
    <w:rsid w:val="00F01594"/>
    <w:rsid w:val="00F016A5"/>
    <w:rsid w:val="00F0192E"/>
    <w:rsid w:val="00F03008"/>
    <w:rsid w:val="00F03D44"/>
    <w:rsid w:val="00F03E66"/>
    <w:rsid w:val="00F04097"/>
    <w:rsid w:val="00F041BD"/>
    <w:rsid w:val="00F04208"/>
    <w:rsid w:val="00F04D80"/>
    <w:rsid w:val="00F05272"/>
    <w:rsid w:val="00F05B1B"/>
    <w:rsid w:val="00F05BDB"/>
    <w:rsid w:val="00F06AC4"/>
    <w:rsid w:val="00F06B4A"/>
    <w:rsid w:val="00F070CF"/>
    <w:rsid w:val="00F079F2"/>
    <w:rsid w:val="00F07C4F"/>
    <w:rsid w:val="00F07D1B"/>
    <w:rsid w:val="00F11ADD"/>
    <w:rsid w:val="00F11D83"/>
    <w:rsid w:val="00F1264B"/>
    <w:rsid w:val="00F12699"/>
    <w:rsid w:val="00F12F72"/>
    <w:rsid w:val="00F131AC"/>
    <w:rsid w:val="00F13B70"/>
    <w:rsid w:val="00F13D15"/>
    <w:rsid w:val="00F13F86"/>
    <w:rsid w:val="00F140B5"/>
    <w:rsid w:val="00F153C3"/>
    <w:rsid w:val="00F1604F"/>
    <w:rsid w:val="00F16078"/>
    <w:rsid w:val="00F162F9"/>
    <w:rsid w:val="00F169E3"/>
    <w:rsid w:val="00F177F8"/>
    <w:rsid w:val="00F17AB4"/>
    <w:rsid w:val="00F17EE5"/>
    <w:rsid w:val="00F17FE7"/>
    <w:rsid w:val="00F202A5"/>
    <w:rsid w:val="00F20FAF"/>
    <w:rsid w:val="00F21D35"/>
    <w:rsid w:val="00F2268A"/>
    <w:rsid w:val="00F2366F"/>
    <w:rsid w:val="00F23DEF"/>
    <w:rsid w:val="00F243EA"/>
    <w:rsid w:val="00F24603"/>
    <w:rsid w:val="00F24E4F"/>
    <w:rsid w:val="00F259A1"/>
    <w:rsid w:val="00F25C00"/>
    <w:rsid w:val="00F25C49"/>
    <w:rsid w:val="00F25CA5"/>
    <w:rsid w:val="00F26125"/>
    <w:rsid w:val="00F263CF"/>
    <w:rsid w:val="00F26A2C"/>
    <w:rsid w:val="00F26A72"/>
    <w:rsid w:val="00F26F14"/>
    <w:rsid w:val="00F2721A"/>
    <w:rsid w:val="00F27225"/>
    <w:rsid w:val="00F2751E"/>
    <w:rsid w:val="00F279FE"/>
    <w:rsid w:val="00F30F7E"/>
    <w:rsid w:val="00F31465"/>
    <w:rsid w:val="00F31657"/>
    <w:rsid w:val="00F3173B"/>
    <w:rsid w:val="00F31F79"/>
    <w:rsid w:val="00F325C0"/>
    <w:rsid w:val="00F3419B"/>
    <w:rsid w:val="00F3449E"/>
    <w:rsid w:val="00F3455A"/>
    <w:rsid w:val="00F351A4"/>
    <w:rsid w:val="00F352EC"/>
    <w:rsid w:val="00F357D2"/>
    <w:rsid w:val="00F35A97"/>
    <w:rsid w:val="00F35B24"/>
    <w:rsid w:val="00F36388"/>
    <w:rsid w:val="00F367CF"/>
    <w:rsid w:val="00F36A46"/>
    <w:rsid w:val="00F36D7F"/>
    <w:rsid w:val="00F37088"/>
    <w:rsid w:val="00F3721D"/>
    <w:rsid w:val="00F3764D"/>
    <w:rsid w:val="00F37713"/>
    <w:rsid w:val="00F379E5"/>
    <w:rsid w:val="00F37B01"/>
    <w:rsid w:val="00F40897"/>
    <w:rsid w:val="00F414CD"/>
    <w:rsid w:val="00F41571"/>
    <w:rsid w:val="00F4166D"/>
    <w:rsid w:val="00F41C42"/>
    <w:rsid w:val="00F41F94"/>
    <w:rsid w:val="00F42455"/>
    <w:rsid w:val="00F4298C"/>
    <w:rsid w:val="00F42A3F"/>
    <w:rsid w:val="00F42FA0"/>
    <w:rsid w:val="00F4449F"/>
    <w:rsid w:val="00F44AA6"/>
    <w:rsid w:val="00F4568A"/>
    <w:rsid w:val="00F45700"/>
    <w:rsid w:val="00F461D3"/>
    <w:rsid w:val="00F46488"/>
    <w:rsid w:val="00F465A5"/>
    <w:rsid w:val="00F468DE"/>
    <w:rsid w:val="00F47132"/>
    <w:rsid w:val="00F47975"/>
    <w:rsid w:val="00F47A2B"/>
    <w:rsid w:val="00F47E78"/>
    <w:rsid w:val="00F50163"/>
    <w:rsid w:val="00F50297"/>
    <w:rsid w:val="00F50418"/>
    <w:rsid w:val="00F50C70"/>
    <w:rsid w:val="00F51924"/>
    <w:rsid w:val="00F521F7"/>
    <w:rsid w:val="00F53370"/>
    <w:rsid w:val="00F533A3"/>
    <w:rsid w:val="00F533A4"/>
    <w:rsid w:val="00F5462A"/>
    <w:rsid w:val="00F55A32"/>
    <w:rsid w:val="00F55C6A"/>
    <w:rsid w:val="00F55D88"/>
    <w:rsid w:val="00F56867"/>
    <w:rsid w:val="00F56922"/>
    <w:rsid w:val="00F575F3"/>
    <w:rsid w:val="00F57D71"/>
    <w:rsid w:val="00F57DC1"/>
    <w:rsid w:val="00F57E97"/>
    <w:rsid w:val="00F603E6"/>
    <w:rsid w:val="00F60459"/>
    <w:rsid w:val="00F604C7"/>
    <w:rsid w:val="00F615E4"/>
    <w:rsid w:val="00F616EF"/>
    <w:rsid w:val="00F61CF1"/>
    <w:rsid w:val="00F62EDC"/>
    <w:rsid w:val="00F6353E"/>
    <w:rsid w:val="00F6493A"/>
    <w:rsid w:val="00F6560B"/>
    <w:rsid w:val="00F65BB9"/>
    <w:rsid w:val="00F65BD8"/>
    <w:rsid w:val="00F668D5"/>
    <w:rsid w:val="00F6773C"/>
    <w:rsid w:val="00F67DE8"/>
    <w:rsid w:val="00F70A03"/>
    <w:rsid w:val="00F70A19"/>
    <w:rsid w:val="00F70B06"/>
    <w:rsid w:val="00F70B61"/>
    <w:rsid w:val="00F71096"/>
    <w:rsid w:val="00F716D0"/>
    <w:rsid w:val="00F7194F"/>
    <w:rsid w:val="00F720C2"/>
    <w:rsid w:val="00F72316"/>
    <w:rsid w:val="00F727A1"/>
    <w:rsid w:val="00F737A8"/>
    <w:rsid w:val="00F73842"/>
    <w:rsid w:val="00F74267"/>
    <w:rsid w:val="00F74CA2"/>
    <w:rsid w:val="00F753A2"/>
    <w:rsid w:val="00F75DE8"/>
    <w:rsid w:val="00F75F14"/>
    <w:rsid w:val="00F767DC"/>
    <w:rsid w:val="00F77082"/>
    <w:rsid w:val="00F77769"/>
    <w:rsid w:val="00F779C8"/>
    <w:rsid w:val="00F77C42"/>
    <w:rsid w:val="00F802A7"/>
    <w:rsid w:val="00F80729"/>
    <w:rsid w:val="00F808C3"/>
    <w:rsid w:val="00F80CA3"/>
    <w:rsid w:val="00F8296E"/>
    <w:rsid w:val="00F8338A"/>
    <w:rsid w:val="00F8360A"/>
    <w:rsid w:val="00F83E80"/>
    <w:rsid w:val="00F84131"/>
    <w:rsid w:val="00F855CC"/>
    <w:rsid w:val="00F85789"/>
    <w:rsid w:val="00F85996"/>
    <w:rsid w:val="00F85B1B"/>
    <w:rsid w:val="00F85BFC"/>
    <w:rsid w:val="00F86197"/>
    <w:rsid w:val="00F86D7F"/>
    <w:rsid w:val="00F873F4"/>
    <w:rsid w:val="00F87D65"/>
    <w:rsid w:val="00F87F47"/>
    <w:rsid w:val="00F87FDC"/>
    <w:rsid w:val="00F904CE"/>
    <w:rsid w:val="00F904D7"/>
    <w:rsid w:val="00F90598"/>
    <w:rsid w:val="00F90ED2"/>
    <w:rsid w:val="00F9154C"/>
    <w:rsid w:val="00F9158D"/>
    <w:rsid w:val="00F9165B"/>
    <w:rsid w:val="00F91BEF"/>
    <w:rsid w:val="00F91E74"/>
    <w:rsid w:val="00F92422"/>
    <w:rsid w:val="00F925E1"/>
    <w:rsid w:val="00F92BA9"/>
    <w:rsid w:val="00F92EFE"/>
    <w:rsid w:val="00F9304E"/>
    <w:rsid w:val="00F9371D"/>
    <w:rsid w:val="00F93A7D"/>
    <w:rsid w:val="00F942EB"/>
    <w:rsid w:val="00F9481A"/>
    <w:rsid w:val="00F95A59"/>
    <w:rsid w:val="00F9729A"/>
    <w:rsid w:val="00F97648"/>
    <w:rsid w:val="00FA01FE"/>
    <w:rsid w:val="00FA0361"/>
    <w:rsid w:val="00FA0395"/>
    <w:rsid w:val="00FA0E84"/>
    <w:rsid w:val="00FA11B8"/>
    <w:rsid w:val="00FA1479"/>
    <w:rsid w:val="00FA1948"/>
    <w:rsid w:val="00FA2080"/>
    <w:rsid w:val="00FA22B9"/>
    <w:rsid w:val="00FA27FD"/>
    <w:rsid w:val="00FA2BE3"/>
    <w:rsid w:val="00FA3589"/>
    <w:rsid w:val="00FA3694"/>
    <w:rsid w:val="00FA3EAC"/>
    <w:rsid w:val="00FA44F2"/>
    <w:rsid w:val="00FA46F6"/>
    <w:rsid w:val="00FA4D60"/>
    <w:rsid w:val="00FA580E"/>
    <w:rsid w:val="00FA6181"/>
    <w:rsid w:val="00FA74DF"/>
    <w:rsid w:val="00FA79BE"/>
    <w:rsid w:val="00FB09EF"/>
    <w:rsid w:val="00FB0FDD"/>
    <w:rsid w:val="00FB1966"/>
    <w:rsid w:val="00FB1F94"/>
    <w:rsid w:val="00FB28E9"/>
    <w:rsid w:val="00FB2F8C"/>
    <w:rsid w:val="00FB39CB"/>
    <w:rsid w:val="00FB3A82"/>
    <w:rsid w:val="00FB4526"/>
    <w:rsid w:val="00FB4A84"/>
    <w:rsid w:val="00FB5089"/>
    <w:rsid w:val="00FB5607"/>
    <w:rsid w:val="00FB580A"/>
    <w:rsid w:val="00FB6830"/>
    <w:rsid w:val="00FB6860"/>
    <w:rsid w:val="00FB7464"/>
    <w:rsid w:val="00FB7F74"/>
    <w:rsid w:val="00FC08EC"/>
    <w:rsid w:val="00FC098F"/>
    <w:rsid w:val="00FC0CE2"/>
    <w:rsid w:val="00FC12E2"/>
    <w:rsid w:val="00FC19C2"/>
    <w:rsid w:val="00FC24E2"/>
    <w:rsid w:val="00FC25E8"/>
    <w:rsid w:val="00FC2678"/>
    <w:rsid w:val="00FC2A5B"/>
    <w:rsid w:val="00FC310F"/>
    <w:rsid w:val="00FC33B6"/>
    <w:rsid w:val="00FC3C1E"/>
    <w:rsid w:val="00FC3D01"/>
    <w:rsid w:val="00FC3DA1"/>
    <w:rsid w:val="00FC416F"/>
    <w:rsid w:val="00FC4EE2"/>
    <w:rsid w:val="00FC55AC"/>
    <w:rsid w:val="00FC64F7"/>
    <w:rsid w:val="00FC6502"/>
    <w:rsid w:val="00FC70ED"/>
    <w:rsid w:val="00FC716B"/>
    <w:rsid w:val="00FC7716"/>
    <w:rsid w:val="00FC7BD6"/>
    <w:rsid w:val="00FC7DA9"/>
    <w:rsid w:val="00FD0C41"/>
    <w:rsid w:val="00FD11A6"/>
    <w:rsid w:val="00FD1344"/>
    <w:rsid w:val="00FD2129"/>
    <w:rsid w:val="00FD22B2"/>
    <w:rsid w:val="00FD2AF2"/>
    <w:rsid w:val="00FD30B6"/>
    <w:rsid w:val="00FD3468"/>
    <w:rsid w:val="00FD3EEA"/>
    <w:rsid w:val="00FD47A4"/>
    <w:rsid w:val="00FD4A20"/>
    <w:rsid w:val="00FD4F9E"/>
    <w:rsid w:val="00FD4FDE"/>
    <w:rsid w:val="00FD6817"/>
    <w:rsid w:val="00FE05EB"/>
    <w:rsid w:val="00FE0820"/>
    <w:rsid w:val="00FE087D"/>
    <w:rsid w:val="00FE0E66"/>
    <w:rsid w:val="00FE13EE"/>
    <w:rsid w:val="00FE160A"/>
    <w:rsid w:val="00FE1FD0"/>
    <w:rsid w:val="00FE2E86"/>
    <w:rsid w:val="00FE3379"/>
    <w:rsid w:val="00FE379F"/>
    <w:rsid w:val="00FE380D"/>
    <w:rsid w:val="00FE4440"/>
    <w:rsid w:val="00FE4692"/>
    <w:rsid w:val="00FE4AE9"/>
    <w:rsid w:val="00FE4BF4"/>
    <w:rsid w:val="00FE4EAC"/>
    <w:rsid w:val="00FE5252"/>
    <w:rsid w:val="00FE62A2"/>
    <w:rsid w:val="00FF0048"/>
    <w:rsid w:val="00FF01BB"/>
    <w:rsid w:val="00FF1ADE"/>
    <w:rsid w:val="00FF1F9E"/>
    <w:rsid w:val="00FF1FA9"/>
    <w:rsid w:val="00FF3714"/>
    <w:rsid w:val="00FF37DB"/>
    <w:rsid w:val="00FF3E52"/>
    <w:rsid w:val="00FF3E81"/>
    <w:rsid w:val="00FF52A4"/>
    <w:rsid w:val="00FF52D8"/>
    <w:rsid w:val="00FF59FB"/>
    <w:rsid w:val="00FF67AC"/>
    <w:rsid w:val="00FF7D10"/>
    <w:rsid w:val="010B7D2B"/>
    <w:rsid w:val="01156B28"/>
    <w:rsid w:val="0180210E"/>
    <w:rsid w:val="01B464D2"/>
    <w:rsid w:val="01CB2DE3"/>
    <w:rsid w:val="01FF0542"/>
    <w:rsid w:val="02056198"/>
    <w:rsid w:val="020E778B"/>
    <w:rsid w:val="025A44FF"/>
    <w:rsid w:val="02754184"/>
    <w:rsid w:val="02BD43AD"/>
    <w:rsid w:val="02CC6762"/>
    <w:rsid w:val="02EB4EBB"/>
    <w:rsid w:val="030462BD"/>
    <w:rsid w:val="03076792"/>
    <w:rsid w:val="030C6CB5"/>
    <w:rsid w:val="033D37B0"/>
    <w:rsid w:val="0345569A"/>
    <w:rsid w:val="03646DF7"/>
    <w:rsid w:val="03D83D14"/>
    <w:rsid w:val="03EE5AAB"/>
    <w:rsid w:val="040A3AE8"/>
    <w:rsid w:val="046A76D9"/>
    <w:rsid w:val="047A3D1F"/>
    <w:rsid w:val="04E32803"/>
    <w:rsid w:val="05403CEA"/>
    <w:rsid w:val="054A3441"/>
    <w:rsid w:val="0568015D"/>
    <w:rsid w:val="056E72B4"/>
    <w:rsid w:val="05740FF6"/>
    <w:rsid w:val="057E7720"/>
    <w:rsid w:val="05CD4EB3"/>
    <w:rsid w:val="05EC2037"/>
    <w:rsid w:val="05F17FC5"/>
    <w:rsid w:val="06055CCB"/>
    <w:rsid w:val="06122B38"/>
    <w:rsid w:val="0620293F"/>
    <w:rsid w:val="062C2141"/>
    <w:rsid w:val="063E16EA"/>
    <w:rsid w:val="063F7E0B"/>
    <w:rsid w:val="06721FEC"/>
    <w:rsid w:val="067B1716"/>
    <w:rsid w:val="06923E51"/>
    <w:rsid w:val="06951686"/>
    <w:rsid w:val="06A5019B"/>
    <w:rsid w:val="06FC1276"/>
    <w:rsid w:val="06FF3FAC"/>
    <w:rsid w:val="073849C6"/>
    <w:rsid w:val="076579D1"/>
    <w:rsid w:val="076C69BD"/>
    <w:rsid w:val="0774677F"/>
    <w:rsid w:val="07892598"/>
    <w:rsid w:val="078A693F"/>
    <w:rsid w:val="07D1053F"/>
    <w:rsid w:val="07F1037A"/>
    <w:rsid w:val="07F76AEB"/>
    <w:rsid w:val="080D0AA2"/>
    <w:rsid w:val="082F283C"/>
    <w:rsid w:val="083C6586"/>
    <w:rsid w:val="08447EDB"/>
    <w:rsid w:val="088633D8"/>
    <w:rsid w:val="089842A4"/>
    <w:rsid w:val="08D31343"/>
    <w:rsid w:val="08DE5396"/>
    <w:rsid w:val="08E46638"/>
    <w:rsid w:val="08E77830"/>
    <w:rsid w:val="090401B6"/>
    <w:rsid w:val="09054C87"/>
    <w:rsid w:val="090C0FA8"/>
    <w:rsid w:val="09937274"/>
    <w:rsid w:val="09AC7752"/>
    <w:rsid w:val="09D744A9"/>
    <w:rsid w:val="09FA791B"/>
    <w:rsid w:val="0A297218"/>
    <w:rsid w:val="0A765C53"/>
    <w:rsid w:val="0A8E1E53"/>
    <w:rsid w:val="0A996297"/>
    <w:rsid w:val="0AA22129"/>
    <w:rsid w:val="0AA86FFF"/>
    <w:rsid w:val="0AA94AD6"/>
    <w:rsid w:val="0AC27231"/>
    <w:rsid w:val="0AD6069B"/>
    <w:rsid w:val="0B1B25DA"/>
    <w:rsid w:val="0B2F0226"/>
    <w:rsid w:val="0B7454CB"/>
    <w:rsid w:val="0B8448D2"/>
    <w:rsid w:val="0B9500F9"/>
    <w:rsid w:val="0B9C03E4"/>
    <w:rsid w:val="0C2060B4"/>
    <w:rsid w:val="0C2458EF"/>
    <w:rsid w:val="0C301AE6"/>
    <w:rsid w:val="0C3561FF"/>
    <w:rsid w:val="0D226648"/>
    <w:rsid w:val="0D4673AE"/>
    <w:rsid w:val="0D573DE9"/>
    <w:rsid w:val="0D6C088B"/>
    <w:rsid w:val="0D797C5B"/>
    <w:rsid w:val="0DAC3ABE"/>
    <w:rsid w:val="0DBB5CA5"/>
    <w:rsid w:val="0E0336D0"/>
    <w:rsid w:val="0E1E2C07"/>
    <w:rsid w:val="0E2F2E51"/>
    <w:rsid w:val="0EA702E4"/>
    <w:rsid w:val="0EF930E1"/>
    <w:rsid w:val="0F1041A6"/>
    <w:rsid w:val="0F2455F7"/>
    <w:rsid w:val="0F47658B"/>
    <w:rsid w:val="0F864247"/>
    <w:rsid w:val="0FD14553"/>
    <w:rsid w:val="0FF2289F"/>
    <w:rsid w:val="10112A65"/>
    <w:rsid w:val="102A2385"/>
    <w:rsid w:val="10407B0D"/>
    <w:rsid w:val="104F57BC"/>
    <w:rsid w:val="105B793F"/>
    <w:rsid w:val="10641BA3"/>
    <w:rsid w:val="106615F5"/>
    <w:rsid w:val="10B1638E"/>
    <w:rsid w:val="10C670F1"/>
    <w:rsid w:val="10D5353B"/>
    <w:rsid w:val="10FA6A7D"/>
    <w:rsid w:val="10FD0F22"/>
    <w:rsid w:val="111C28C3"/>
    <w:rsid w:val="112054D3"/>
    <w:rsid w:val="1177655D"/>
    <w:rsid w:val="11903A70"/>
    <w:rsid w:val="11AE1C6F"/>
    <w:rsid w:val="11EA7528"/>
    <w:rsid w:val="11F86E0B"/>
    <w:rsid w:val="12465FAD"/>
    <w:rsid w:val="12563D0D"/>
    <w:rsid w:val="129929AD"/>
    <w:rsid w:val="12BB3E5F"/>
    <w:rsid w:val="12E211AE"/>
    <w:rsid w:val="12E708F9"/>
    <w:rsid w:val="130E34A6"/>
    <w:rsid w:val="1310479A"/>
    <w:rsid w:val="13143512"/>
    <w:rsid w:val="13172840"/>
    <w:rsid w:val="13265FD7"/>
    <w:rsid w:val="13295F7D"/>
    <w:rsid w:val="133A7390"/>
    <w:rsid w:val="135307A3"/>
    <w:rsid w:val="13633BB0"/>
    <w:rsid w:val="1364632F"/>
    <w:rsid w:val="13685A3B"/>
    <w:rsid w:val="136C56C5"/>
    <w:rsid w:val="136D7D0D"/>
    <w:rsid w:val="137F4757"/>
    <w:rsid w:val="13906AD0"/>
    <w:rsid w:val="139D2802"/>
    <w:rsid w:val="13BF049C"/>
    <w:rsid w:val="13DC36E4"/>
    <w:rsid w:val="140263C4"/>
    <w:rsid w:val="14350ABB"/>
    <w:rsid w:val="14390537"/>
    <w:rsid w:val="143B1D56"/>
    <w:rsid w:val="145F1F63"/>
    <w:rsid w:val="149F409C"/>
    <w:rsid w:val="14A731E6"/>
    <w:rsid w:val="14AE6AD9"/>
    <w:rsid w:val="150B2244"/>
    <w:rsid w:val="150C6D90"/>
    <w:rsid w:val="157402B3"/>
    <w:rsid w:val="157760CB"/>
    <w:rsid w:val="15991B8E"/>
    <w:rsid w:val="15D6559A"/>
    <w:rsid w:val="15FA2520"/>
    <w:rsid w:val="160F6624"/>
    <w:rsid w:val="162D3728"/>
    <w:rsid w:val="16680AEA"/>
    <w:rsid w:val="169C1FE3"/>
    <w:rsid w:val="16CD35FA"/>
    <w:rsid w:val="16DD2302"/>
    <w:rsid w:val="17135F4A"/>
    <w:rsid w:val="171D2481"/>
    <w:rsid w:val="173D63D0"/>
    <w:rsid w:val="174126B6"/>
    <w:rsid w:val="175F7B4E"/>
    <w:rsid w:val="17654DE7"/>
    <w:rsid w:val="177C7BA9"/>
    <w:rsid w:val="177E5E80"/>
    <w:rsid w:val="17AA28C5"/>
    <w:rsid w:val="17C94703"/>
    <w:rsid w:val="17E80022"/>
    <w:rsid w:val="17F67104"/>
    <w:rsid w:val="180D3AED"/>
    <w:rsid w:val="187B5D9D"/>
    <w:rsid w:val="189F548F"/>
    <w:rsid w:val="18D34984"/>
    <w:rsid w:val="193B0B4D"/>
    <w:rsid w:val="194A75CF"/>
    <w:rsid w:val="196947FB"/>
    <w:rsid w:val="196E35B2"/>
    <w:rsid w:val="19995F7A"/>
    <w:rsid w:val="19A462AF"/>
    <w:rsid w:val="19B37B0D"/>
    <w:rsid w:val="19C16476"/>
    <w:rsid w:val="1A3B0022"/>
    <w:rsid w:val="1A5F6B87"/>
    <w:rsid w:val="1A667A55"/>
    <w:rsid w:val="1AAB5975"/>
    <w:rsid w:val="1AE267D9"/>
    <w:rsid w:val="1B0772CC"/>
    <w:rsid w:val="1B094036"/>
    <w:rsid w:val="1B165D40"/>
    <w:rsid w:val="1B3E7BF4"/>
    <w:rsid w:val="1B5417CF"/>
    <w:rsid w:val="1B6B72A4"/>
    <w:rsid w:val="1BAF56FD"/>
    <w:rsid w:val="1BB97D13"/>
    <w:rsid w:val="1BD636C1"/>
    <w:rsid w:val="1BDF24E5"/>
    <w:rsid w:val="1BE24801"/>
    <w:rsid w:val="1C244D34"/>
    <w:rsid w:val="1C480D99"/>
    <w:rsid w:val="1CA14154"/>
    <w:rsid w:val="1CD47CBD"/>
    <w:rsid w:val="1D21297E"/>
    <w:rsid w:val="1D3D005B"/>
    <w:rsid w:val="1D985A35"/>
    <w:rsid w:val="1DBC1D8D"/>
    <w:rsid w:val="1DCB0137"/>
    <w:rsid w:val="1E4F2835"/>
    <w:rsid w:val="1E503D19"/>
    <w:rsid w:val="1E556318"/>
    <w:rsid w:val="1E6074EB"/>
    <w:rsid w:val="1E814463"/>
    <w:rsid w:val="1EDD7486"/>
    <w:rsid w:val="1F1B2632"/>
    <w:rsid w:val="1F4F69B8"/>
    <w:rsid w:val="1F664251"/>
    <w:rsid w:val="1F864B94"/>
    <w:rsid w:val="1F8A77AB"/>
    <w:rsid w:val="1F934624"/>
    <w:rsid w:val="1FAB5ADD"/>
    <w:rsid w:val="1FC97021"/>
    <w:rsid w:val="20216B83"/>
    <w:rsid w:val="20251884"/>
    <w:rsid w:val="20973387"/>
    <w:rsid w:val="20990082"/>
    <w:rsid w:val="209D3EBD"/>
    <w:rsid w:val="20AB0279"/>
    <w:rsid w:val="20D21183"/>
    <w:rsid w:val="20D35CB4"/>
    <w:rsid w:val="20D60AEE"/>
    <w:rsid w:val="20D865DA"/>
    <w:rsid w:val="20E807BE"/>
    <w:rsid w:val="210528D7"/>
    <w:rsid w:val="210B4CB5"/>
    <w:rsid w:val="214D6DB8"/>
    <w:rsid w:val="216B1256"/>
    <w:rsid w:val="216E22A3"/>
    <w:rsid w:val="21A701BF"/>
    <w:rsid w:val="21CB3CEF"/>
    <w:rsid w:val="21D0623E"/>
    <w:rsid w:val="22034E37"/>
    <w:rsid w:val="22332349"/>
    <w:rsid w:val="224C78CB"/>
    <w:rsid w:val="2252358D"/>
    <w:rsid w:val="225B7245"/>
    <w:rsid w:val="22656FC7"/>
    <w:rsid w:val="227C0F6D"/>
    <w:rsid w:val="22835873"/>
    <w:rsid w:val="22B02373"/>
    <w:rsid w:val="22DA45D6"/>
    <w:rsid w:val="22ED3E76"/>
    <w:rsid w:val="23120014"/>
    <w:rsid w:val="2320075E"/>
    <w:rsid w:val="23235ACA"/>
    <w:rsid w:val="234B3D0F"/>
    <w:rsid w:val="23980523"/>
    <w:rsid w:val="239C29C9"/>
    <w:rsid w:val="23D824D1"/>
    <w:rsid w:val="23E72586"/>
    <w:rsid w:val="23F77184"/>
    <w:rsid w:val="249C359D"/>
    <w:rsid w:val="24DA3D66"/>
    <w:rsid w:val="251B0A70"/>
    <w:rsid w:val="251C2C28"/>
    <w:rsid w:val="25CB31DE"/>
    <w:rsid w:val="25D13D29"/>
    <w:rsid w:val="25F604AE"/>
    <w:rsid w:val="260331BB"/>
    <w:rsid w:val="260968A7"/>
    <w:rsid w:val="262D4D30"/>
    <w:rsid w:val="2673372C"/>
    <w:rsid w:val="267A7426"/>
    <w:rsid w:val="268E346C"/>
    <w:rsid w:val="26B01B4A"/>
    <w:rsid w:val="26D40325"/>
    <w:rsid w:val="26E615EE"/>
    <w:rsid w:val="26F50E85"/>
    <w:rsid w:val="275B14A0"/>
    <w:rsid w:val="276F39E5"/>
    <w:rsid w:val="27844025"/>
    <w:rsid w:val="27B20903"/>
    <w:rsid w:val="27BE4F14"/>
    <w:rsid w:val="27DF53D7"/>
    <w:rsid w:val="28156E34"/>
    <w:rsid w:val="282C66C9"/>
    <w:rsid w:val="28421BF6"/>
    <w:rsid w:val="286B4233"/>
    <w:rsid w:val="28E242D4"/>
    <w:rsid w:val="290B659F"/>
    <w:rsid w:val="291711C7"/>
    <w:rsid w:val="293A1C94"/>
    <w:rsid w:val="29524F6D"/>
    <w:rsid w:val="29992824"/>
    <w:rsid w:val="29AA00F3"/>
    <w:rsid w:val="29D042B1"/>
    <w:rsid w:val="2ACB018D"/>
    <w:rsid w:val="2B1A2A48"/>
    <w:rsid w:val="2B2625D6"/>
    <w:rsid w:val="2B372000"/>
    <w:rsid w:val="2B8E7AFB"/>
    <w:rsid w:val="2BA17359"/>
    <w:rsid w:val="2BEE5E45"/>
    <w:rsid w:val="2BF6297D"/>
    <w:rsid w:val="2C0F1342"/>
    <w:rsid w:val="2C1718D7"/>
    <w:rsid w:val="2C1A1029"/>
    <w:rsid w:val="2C1F203F"/>
    <w:rsid w:val="2C2E4A4A"/>
    <w:rsid w:val="2C324ACE"/>
    <w:rsid w:val="2C375ACC"/>
    <w:rsid w:val="2C825074"/>
    <w:rsid w:val="2C851127"/>
    <w:rsid w:val="2CCD5D1C"/>
    <w:rsid w:val="2CFC33A6"/>
    <w:rsid w:val="2D137002"/>
    <w:rsid w:val="2D532927"/>
    <w:rsid w:val="2D7A5D0D"/>
    <w:rsid w:val="2DFA6145"/>
    <w:rsid w:val="2E0E628A"/>
    <w:rsid w:val="2E770C5A"/>
    <w:rsid w:val="2ED13708"/>
    <w:rsid w:val="2EE4357D"/>
    <w:rsid w:val="2EF4027C"/>
    <w:rsid w:val="2F2C155F"/>
    <w:rsid w:val="2F790251"/>
    <w:rsid w:val="2F812098"/>
    <w:rsid w:val="2F867A9B"/>
    <w:rsid w:val="2FA62761"/>
    <w:rsid w:val="2FA81948"/>
    <w:rsid w:val="2FAD1D57"/>
    <w:rsid w:val="2FC97360"/>
    <w:rsid w:val="2FCA1BDA"/>
    <w:rsid w:val="2FCB6C1F"/>
    <w:rsid w:val="2FE560ED"/>
    <w:rsid w:val="30226A6C"/>
    <w:rsid w:val="30272844"/>
    <w:rsid w:val="304D26BE"/>
    <w:rsid w:val="309369FA"/>
    <w:rsid w:val="31130CA6"/>
    <w:rsid w:val="312D2532"/>
    <w:rsid w:val="3144374C"/>
    <w:rsid w:val="314C19D4"/>
    <w:rsid w:val="31535771"/>
    <w:rsid w:val="31571631"/>
    <w:rsid w:val="31674328"/>
    <w:rsid w:val="317162B2"/>
    <w:rsid w:val="317873F8"/>
    <w:rsid w:val="319A4B3F"/>
    <w:rsid w:val="31B00973"/>
    <w:rsid w:val="31BC577B"/>
    <w:rsid w:val="31FF2FF0"/>
    <w:rsid w:val="324C2D81"/>
    <w:rsid w:val="325955C7"/>
    <w:rsid w:val="326405DF"/>
    <w:rsid w:val="32B73CD1"/>
    <w:rsid w:val="32D55FBD"/>
    <w:rsid w:val="332B3635"/>
    <w:rsid w:val="33366288"/>
    <w:rsid w:val="33465350"/>
    <w:rsid w:val="33841A35"/>
    <w:rsid w:val="33886D2B"/>
    <w:rsid w:val="33926D0F"/>
    <w:rsid w:val="33B65568"/>
    <w:rsid w:val="33BB6A9C"/>
    <w:rsid w:val="33C71C67"/>
    <w:rsid w:val="33D20A0B"/>
    <w:rsid w:val="342B4A6E"/>
    <w:rsid w:val="349F2432"/>
    <w:rsid w:val="34BC7F31"/>
    <w:rsid w:val="34BF363D"/>
    <w:rsid w:val="34F85A5D"/>
    <w:rsid w:val="34FD43BF"/>
    <w:rsid w:val="351E3871"/>
    <w:rsid w:val="3523305E"/>
    <w:rsid w:val="356D7F2C"/>
    <w:rsid w:val="357070B7"/>
    <w:rsid w:val="358771FD"/>
    <w:rsid w:val="359F127F"/>
    <w:rsid w:val="35A26D52"/>
    <w:rsid w:val="35E63E6F"/>
    <w:rsid w:val="35F37CD8"/>
    <w:rsid w:val="360B50DE"/>
    <w:rsid w:val="36180508"/>
    <w:rsid w:val="364B164B"/>
    <w:rsid w:val="36504A24"/>
    <w:rsid w:val="36670513"/>
    <w:rsid w:val="366B2D24"/>
    <w:rsid w:val="366F1C2C"/>
    <w:rsid w:val="367D56E8"/>
    <w:rsid w:val="36925DC3"/>
    <w:rsid w:val="369974F6"/>
    <w:rsid w:val="369E7FFF"/>
    <w:rsid w:val="36B06979"/>
    <w:rsid w:val="36BA12A7"/>
    <w:rsid w:val="36C75669"/>
    <w:rsid w:val="36FE4822"/>
    <w:rsid w:val="37010A46"/>
    <w:rsid w:val="3702500F"/>
    <w:rsid w:val="37043608"/>
    <w:rsid w:val="37142087"/>
    <w:rsid w:val="371D217A"/>
    <w:rsid w:val="37275610"/>
    <w:rsid w:val="372F53C2"/>
    <w:rsid w:val="377336B0"/>
    <w:rsid w:val="379B0648"/>
    <w:rsid w:val="37A11BA1"/>
    <w:rsid w:val="37A42436"/>
    <w:rsid w:val="37BA3D88"/>
    <w:rsid w:val="37D0466F"/>
    <w:rsid w:val="37D45CDB"/>
    <w:rsid w:val="37EE6982"/>
    <w:rsid w:val="38030771"/>
    <w:rsid w:val="38411ACE"/>
    <w:rsid w:val="38533B3F"/>
    <w:rsid w:val="38B13022"/>
    <w:rsid w:val="38C3345E"/>
    <w:rsid w:val="38C619B9"/>
    <w:rsid w:val="391253A7"/>
    <w:rsid w:val="391C09A3"/>
    <w:rsid w:val="393B1D5E"/>
    <w:rsid w:val="39762520"/>
    <w:rsid w:val="397C7B18"/>
    <w:rsid w:val="39D0112F"/>
    <w:rsid w:val="39D26F30"/>
    <w:rsid w:val="39FC3857"/>
    <w:rsid w:val="3A1D66E5"/>
    <w:rsid w:val="3A3817C5"/>
    <w:rsid w:val="3A3D1E52"/>
    <w:rsid w:val="3A3E3AF6"/>
    <w:rsid w:val="3A5368A6"/>
    <w:rsid w:val="3A692A04"/>
    <w:rsid w:val="3AB57FE0"/>
    <w:rsid w:val="3AC33F6D"/>
    <w:rsid w:val="3ADE38FB"/>
    <w:rsid w:val="3ADE6B02"/>
    <w:rsid w:val="3AE63448"/>
    <w:rsid w:val="3AFC111B"/>
    <w:rsid w:val="3B071BBA"/>
    <w:rsid w:val="3B55037B"/>
    <w:rsid w:val="3B5E4C0F"/>
    <w:rsid w:val="3B775790"/>
    <w:rsid w:val="3B8A4575"/>
    <w:rsid w:val="3BE77440"/>
    <w:rsid w:val="3BFC2ED2"/>
    <w:rsid w:val="3C050D8C"/>
    <w:rsid w:val="3C23521C"/>
    <w:rsid w:val="3C277963"/>
    <w:rsid w:val="3C323A8A"/>
    <w:rsid w:val="3C530379"/>
    <w:rsid w:val="3C687AD8"/>
    <w:rsid w:val="3C6E4B2C"/>
    <w:rsid w:val="3C7343F4"/>
    <w:rsid w:val="3C9E46DA"/>
    <w:rsid w:val="3CAC2F03"/>
    <w:rsid w:val="3CFC1C71"/>
    <w:rsid w:val="3D26168B"/>
    <w:rsid w:val="3D4E33C8"/>
    <w:rsid w:val="3D7B789B"/>
    <w:rsid w:val="3D7D5A3D"/>
    <w:rsid w:val="3DA91F81"/>
    <w:rsid w:val="3DB41FEA"/>
    <w:rsid w:val="3DBF4BD3"/>
    <w:rsid w:val="3E263099"/>
    <w:rsid w:val="3E2D3918"/>
    <w:rsid w:val="3E2E461F"/>
    <w:rsid w:val="3E6A7CB2"/>
    <w:rsid w:val="3E7B3080"/>
    <w:rsid w:val="3E7B5884"/>
    <w:rsid w:val="3E82716C"/>
    <w:rsid w:val="3E8E397A"/>
    <w:rsid w:val="3EA95C73"/>
    <w:rsid w:val="3EC830C6"/>
    <w:rsid w:val="3ED9621C"/>
    <w:rsid w:val="3EDC578D"/>
    <w:rsid w:val="3EE91CCC"/>
    <w:rsid w:val="3EEF4BDD"/>
    <w:rsid w:val="3EF13F36"/>
    <w:rsid w:val="3EF53B77"/>
    <w:rsid w:val="3F061F2C"/>
    <w:rsid w:val="3F126B8A"/>
    <w:rsid w:val="3F1716BD"/>
    <w:rsid w:val="3F1D3066"/>
    <w:rsid w:val="3F220C10"/>
    <w:rsid w:val="3F93171F"/>
    <w:rsid w:val="3FE812B9"/>
    <w:rsid w:val="3FF1138C"/>
    <w:rsid w:val="400157FD"/>
    <w:rsid w:val="402274D2"/>
    <w:rsid w:val="406D0085"/>
    <w:rsid w:val="408A7295"/>
    <w:rsid w:val="40A16541"/>
    <w:rsid w:val="40DF0363"/>
    <w:rsid w:val="411926DC"/>
    <w:rsid w:val="41272FC4"/>
    <w:rsid w:val="413A3155"/>
    <w:rsid w:val="414916BE"/>
    <w:rsid w:val="41682D63"/>
    <w:rsid w:val="4169690F"/>
    <w:rsid w:val="417745E4"/>
    <w:rsid w:val="41A3283F"/>
    <w:rsid w:val="41EF2D3C"/>
    <w:rsid w:val="41F4064A"/>
    <w:rsid w:val="42027FF8"/>
    <w:rsid w:val="422B202F"/>
    <w:rsid w:val="423109D6"/>
    <w:rsid w:val="424260C5"/>
    <w:rsid w:val="424B4295"/>
    <w:rsid w:val="42510E9A"/>
    <w:rsid w:val="42726EEB"/>
    <w:rsid w:val="42742874"/>
    <w:rsid w:val="42762424"/>
    <w:rsid w:val="42803910"/>
    <w:rsid w:val="42AB7230"/>
    <w:rsid w:val="42B67FD6"/>
    <w:rsid w:val="42CC1BF3"/>
    <w:rsid w:val="42D36C3F"/>
    <w:rsid w:val="430E0995"/>
    <w:rsid w:val="43132D16"/>
    <w:rsid w:val="431F2167"/>
    <w:rsid w:val="43216B21"/>
    <w:rsid w:val="434D1F8D"/>
    <w:rsid w:val="435E44FE"/>
    <w:rsid w:val="438525B3"/>
    <w:rsid w:val="439977EE"/>
    <w:rsid w:val="43B70B97"/>
    <w:rsid w:val="43BD019C"/>
    <w:rsid w:val="441772C6"/>
    <w:rsid w:val="443340ED"/>
    <w:rsid w:val="44453FA6"/>
    <w:rsid w:val="444839DD"/>
    <w:rsid w:val="44487600"/>
    <w:rsid w:val="444A603E"/>
    <w:rsid w:val="44733F08"/>
    <w:rsid w:val="449A3904"/>
    <w:rsid w:val="44B153AA"/>
    <w:rsid w:val="44F16F22"/>
    <w:rsid w:val="45065072"/>
    <w:rsid w:val="45241CA2"/>
    <w:rsid w:val="4533378F"/>
    <w:rsid w:val="453E0BC2"/>
    <w:rsid w:val="454C349D"/>
    <w:rsid w:val="45536C67"/>
    <w:rsid w:val="45645506"/>
    <w:rsid w:val="457A49A9"/>
    <w:rsid w:val="458B6DCA"/>
    <w:rsid w:val="45C86FED"/>
    <w:rsid w:val="46581CB8"/>
    <w:rsid w:val="46D77A5F"/>
    <w:rsid w:val="47181888"/>
    <w:rsid w:val="47250B8E"/>
    <w:rsid w:val="4746397F"/>
    <w:rsid w:val="476B7AF6"/>
    <w:rsid w:val="47940625"/>
    <w:rsid w:val="479C6B7D"/>
    <w:rsid w:val="47B9202C"/>
    <w:rsid w:val="47D24255"/>
    <w:rsid w:val="47E33A5D"/>
    <w:rsid w:val="483E4D5E"/>
    <w:rsid w:val="48430692"/>
    <w:rsid w:val="4850290C"/>
    <w:rsid w:val="4872168F"/>
    <w:rsid w:val="48805D47"/>
    <w:rsid w:val="48AD1DB0"/>
    <w:rsid w:val="48D35488"/>
    <w:rsid w:val="490E3F52"/>
    <w:rsid w:val="49185A97"/>
    <w:rsid w:val="492B75B4"/>
    <w:rsid w:val="49403FC5"/>
    <w:rsid w:val="494D6ACB"/>
    <w:rsid w:val="497161B3"/>
    <w:rsid w:val="49AC07A8"/>
    <w:rsid w:val="4A6F36EA"/>
    <w:rsid w:val="4A764228"/>
    <w:rsid w:val="4AA55C49"/>
    <w:rsid w:val="4AFD7CA8"/>
    <w:rsid w:val="4B1241DA"/>
    <w:rsid w:val="4B1F0F0C"/>
    <w:rsid w:val="4B467A1D"/>
    <w:rsid w:val="4B7C77BA"/>
    <w:rsid w:val="4B9D209B"/>
    <w:rsid w:val="4BBB1617"/>
    <w:rsid w:val="4BD21A62"/>
    <w:rsid w:val="4BEF109E"/>
    <w:rsid w:val="4BF401AC"/>
    <w:rsid w:val="4C355B7E"/>
    <w:rsid w:val="4C387F0D"/>
    <w:rsid w:val="4C655460"/>
    <w:rsid w:val="4C752DB5"/>
    <w:rsid w:val="4C9342D6"/>
    <w:rsid w:val="4CB44FCB"/>
    <w:rsid w:val="4CF56CC8"/>
    <w:rsid w:val="4CF90828"/>
    <w:rsid w:val="4D21704F"/>
    <w:rsid w:val="4D97696C"/>
    <w:rsid w:val="4DE11378"/>
    <w:rsid w:val="4DF237A9"/>
    <w:rsid w:val="4E06549C"/>
    <w:rsid w:val="4E1122C8"/>
    <w:rsid w:val="4E117C20"/>
    <w:rsid w:val="4E225BC4"/>
    <w:rsid w:val="4E5775FA"/>
    <w:rsid w:val="4E7B7F66"/>
    <w:rsid w:val="4EAF0353"/>
    <w:rsid w:val="4EBD3400"/>
    <w:rsid w:val="4EDE3380"/>
    <w:rsid w:val="4EE46CBB"/>
    <w:rsid w:val="4EE8173F"/>
    <w:rsid w:val="4F266332"/>
    <w:rsid w:val="4F2C07F1"/>
    <w:rsid w:val="4F2E020D"/>
    <w:rsid w:val="4F324DA3"/>
    <w:rsid w:val="4F4E2AF8"/>
    <w:rsid w:val="4F5D20DD"/>
    <w:rsid w:val="4F6D6D3C"/>
    <w:rsid w:val="4F8F28E7"/>
    <w:rsid w:val="4FA433E0"/>
    <w:rsid w:val="4FEA6319"/>
    <w:rsid w:val="4FFE5BAD"/>
    <w:rsid w:val="500668CE"/>
    <w:rsid w:val="50414499"/>
    <w:rsid w:val="50591792"/>
    <w:rsid w:val="50BC05C2"/>
    <w:rsid w:val="50D97285"/>
    <w:rsid w:val="50E332B6"/>
    <w:rsid w:val="50E7171E"/>
    <w:rsid w:val="512E284F"/>
    <w:rsid w:val="516A0130"/>
    <w:rsid w:val="51936863"/>
    <w:rsid w:val="519C3C68"/>
    <w:rsid w:val="51BE2BF6"/>
    <w:rsid w:val="51F7376F"/>
    <w:rsid w:val="51F95F71"/>
    <w:rsid w:val="52002470"/>
    <w:rsid w:val="520107FE"/>
    <w:rsid w:val="52084097"/>
    <w:rsid w:val="520C3CA5"/>
    <w:rsid w:val="520C7C92"/>
    <w:rsid w:val="525C30C4"/>
    <w:rsid w:val="525E30B9"/>
    <w:rsid w:val="529F31F5"/>
    <w:rsid w:val="52BE5A6C"/>
    <w:rsid w:val="52D46AC9"/>
    <w:rsid w:val="52EA24E9"/>
    <w:rsid w:val="530A070B"/>
    <w:rsid w:val="531F152C"/>
    <w:rsid w:val="533F67FA"/>
    <w:rsid w:val="5341700F"/>
    <w:rsid w:val="5362628A"/>
    <w:rsid w:val="537415D7"/>
    <w:rsid w:val="53885D0A"/>
    <w:rsid w:val="53AC263E"/>
    <w:rsid w:val="53BB61D2"/>
    <w:rsid w:val="53C112E0"/>
    <w:rsid w:val="53C45AD3"/>
    <w:rsid w:val="541C7208"/>
    <w:rsid w:val="541F73AC"/>
    <w:rsid w:val="54275768"/>
    <w:rsid w:val="54630405"/>
    <w:rsid w:val="54E34B5D"/>
    <w:rsid w:val="55207D52"/>
    <w:rsid w:val="553B2223"/>
    <w:rsid w:val="554C6D93"/>
    <w:rsid w:val="55594470"/>
    <w:rsid w:val="559070D8"/>
    <w:rsid w:val="55D62A8E"/>
    <w:rsid w:val="55FB0AF6"/>
    <w:rsid w:val="56112B66"/>
    <w:rsid w:val="56455EC3"/>
    <w:rsid w:val="5652607F"/>
    <w:rsid w:val="565310A4"/>
    <w:rsid w:val="56627FF1"/>
    <w:rsid w:val="567410CB"/>
    <w:rsid w:val="56783A2D"/>
    <w:rsid w:val="56A06DBB"/>
    <w:rsid w:val="56A12E10"/>
    <w:rsid w:val="56BB1C85"/>
    <w:rsid w:val="56EB5046"/>
    <w:rsid w:val="56F438BB"/>
    <w:rsid w:val="570E1D8D"/>
    <w:rsid w:val="571A2168"/>
    <w:rsid w:val="571C2601"/>
    <w:rsid w:val="57577FAB"/>
    <w:rsid w:val="57C124A7"/>
    <w:rsid w:val="57D57D6C"/>
    <w:rsid w:val="57F11B0E"/>
    <w:rsid w:val="58126682"/>
    <w:rsid w:val="583A24D3"/>
    <w:rsid w:val="5847762D"/>
    <w:rsid w:val="58543F13"/>
    <w:rsid w:val="587210E3"/>
    <w:rsid w:val="58AA6ED3"/>
    <w:rsid w:val="59322384"/>
    <w:rsid w:val="59345157"/>
    <w:rsid w:val="593943E0"/>
    <w:rsid w:val="595735C6"/>
    <w:rsid w:val="595D30DC"/>
    <w:rsid w:val="596028B8"/>
    <w:rsid w:val="59C444B6"/>
    <w:rsid w:val="59D55E0F"/>
    <w:rsid w:val="59FB62A4"/>
    <w:rsid w:val="5A13259B"/>
    <w:rsid w:val="5A224EC2"/>
    <w:rsid w:val="5A322A71"/>
    <w:rsid w:val="5A48471D"/>
    <w:rsid w:val="5A5427E2"/>
    <w:rsid w:val="5A707ECB"/>
    <w:rsid w:val="5A776E2F"/>
    <w:rsid w:val="5ABB4882"/>
    <w:rsid w:val="5B2175EE"/>
    <w:rsid w:val="5B4551B4"/>
    <w:rsid w:val="5B7779D8"/>
    <w:rsid w:val="5B822CB4"/>
    <w:rsid w:val="5BA630CB"/>
    <w:rsid w:val="5BB06F80"/>
    <w:rsid w:val="5BBA4004"/>
    <w:rsid w:val="5BC428B8"/>
    <w:rsid w:val="5BDE3101"/>
    <w:rsid w:val="5C831DA3"/>
    <w:rsid w:val="5C837215"/>
    <w:rsid w:val="5CAE0334"/>
    <w:rsid w:val="5CCC61A9"/>
    <w:rsid w:val="5CE35AA4"/>
    <w:rsid w:val="5CF43916"/>
    <w:rsid w:val="5D090570"/>
    <w:rsid w:val="5D0F53F2"/>
    <w:rsid w:val="5D1F4F79"/>
    <w:rsid w:val="5D3D5726"/>
    <w:rsid w:val="5D8A539F"/>
    <w:rsid w:val="5D8D22E5"/>
    <w:rsid w:val="5DA65B88"/>
    <w:rsid w:val="5DBA075E"/>
    <w:rsid w:val="5DBF2ADF"/>
    <w:rsid w:val="5DC12EF1"/>
    <w:rsid w:val="5DDF7984"/>
    <w:rsid w:val="5E0950DE"/>
    <w:rsid w:val="5E266C59"/>
    <w:rsid w:val="5E352D1B"/>
    <w:rsid w:val="5E526427"/>
    <w:rsid w:val="5EB76279"/>
    <w:rsid w:val="5ED448E3"/>
    <w:rsid w:val="5EEA5C80"/>
    <w:rsid w:val="5EEC675D"/>
    <w:rsid w:val="5EFD62B5"/>
    <w:rsid w:val="5F7B0105"/>
    <w:rsid w:val="5F7C61C6"/>
    <w:rsid w:val="60234BBA"/>
    <w:rsid w:val="60257A5E"/>
    <w:rsid w:val="602B3324"/>
    <w:rsid w:val="60692D75"/>
    <w:rsid w:val="607E3367"/>
    <w:rsid w:val="607F3415"/>
    <w:rsid w:val="609C734A"/>
    <w:rsid w:val="60BE7932"/>
    <w:rsid w:val="60BF048B"/>
    <w:rsid w:val="60D4031F"/>
    <w:rsid w:val="60D96587"/>
    <w:rsid w:val="60E16DA4"/>
    <w:rsid w:val="60F4026A"/>
    <w:rsid w:val="6104300F"/>
    <w:rsid w:val="61120478"/>
    <w:rsid w:val="61170571"/>
    <w:rsid w:val="612510BF"/>
    <w:rsid w:val="61375C0C"/>
    <w:rsid w:val="614E2003"/>
    <w:rsid w:val="615819F5"/>
    <w:rsid w:val="6167103C"/>
    <w:rsid w:val="61703E4A"/>
    <w:rsid w:val="61984695"/>
    <w:rsid w:val="61A77D6E"/>
    <w:rsid w:val="61BB735E"/>
    <w:rsid w:val="61D57821"/>
    <w:rsid w:val="61DE7101"/>
    <w:rsid w:val="61E35AAC"/>
    <w:rsid w:val="61E924EB"/>
    <w:rsid w:val="620A7C1F"/>
    <w:rsid w:val="625B0AB8"/>
    <w:rsid w:val="625D41B8"/>
    <w:rsid w:val="6273114D"/>
    <w:rsid w:val="62772BB4"/>
    <w:rsid w:val="627E4E27"/>
    <w:rsid w:val="62CC3C70"/>
    <w:rsid w:val="635F1011"/>
    <w:rsid w:val="63791B5F"/>
    <w:rsid w:val="63856519"/>
    <w:rsid w:val="6387351E"/>
    <w:rsid w:val="638C2D00"/>
    <w:rsid w:val="638E420B"/>
    <w:rsid w:val="638F1662"/>
    <w:rsid w:val="63F27D34"/>
    <w:rsid w:val="63F3212B"/>
    <w:rsid w:val="63FA010E"/>
    <w:rsid w:val="640C455E"/>
    <w:rsid w:val="64152EC9"/>
    <w:rsid w:val="64224756"/>
    <w:rsid w:val="642847B9"/>
    <w:rsid w:val="64694490"/>
    <w:rsid w:val="648220D0"/>
    <w:rsid w:val="649C5332"/>
    <w:rsid w:val="64D45B24"/>
    <w:rsid w:val="650C781E"/>
    <w:rsid w:val="65315171"/>
    <w:rsid w:val="65342F84"/>
    <w:rsid w:val="65357D0C"/>
    <w:rsid w:val="655234BB"/>
    <w:rsid w:val="65837D04"/>
    <w:rsid w:val="659165C8"/>
    <w:rsid w:val="65A7092F"/>
    <w:rsid w:val="65ED0D71"/>
    <w:rsid w:val="65FC0269"/>
    <w:rsid w:val="66124DB4"/>
    <w:rsid w:val="66266077"/>
    <w:rsid w:val="663728C5"/>
    <w:rsid w:val="6647792A"/>
    <w:rsid w:val="664E1314"/>
    <w:rsid w:val="66573F0C"/>
    <w:rsid w:val="665C2464"/>
    <w:rsid w:val="667A1BDC"/>
    <w:rsid w:val="668251FB"/>
    <w:rsid w:val="66BE0B05"/>
    <w:rsid w:val="66CF52EF"/>
    <w:rsid w:val="67046290"/>
    <w:rsid w:val="6709735F"/>
    <w:rsid w:val="67160DF0"/>
    <w:rsid w:val="67282E8F"/>
    <w:rsid w:val="672D0319"/>
    <w:rsid w:val="67394E8E"/>
    <w:rsid w:val="67480041"/>
    <w:rsid w:val="675E5A83"/>
    <w:rsid w:val="678C4585"/>
    <w:rsid w:val="67D91BA3"/>
    <w:rsid w:val="67DF0E06"/>
    <w:rsid w:val="67ED1B45"/>
    <w:rsid w:val="67F06E71"/>
    <w:rsid w:val="68236A3E"/>
    <w:rsid w:val="68452A22"/>
    <w:rsid w:val="685D1226"/>
    <w:rsid w:val="685E1574"/>
    <w:rsid w:val="68762706"/>
    <w:rsid w:val="688B2403"/>
    <w:rsid w:val="68BF1F1E"/>
    <w:rsid w:val="68E01B73"/>
    <w:rsid w:val="68F65F11"/>
    <w:rsid w:val="691F733F"/>
    <w:rsid w:val="692F7E59"/>
    <w:rsid w:val="695248F3"/>
    <w:rsid w:val="69733AAD"/>
    <w:rsid w:val="69D803D4"/>
    <w:rsid w:val="6A15505E"/>
    <w:rsid w:val="6A197F3F"/>
    <w:rsid w:val="6A267D46"/>
    <w:rsid w:val="6A372445"/>
    <w:rsid w:val="6A565F66"/>
    <w:rsid w:val="6A6309BD"/>
    <w:rsid w:val="6A644204"/>
    <w:rsid w:val="6A6873D1"/>
    <w:rsid w:val="6A7100D0"/>
    <w:rsid w:val="6A7D033D"/>
    <w:rsid w:val="6AA62F82"/>
    <w:rsid w:val="6AF01151"/>
    <w:rsid w:val="6B127CBC"/>
    <w:rsid w:val="6B2C6E07"/>
    <w:rsid w:val="6B2E419C"/>
    <w:rsid w:val="6B321694"/>
    <w:rsid w:val="6B5B1173"/>
    <w:rsid w:val="6B7A7D5F"/>
    <w:rsid w:val="6BB45360"/>
    <w:rsid w:val="6BCE7018"/>
    <w:rsid w:val="6BF32E72"/>
    <w:rsid w:val="6BFB2AC7"/>
    <w:rsid w:val="6C010EF4"/>
    <w:rsid w:val="6C287D56"/>
    <w:rsid w:val="6C2E6291"/>
    <w:rsid w:val="6C3861B8"/>
    <w:rsid w:val="6C4370E5"/>
    <w:rsid w:val="6C4A1B76"/>
    <w:rsid w:val="6C4F2290"/>
    <w:rsid w:val="6C517723"/>
    <w:rsid w:val="6C671785"/>
    <w:rsid w:val="6C702860"/>
    <w:rsid w:val="6C884EF2"/>
    <w:rsid w:val="6C9959D5"/>
    <w:rsid w:val="6CF2537E"/>
    <w:rsid w:val="6CFE7655"/>
    <w:rsid w:val="6D2E60AF"/>
    <w:rsid w:val="6D464498"/>
    <w:rsid w:val="6D6863DC"/>
    <w:rsid w:val="6D6C2907"/>
    <w:rsid w:val="6D756B47"/>
    <w:rsid w:val="6D7638E0"/>
    <w:rsid w:val="6D7A4A2D"/>
    <w:rsid w:val="6D853B33"/>
    <w:rsid w:val="6D857FFF"/>
    <w:rsid w:val="6D86476C"/>
    <w:rsid w:val="6DB12659"/>
    <w:rsid w:val="6DC35460"/>
    <w:rsid w:val="6DC97807"/>
    <w:rsid w:val="6DD70776"/>
    <w:rsid w:val="6DE74ECF"/>
    <w:rsid w:val="6E281118"/>
    <w:rsid w:val="6E683763"/>
    <w:rsid w:val="6E831745"/>
    <w:rsid w:val="6EAC3841"/>
    <w:rsid w:val="6EC34AF1"/>
    <w:rsid w:val="6ED758F7"/>
    <w:rsid w:val="6ED84402"/>
    <w:rsid w:val="6F0C20E6"/>
    <w:rsid w:val="6F135E2D"/>
    <w:rsid w:val="6F304475"/>
    <w:rsid w:val="6F3874DB"/>
    <w:rsid w:val="6F557087"/>
    <w:rsid w:val="6F7F37CE"/>
    <w:rsid w:val="6FA62067"/>
    <w:rsid w:val="70075C21"/>
    <w:rsid w:val="702C61B4"/>
    <w:rsid w:val="70306F5D"/>
    <w:rsid w:val="70CD268E"/>
    <w:rsid w:val="70F42581"/>
    <w:rsid w:val="71034C95"/>
    <w:rsid w:val="711325DC"/>
    <w:rsid w:val="713C448A"/>
    <w:rsid w:val="7166496A"/>
    <w:rsid w:val="717C5EC9"/>
    <w:rsid w:val="7185483C"/>
    <w:rsid w:val="71A9699E"/>
    <w:rsid w:val="71AD0B72"/>
    <w:rsid w:val="71B721C6"/>
    <w:rsid w:val="71EF2FCC"/>
    <w:rsid w:val="72291264"/>
    <w:rsid w:val="72374E69"/>
    <w:rsid w:val="727440D8"/>
    <w:rsid w:val="72B057D3"/>
    <w:rsid w:val="73142A76"/>
    <w:rsid w:val="73374413"/>
    <w:rsid w:val="73505DAA"/>
    <w:rsid w:val="737C0618"/>
    <w:rsid w:val="738E5495"/>
    <w:rsid w:val="73A56D8F"/>
    <w:rsid w:val="73BD23E8"/>
    <w:rsid w:val="73C2132E"/>
    <w:rsid w:val="73E06FA2"/>
    <w:rsid w:val="741552E6"/>
    <w:rsid w:val="74814992"/>
    <w:rsid w:val="748848BD"/>
    <w:rsid w:val="748868A8"/>
    <w:rsid w:val="74B55CE3"/>
    <w:rsid w:val="74BE13D6"/>
    <w:rsid w:val="74C41DDF"/>
    <w:rsid w:val="752D642F"/>
    <w:rsid w:val="752F7FB2"/>
    <w:rsid w:val="757B7F4C"/>
    <w:rsid w:val="75827EE8"/>
    <w:rsid w:val="75D3763E"/>
    <w:rsid w:val="75DD2BC4"/>
    <w:rsid w:val="75E8570D"/>
    <w:rsid w:val="75FA2631"/>
    <w:rsid w:val="76005CC3"/>
    <w:rsid w:val="76011C74"/>
    <w:rsid w:val="76075F98"/>
    <w:rsid w:val="761D3C4F"/>
    <w:rsid w:val="761F4AC5"/>
    <w:rsid w:val="76592458"/>
    <w:rsid w:val="766F140C"/>
    <w:rsid w:val="76720F5F"/>
    <w:rsid w:val="76BB3E96"/>
    <w:rsid w:val="76FD3451"/>
    <w:rsid w:val="776A4203"/>
    <w:rsid w:val="77724552"/>
    <w:rsid w:val="77831EDB"/>
    <w:rsid w:val="78DE70A1"/>
    <w:rsid w:val="791C3914"/>
    <w:rsid w:val="79301BCA"/>
    <w:rsid w:val="793B0CC5"/>
    <w:rsid w:val="793D6189"/>
    <w:rsid w:val="794B4A62"/>
    <w:rsid w:val="795047F9"/>
    <w:rsid w:val="79635CEB"/>
    <w:rsid w:val="79973892"/>
    <w:rsid w:val="79B520E6"/>
    <w:rsid w:val="7A1366BC"/>
    <w:rsid w:val="7A212585"/>
    <w:rsid w:val="7A247310"/>
    <w:rsid w:val="7A433E1E"/>
    <w:rsid w:val="7A456ADE"/>
    <w:rsid w:val="7A4A3D52"/>
    <w:rsid w:val="7A816691"/>
    <w:rsid w:val="7A942F42"/>
    <w:rsid w:val="7AC52D83"/>
    <w:rsid w:val="7ADA7794"/>
    <w:rsid w:val="7AFF213B"/>
    <w:rsid w:val="7B05175D"/>
    <w:rsid w:val="7B067A7D"/>
    <w:rsid w:val="7B077C61"/>
    <w:rsid w:val="7B2A29B0"/>
    <w:rsid w:val="7B2B4445"/>
    <w:rsid w:val="7B3333A5"/>
    <w:rsid w:val="7B624850"/>
    <w:rsid w:val="7B9A31D8"/>
    <w:rsid w:val="7C2E4D1E"/>
    <w:rsid w:val="7C3877B5"/>
    <w:rsid w:val="7C45574C"/>
    <w:rsid w:val="7C4574E2"/>
    <w:rsid w:val="7C887076"/>
    <w:rsid w:val="7C92497A"/>
    <w:rsid w:val="7C945CC7"/>
    <w:rsid w:val="7C9D35A8"/>
    <w:rsid w:val="7CBE021A"/>
    <w:rsid w:val="7CDA4C1F"/>
    <w:rsid w:val="7CFB1ECC"/>
    <w:rsid w:val="7D154978"/>
    <w:rsid w:val="7D493709"/>
    <w:rsid w:val="7D682035"/>
    <w:rsid w:val="7D872D34"/>
    <w:rsid w:val="7DD01EE7"/>
    <w:rsid w:val="7E3D1084"/>
    <w:rsid w:val="7E625B68"/>
    <w:rsid w:val="7E9419C1"/>
    <w:rsid w:val="7EB25F46"/>
    <w:rsid w:val="7F532234"/>
    <w:rsid w:val="7F610D54"/>
    <w:rsid w:val="7F6D4B99"/>
    <w:rsid w:val="7F82556A"/>
    <w:rsid w:val="7F875548"/>
    <w:rsid w:val="7F8838D2"/>
    <w:rsid w:val="7F9810EA"/>
    <w:rsid w:val="7FA51F69"/>
    <w:rsid w:val="7FCE1F66"/>
    <w:rsid w:val="7FD8677D"/>
    <w:rsid w:val="7FEA05B7"/>
    <w:rsid w:val="7FFF02A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2B802D"/>
  <w15:docId w15:val="{AF45142F-949B-4D57-9AAE-FE34F26D9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qFormat="1"/>
    <w:lsdException w:name="footnote text" w:semiHidden="1" w:unhideWhenUsed="1" w:qFormat="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line="580" w:lineRule="exact"/>
      <w:jc w:val="both"/>
    </w:pPr>
    <w:rPr>
      <w:rFonts w:eastAsia="仿宋"/>
      <w:kern w:val="2"/>
      <w:sz w:val="32"/>
      <w:szCs w:val="24"/>
    </w:rPr>
  </w:style>
  <w:style w:type="paragraph" w:styleId="1">
    <w:name w:val="heading 1"/>
    <w:basedOn w:val="a"/>
    <w:next w:val="a"/>
    <w:link w:val="10"/>
    <w:qFormat/>
    <w:pPr>
      <w:keepNext/>
      <w:keepLines/>
      <w:adjustRightInd w:val="0"/>
      <w:snapToGrid w:val="0"/>
      <w:spacing w:beforeLines="50" w:before="50" w:afterLines="50" w:after="50" w:line="560" w:lineRule="exact"/>
      <w:jc w:val="center"/>
      <w:outlineLvl w:val="0"/>
    </w:pPr>
    <w:rPr>
      <w:rFonts w:eastAsia="黑体"/>
      <w:bCs/>
      <w:kern w:val="44"/>
      <w:szCs w:val="44"/>
    </w:rPr>
  </w:style>
  <w:style w:type="paragraph" w:styleId="2">
    <w:name w:val="heading 2"/>
    <w:basedOn w:val="a"/>
    <w:next w:val="a"/>
    <w:link w:val="20"/>
    <w:qFormat/>
    <w:pPr>
      <w:spacing w:beforeLines="50" w:before="50" w:afterLines="50" w:after="50" w:line="560" w:lineRule="exact"/>
      <w:ind w:firstLineChars="200" w:firstLine="200"/>
      <w:outlineLvl w:val="1"/>
    </w:pPr>
    <w:rPr>
      <w:rFonts w:eastAsiaTheme="majorEastAsia"/>
      <w:b/>
      <w:sz w:val="30"/>
    </w:rPr>
  </w:style>
  <w:style w:type="paragraph" w:styleId="3">
    <w:name w:val="heading 3"/>
    <w:basedOn w:val="a"/>
    <w:next w:val="a"/>
    <w:link w:val="30"/>
    <w:uiPriority w:val="9"/>
    <w:unhideWhenUsed/>
    <w:qFormat/>
    <w:pPr>
      <w:keepNext/>
      <w:keepLines/>
      <w:spacing w:line="416" w:lineRule="auto"/>
      <w:ind w:firstLineChars="200" w:firstLine="880"/>
      <w:outlineLvl w:val="2"/>
    </w:pPr>
    <w:rPr>
      <w:rFonts w:eastAsia="楷体"/>
      <w:b/>
      <w:bCs/>
      <w:szCs w:val="32"/>
    </w:rPr>
  </w:style>
  <w:style w:type="paragraph" w:styleId="4">
    <w:name w:val="heading 4"/>
    <w:basedOn w:val="a"/>
    <w:next w:val="a"/>
    <w:link w:val="40"/>
    <w:uiPriority w:val="9"/>
    <w:unhideWhenUsed/>
    <w:qFormat/>
    <w:pPr>
      <w:keepNext/>
      <w:keepLines/>
      <w:spacing w:before="280" w:after="290" w:line="377" w:lineRule="auto"/>
      <w:ind w:firstLineChars="200" w:firstLine="200"/>
      <w:outlineLvl w:val="3"/>
    </w:pPr>
    <w:rPr>
      <w:rFonts w:asciiTheme="majorHAnsi" w:eastAsia="楷体_GB2312" w:hAnsiTheme="majorHAnsi" w:cstheme="majorBidi"/>
      <w:b/>
      <w:bCs/>
      <w:sz w:val="30"/>
      <w:szCs w:val="28"/>
    </w:rPr>
  </w:style>
  <w:style w:type="paragraph" w:styleId="5">
    <w:name w:val="heading 5"/>
    <w:basedOn w:val="a"/>
    <w:next w:val="a"/>
    <w:link w:val="50"/>
    <w:uiPriority w:val="9"/>
    <w:unhideWhenUsed/>
    <w:qFormat/>
    <w:rsid w:val="00035266"/>
    <w:pPr>
      <w:keepNext/>
      <w:keepLines/>
      <w:spacing w:before="280" w:after="290" w:line="376" w:lineRule="atLeast"/>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a"/>
    <w:next w:val="a"/>
    <w:uiPriority w:val="39"/>
    <w:unhideWhenUsed/>
    <w:qFormat/>
    <w:pPr>
      <w:spacing w:line="240" w:lineRule="auto"/>
      <w:ind w:leftChars="1200" w:left="2520"/>
    </w:pPr>
    <w:rPr>
      <w:rFonts w:asciiTheme="minorHAnsi" w:eastAsiaTheme="minorEastAsia" w:hAnsiTheme="minorHAnsi" w:cstheme="minorBidi"/>
      <w:sz w:val="21"/>
      <w:szCs w:val="22"/>
    </w:rPr>
  </w:style>
  <w:style w:type="paragraph" w:styleId="a3">
    <w:name w:val="Normal Indent"/>
    <w:basedOn w:val="a"/>
    <w:uiPriority w:val="99"/>
    <w:qFormat/>
    <w:pPr>
      <w:adjustRightInd w:val="0"/>
      <w:spacing w:line="360" w:lineRule="auto"/>
      <w:ind w:firstLineChars="200" w:firstLine="200"/>
    </w:pPr>
    <w:rPr>
      <w:sz w:val="28"/>
    </w:rPr>
  </w:style>
  <w:style w:type="paragraph" w:styleId="a4">
    <w:name w:val="Document Map"/>
    <w:basedOn w:val="a"/>
    <w:link w:val="a5"/>
    <w:uiPriority w:val="99"/>
    <w:semiHidden/>
    <w:unhideWhenUsed/>
    <w:qFormat/>
    <w:rPr>
      <w:rFonts w:ascii="宋体" w:eastAsia="宋体"/>
      <w:sz w:val="18"/>
      <w:szCs w:val="18"/>
    </w:rPr>
  </w:style>
  <w:style w:type="paragraph" w:styleId="a6">
    <w:name w:val="annotation text"/>
    <w:basedOn w:val="a"/>
    <w:link w:val="a7"/>
    <w:uiPriority w:val="99"/>
    <w:semiHidden/>
    <w:unhideWhenUsed/>
    <w:qFormat/>
    <w:pPr>
      <w:spacing w:line="240" w:lineRule="auto"/>
      <w:jc w:val="left"/>
    </w:pPr>
  </w:style>
  <w:style w:type="paragraph" w:styleId="a8">
    <w:name w:val="Body Text"/>
    <w:basedOn w:val="a"/>
    <w:link w:val="a9"/>
    <w:uiPriority w:val="1"/>
    <w:qFormat/>
    <w:pPr>
      <w:autoSpaceDE w:val="0"/>
      <w:autoSpaceDN w:val="0"/>
      <w:adjustRightInd w:val="0"/>
      <w:spacing w:line="240" w:lineRule="auto"/>
      <w:jc w:val="left"/>
    </w:pPr>
    <w:rPr>
      <w:rFonts w:ascii="宋体" w:eastAsia="宋体" w:cs="宋体"/>
      <w:kern w:val="0"/>
      <w:sz w:val="28"/>
      <w:szCs w:val="28"/>
    </w:rPr>
  </w:style>
  <w:style w:type="paragraph" w:styleId="TOC5">
    <w:name w:val="toc 5"/>
    <w:basedOn w:val="a"/>
    <w:next w:val="a"/>
    <w:uiPriority w:val="39"/>
    <w:unhideWhenUsed/>
    <w:qFormat/>
    <w:pPr>
      <w:spacing w:line="240" w:lineRule="auto"/>
      <w:ind w:leftChars="800" w:left="1680"/>
    </w:pPr>
    <w:rPr>
      <w:rFonts w:asciiTheme="minorHAnsi" w:eastAsiaTheme="minorEastAsia" w:hAnsiTheme="minorHAnsi" w:cstheme="minorBidi"/>
      <w:sz w:val="21"/>
      <w:szCs w:val="22"/>
    </w:rPr>
  </w:style>
  <w:style w:type="paragraph" w:styleId="TOC3">
    <w:name w:val="toc 3"/>
    <w:basedOn w:val="a"/>
    <w:next w:val="a"/>
    <w:uiPriority w:val="39"/>
    <w:unhideWhenUsed/>
    <w:qFormat/>
    <w:pPr>
      <w:widowControl/>
      <w:spacing w:after="100" w:line="259" w:lineRule="auto"/>
      <w:ind w:left="440"/>
      <w:jc w:val="left"/>
    </w:pPr>
    <w:rPr>
      <w:rFonts w:asciiTheme="minorHAnsi" w:eastAsia="仿宋_GB2312" w:hAnsiTheme="minorHAnsi"/>
      <w:kern w:val="0"/>
      <w:sz w:val="28"/>
      <w:szCs w:val="22"/>
    </w:rPr>
  </w:style>
  <w:style w:type="paragraph" w:styleId="aa">
    <w:name w:val="Plain Text"/>
    <w:basedOn w:val="a"/>
    <w:link w:val="ab"/>
    <w:qFormat/>
    <w:rPr>
      <w:rFonts w:ascii="宋体" w:eastAsia="宋体" w:hAnsi="Courier New" w:cs="Courier New"/>
      <w:sz w:val="21"/>
      <w:szCs w:val="21"/>
    </w:rPr>
  </w:style>
  <w:style w:type="paragraph" w:styleId="TOC8">
    <w:name w:val="toc 8"/>
    <w:basedOn w:val="a"/>
    <w:next w:val="a"/>
    <w:uiPriority w:val="39"/>
    <w:unhideWhenUsed/>
    <w:qFormat/>
    <w:pPr>
      <w:spacing w:line="240" w:lineRule="auto"/>
      <w:ind w:leftChars="1400" w:left="2940"/>
    </w:pPr>
    <w:rPr>
      <w:rFonts w:asciiTheme="minorHAnsi" w:eastAsiaTheme="minorEastAsia" w:hAnsiTheme="minorHAnsi" w:cstheme="minorBidi"/>
      <w:sz w:val="21"/>
      <w:szCs w:val="22"/>
    </w:rPr>
  </w:style>
  <w:style w:type="paragraph" w:styleId="ac">
    <w:name w:val="Date"/>
    <w:basedOn w:val="a"/>
    <w:next w:val="a"/>
    <w:link w:val="ad"/>
    <w:uiPriority w:val="99"/>
    <w:semiHidden/>
    <w:unhideWhenUsed/>
    <w:qFormat/>
    <w:pPr>
      <w:ind w:leftChars="2500" w:left="100"/>
    </w:pPr>
  </w:style>
  <w:style w:type="paragraph" w:styleId="ae">
    <w:name w:val="Balloon Text"/>
    <w:basedOn w:val="a"/>
    <w:link w:val="af"/>
    <w:uiPriority w:val="99"/>
    <w:semiHidden/>
    <w:unhideWhenUsed/>
    <w:qFormat/>
    <w:rPr>
      <w:sz w:val="18"/>
      <w:szCs w:val="18"/>
    </w:rPr>
  </w:style>
  <w:style w:type="paragraph" w:styleId="af0">
    <w:name w:val="footer"/>
    <w:basedOn w:val="a"/>
    <w:link w:val="af1"/>
    <w:uiPriority w:val="99"/>
    <w:unhideWhenUsed/>
    <w:qFormat/>
    <w:pPr>
      <w:tabs>
        <w:tab w:val="center" w:pos="4153"/>
        <w:tab w:val="right" w:pos="8306"/>
      </w:tabs>
      <w:snapToGrid w:val="0"/>
      <w:jc w:val="left"/>
    </w:pPr>
    <w:rPr>
      <w:rFonts w:eastAsia="仿宋_GB2312"/>
      <w:sz w:val="18"/>
      <w:szCs w:val="18"/>
    </w:rPr>
  </w:style>
  <w:style w:type="paragraph" w:styleId="af2">
    <w:name w:val="header"/>
    <w:basedOn w:val="a"/>
    <w:link w:val="af3"/>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pPr>
      <w:widowControl/>
      <w:tabs>
        <w:tab w:val="right" w:leader="dot" w:pos="8834"/>
      </w:tabs>
      <w:spacing w:line="480" w:lineRule="exact"/>
      <w:jc w:val="left"/>
    </w:pPr>
    <w:rPr>
      <w:rFonts w:asciiTheme="minorEastAsia" w:eastAsia="黑体" w:hAnsiTheme="minorEastAsia"/>
      <w:b/>
      <w:kern w:val="0"/>
      <w:sz w:val="28"/>
      <w:szCs w:val="32"/>
    </w:rPr>
  </w:style>
  <w:style w:type="paragraph" w:styleId="TOC4">
    <w:name w:val="toc 4"/>
    <w:basedOn w:val="a"/>
    <w:next w:val="a"/>
    <w:uiPriority w:val="39"/>
    <w:unhideWhenUsed/>
    <w:qFormat/>
    <w:pPr>
      <w:spacing w:line="240" w:lineRule="auto"/>
      <w:ind w:leftChars="600" w:left="1260"/>
    </w:pPr>
    <w:rPr>
      <w:rFonts w:asciiTheme="minorHAnsi" w:eastAsiaTheme="minorEastAsia" w:hAnsiTheme="minorHAnsi" w:cstheme="minorBidi"/>
      <w:sz w:val="21"/>
      <w:szCs w:val="22"/>
    </w:rPr>
  </w:style>
  <w:style w:type="paragraph" w:styleId="af4">
    <w:name w:val="footnote text"/>
    <w:basedOn w:val="a"/>
    <w:link w:val="af5"/>
    <w:uiPriority w:val="99"/>
    <w:semiHidden/>
    <w:unhideWhenUsed/>
    <w:qFormat/>
    <w:pPr>
      <w:snapToGrid w:val="0"/>
      <w:jc w:val="left"/>
    </w:pPr>
    <w:rPr>
      <w:sz w:val="18"/>
      <w:szCs w:val="18"/>
    </w:rPr>
  </w:style>
  <w:style w:type="paragraph" w:styleId="TOC6">
    <w:name w:val="toc 6"/>
    <w:basedOn w:val="a"/>
    <w:next w:val="a"/>
    <w:uiPriority w:val="39"/>
    <w:unhideWhenUsed/>
    <w:qFormat/>
    <w:pPr>
      <w:spacing w:line="240" w:lineRule="auto"/>
      <w:ind w:leftChars="1000" w:left="2100"/>
    </w:pPr>
    <w:rPr>
      <w:rFonts w:asciiTheme="minorHAnsi" w:eastAsiaTheme="minorEastAsia" w:hAnsiTheme="minorHAnsi" w:cstheme="minorBidi"/>
      <w:sz w:val="21"/>
      <w:szCs w:val="22"/>
    </w:rPr>
  </w:style>
  <w:style w:type="paragraph" w:styleId="TOC2">
    <w:name w:val="toc 2"/>
    <w:basedOn w:val="a"/>
    <w:next w:val="a"/>
    <w:uiPriority w:val="39"/>
    <w:unhideWhenUsed/>
    <w:qFormat/>
    <w:pPr>
      <w:widowControl/>
      <w:spacing w:after="100" w:line="259" w:lineRule="auto"/>
      <w:ind w:left="220"/>
      <w:jc w:val="left"/>
    </w:pPr>
    <w:rPr>
      <w:rFonts w:asciiTheme="minorHAnsi" w:eastAsia="仿宋_GB2312" w:hAnsiTheme="minorHAnsi"/>
      <w:kern w:val="0"/>
      <w:sz w:val="28"/>
      <w:szCs w:val="22"/>
    </w:rPr>
  </w:style>
  <w:style w:type="paragraph" w:styleId="TOC9">
    <w:name w:val="toc 9"/>
    <w:basedOn w:val="a"/>
    <w:next w:val="a"/>
    <w:uiPriority w:val="39"/>
    <w:unhideWhenUsed/>
    <w:qFormat/>
    <w:pPr>
      <w:spacing w:line="240" w:lineRule="auto"/>
      <w:ind w:leftChars="1600" w:left="3360"/>
    </w:pPr>
    <w:rPr>
      <w:rFonts w:asciiTheme="minorHAnsi" w:eastAsiaTheme="minorEastAsia" w:hAnsiTheme="minorHAnsi" w:cstheme="minorBidi"/>
      <w:sz w:val="21"/>
      <w:szCs w:val="22"/>
    </w:rPr>
  </w:style>
  <w:style w:type="paragraph" w:styleId="af6">
    <w:name w:val="Normal (Web)"/>
    <w:basedOn w:val="a"/>
    <w:qFormat/>
    <w:pPr>
      <w:spacing w:line="240" w:lineRule="auto"/>
      <w:jc w:val="left"/>
    </w:pPr>
    <w:rPr>
      <w:rFonts w:ascii="Calibri" w:eastAsia="宋体" w:hAnsi="Calibri"/>
      <w:kern w:val="0"/>
      <w:sz w:val="24"/>
    </w:rPr>
  </w:style>
  <w:style w:type="paragraph" w:styleId="af7">
    <w:name w:val="annotation subject"/>
    <w:basedOn w:val="a6"/>
    <w:next w:val="a6"/>
    <w:link w:val="af8"/>
    <w:uiPriority w:val="99"/>
    <w:semiHidden/>
    <w:unhideWhenUsed/>
    <w:qFormat/>
    <w:pPr>
      <w:spacing w:line="580" w:lineRule="exact"/>
    </w:pPr>
    <w:rPr>
      <w:b/>
      <w:bCs/>
    </w:rPr>
  </w:style>
  <w:style w:type="table" w:styleId="af9">
    <w:name w:val="Table Grid"/>
    <w:basedOn w:val="a1"/>
    <w:uiPriority w:val="59"/>
    <w:unhideWhenUsed/>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Strong"/>
    <w:basedOn w:val="a0"/>
    <w:uiPriority w:val="22"/>
    <w:qFormat/>
    <w:rPr>
      <w:b/>
    </w:rPr>
  </w:style>
  <w:style w:type="character" w:styleId="afb">
    <w:name w:val="FollowedHyperlink"/>
    <w:basedOn w:val="a0"/>
    <w:uiPriority w:val="99"/>
    <w:semiHidden/>
    <w:unhideWhenUsed/>
    <w:qFormat/>
    <w:rPr>
      <w:color w:val="000000"/>
      <w:u w:val="none"/>
    </w:rPr>
  </w:style>
  <w:style w:type="character" w:styleId="afc">
    <w:name w:val="Emphasis"/>
    <w:basedOn w:val="a0"/>
    <w:uiPriority w:val="20"/>
    <w:qFormat/>
  </w:style>
  <w:style w:type="character" w:styleId="HTML">
    <w:name w:val="HTML Definition"/>
    <w:basedOn w:val="a0"/>
    <w:uiPriority w:val="99"/>
    <w:semiHidden/>
    <w:unhideWhenUsed/>
    <w:qFormat/>
  </w:style>
  <w:style w:type="character" w:styleId="HTML0">
    <w:name w:val="HTML Variable"/>
    <w:basedOn w:val="a0"/>
    <w:uiPriority w:val="99"/>
    <w:semiHidden/>
    <w:unhideWhenUsed/>
    <w:qFormat/>
  </w:style>
  <w:style w:type="character" w:styleId="afd">
    <w:name w:val="Hyperlink"/>
    <w:basedOn w:val="a0"/>
    <w:uiPriority w:val="99"/>
    <w:unhideWhenUsed/>
    <w:qFormat/>
    <w:rPr>
      <w:color w:val="0000FF"/>
      <w:u w:val="single"/>
    </w:rPr>
  </w:style>
  <w:style w:type="character" w:styleId="HTML1">
    <w:name w:val="HTML Code"/>
    <w:basedOn w:val="a0"/>
    <w:uiPriority w:val="99"/>
    <w:semiHidden/>
    <w:unhideWhenUsed/>
    <w:qFormat/>
    <w:rPr>
      <w:rFonts w:ascii="Courier New" w:hAnsi="Courier New"/>
      <w:sz w:val="20"/>
    </w:rPr>
  </w:style>
  <w:style w:type="character" w:styleId="afe">
    <w:name w:val="annotation reference"/>
    <w:basedOn w:val="a0"/>
    <w:uiPriority w:val="99"/>
    <w:semiHidden/>
    <w:unhideWhenUsed/>
    <w:qFormat/>
    <w:rPr>
      <w:sz w:val="21"/>
      <w:szCs w:val="21"/>
    </w:rPr>
  </w:style>
  <w:style w:type="character" w:styleId="HTML2">
    <w:name w:val="HTML Cite"/>
    <w:basedOn w:val="a0"/>
    <w:uiPriority w:val="99"/>
    <w:semiHidden/>
    <w:unhideWhenUsed/>
    <w:qFormat/>
  </w:style>
  <w:style w:type="character" w:styleId="aff">
    <w:name w:val="footnote reference"/>
    <w:basedOn w:val="a0"/>
    <w:uiPriority w:val="99"/>
    <w:semiHidden/>
    <w:unhideWhenUsed/>
    <w:qFormat/>
    <w:rPr>
      <w:vertAlign w:val="superscript"/>
    </w:rPr>
  </w:style>
  <w:style w:type="character" w:customStyle="1" w:styleId="10">
    <w:name w:val="标题 1 字符"/>
    <w:basedOn w:val="a0"/>
    <w:link w:val="1"/>
    <w:qFormat/>
    <w:rPr>
      <w:rFonts w:eastAsia="黑体"/>
      <w:bCs/>
      <w:kern w:val="44"/>
      <w:sz w:val="32"/>
      <w:szCs w:val="44"/>
    </w:rPr>
  </w:style>
  <w:style w:type="character" w:customStyle="1" w:styleId="20">
    <w:name w:val="标题 2 字符"/>
    <w:basedOn w:val="a0"/>
    <w:link w:val="2"/>
    <w:qFormat/>
    <w:rPr>
      <w:rFonts w:eastAsiaTheme="majorEastAsia"/>
      <w:b/>
      <w:kern w:val="2"/>
      <w:sz w:val="30"/>
      <w:szCs w:val="24"/>
    </w:rPr>
  </w:style>
  <w:style w:type="character" w:customStyle="1" w:styleId="30">
    <w:name w:val="标题 3 字符"/>
    <w:basedOn w:val="a0"/>
    <w:link w:val="3"/>
    <w:uiPriority w:val="9"/>
    <w:qFormat/>
    <w:rPr>
      <w:rFonts w:ascii="Times New Roman" w:eastAsia="楷体" w:hAnsi="Times New Roman" w:cs="Times New Roman"/>
      <w:b/>
      <w:bCs/>
      <w:sz w:val="32"/>
      <w:szCs w:val="32"/>
    </w:rPr>
  </w:style>
  <w:style w:type="character" w:customStyle="1" w:styleId="40">
    <w:name w:val="标题 4 字符"/>
    <w:basedOn w:val="a0"/>
    <w:link w:val="4"/>
    <w:uiPriority w:val="9"/>
    <w:qFormat/>
    <w:rPr>
      <w:rFonts w:asciiTheme="majorHAnsi" w:eastAsia="楷体_GB2312" w:hAnsiTheme="majorHAnsi" w:cstheme="majorBidi"/>
      <w:b/>
      <w:bCs/>
      <w:sz w:val="30"/>
      <w:szCs w:val="28"/>
    </w:rPr>
  </w:style>
  <w:style w:type="character" w:customStyle="1" w:styleId="a5">
    <w:name w:val="文档结构图 字符"/>
    <w:basedOn w:val="a0"/>
    <w:link w:val="a4"/>
    <w:uiPriority w:val="99"/>
    <w:semiHidden/>
    <w:qFormat/>
    <w:rPr>
      <w:rFonts w:ascii="宋体" w:eastAsia="宋体" w:hAnsi="Times New Roman" w:cs="Times New Roman"/>
      <w:sz w:val="18"/>
      <w:szCs w:val="18"/>
    </w:rPr>
  </w:style>
  <w:style w:type="character" w:customStyle="1" w:styleId="a7">
    <w:name w:val="批注文字 字符"/>
    <w:basedOn w:val="a0"/>
    <w:link w:val="a6"/>
    <w:uiPriority w:val="99"/>
    <w:semiHidden/>
    <w:qFormat/>
    <w:rPr>
      <w:rFonts w:ascii="Times New Roman" w:eastAsia="仿宋" w:hAnsi="Times New Roman" w:cs="Times New Roman"/>
      <w:sz w:val="32"/>
      <w:szCs w:val="24"/>
    </w:rPr>
  </w:style>
  <w:style w:type="character" w:customStyle="1" w:styleId="ab">
    <w:name w:val="纯文本 字符"/>
    <w:basedOn w:val="a0"/>
    <w:link w:val="aa"/>
    <w:qFormat/>
    <w:rPr>
      <w:rFonts w:ascii="宋体" w:eastAsia="宋体" w:hAnsi="Courier New" w:cs="Courier New"/>
      <w:szCs w:val="21"/>
    </w:rPr>
  </w:style>
  <w:style w:type="character" w:customStyle="1" w:styleId="ad">
    <w:name w:val="日期 字符"/>
    <w:basedOn w:val="a0"/>
    <w:link w:val="ac"/>
    <w:uiPriority w:val="99"/>
    <w:semiHidden/>
    <w:qFormat/>
    <w:rPr>
      <w:rFonts w:ascii="Times New Roman" w:eastAsia="仿宋" w:hAnsi="Times New Roman" w:cs="Times New Roman"/>
      <w:kern w:val="2"/>
      <w:sz w:val="32"/>
      <w:szCs w:val="24"/>
    </w:rPr>
  </w:style>
  <w:style w:type="character" w:customStyle="1" w:styleId="af">
    <w:name w:val="批注框文本 字符"/>
    <w:basedOn w:val="a0"/>
    <w:link w:val="ae"/>
    <w:uiPriority w:val="99"/>
    <w:semiHidden/>
    <w:qFormat/>
    <w:rPr>
      <w:rFonts w:ascii="Times New Roman" w:eastAsia="仿宋" w:hAnsi="Times New Roman" w:cs="Times New Roman"/>
      <w:sz w:val="18"/>
      <w:szCs w:val="18"/>
    </w:rPr>
  </w:style>
  <w:style w:type="character" w:customStyle="1" w:styleId="af1">
    <w:name w:val="页脚 字符"/>
    <w:basedOn w:val="a0"/>
    <w:link w:val="af0"/>
    <w:uiPriority w:val="99"/>
    <w:qFormat/>
    <w:rPr>
      <w:rFonts w:eastAsia="仿宋_GB2312"/>
      <w:kern w:val="2"/>
      <w:sz w:val="18"/>
      <w:szCs w:val="18"/>
    </w:rPr>
  </w:style>
  <w:style w:type="character" w:customStyle="1" w:styleId="af3">
    <w:name w:val="页眉 字符"/>
    <w:basedOn w:val="a0"/>
    <w:link w:val="af2"/>
    <w:uiPriority w:val="99"/>
    <w:qFormat/>
    <w:rPr>
      <w:sz w:val="18"/>
      <w:szCs w:val="18"/>
    </w:rPr>
  </w:style>
  <w:style w:type="character" w:customStyle="1" w:styleId="af8">
    <w:name w:val="批注主题 字符"/>
    <w:basedOn w:val="a7"/>
    <w:link w:val="af7"/>
    <w:uiPriority w:val="99"/>
    <w:semiHidden/>
    <w:qFormat/>
    <w:rPr>
      <w:rFonts w:ascii="Times New Roman" w:eastAsia="仿宋" w:hAnsi="Times New Roman" w:cs="Times New Roman"/>
      <w:b/>
      <w:bCs/>
      <w:sz w:val="32"/>
      <w:szCs w:val="24"/>
    </w:rPr>
  </w:style>
  <w:style w:type="paragraph" w:customStyle="1" w:styleId="11">
    <w:name w:val="修订1"/>
    <w:hidden/>
    <w:uiPriority w:val="99"/>
    <w:semiHidden/>
    <w:qFormat/>
    <w:rPr>
      <w:rFonts w:eastAsia="仿宋"/>
      <w:kern w:val="2"/>
      <w:sz w:val="32"/>
      <w:szCs w:val="24"/>
    </w:rPr>
  </w:style>
  <w:style w:type="paragraph" w:customStyle="1" w:styleId="CharChar2">
    <w:name w:val="Char Char2"/>
    <w:basedOn w:val="a"/>
    <w:qFormat/>
    <w:pPr>
      <w:autoSpaceDE w:val="0"/>
      <w:autoSpaceDN w:val="0"/>
      <w:adjustRightInd w:val="0"/>
      <w:spacing w:line="240" w:lineRule="auto"/>
      <w:textAlignment w:val="baseline"/>
    </w:pPr>
    <w:rPr>
      <w:rFonts w:eastAsia="宋体"/>
      <w:sz w:val="21"/>
      <w:szCs w:val="20"/>
    </w:rPr>
  </w:style>
  <w:style w:type="paragraph" w:customStyle="1" w:styleId="Default">
    <w:name w:val="Default"/>
    <w:qFormat/>
    <w:pPr>
      <w:widowControl w:val="0"/>
      <w:autoSpaceDE w:val="0"/>
      <w:autoSpaceDN w:val="0"/>
      <w:adjustRightInd w:val="0"/>
    </w:pPr>
    <w:rPr>
      <w:rFonts w:ascii="宋体" w:eastAsiaTheme="minorEastAsia" w:hAnsi="宋体" w:cs="宋体"/>
      <w:color w:val="000000"/>
      <w:sz w:val="24"/>
      <w:szCs w:val="24"/>
    </w:rPr>
  </w:style>
  <w:style w:type="paragraph" w:styleId="aff0">
    <w:name w:val="List Paragraph"/>
    <w:basedOn w:val="a"/>
    <w:uiPriority w:val="34"/>
    <w:qFormat/>
    <w:pPr>
      <w:ind w:firstLineChars="200" w:firstLine="420"/>
    </w:pPr>
  </w:style>
  <w:style w:type="paragraph" w:customStyle="1" w:styleId="TOC10">
    <w:name w:val="TOC 标题1"/>
    <w:basedOn w:val="1"/>
    <w:next w:val="a"/>
    <w:uiPriority w:val="39"/>
    <w:unhideWhenUsed/>
    <w:qFormat/>
    <w:pPr>
      <w:widowControl/>
      <w:adjustRightInd/>
      <w:snapToGrid/>
      <w:spacing w:beforeLines="0" w:before="240" w:line="259" w:lineRule="auto"/>
      <w:jc w:val="left"/>
      <w:outlineLvl w:val="9"/>
    </w:pPr>
    <w:rPr>
      <w:rFonts w:asciiTheme="majorHAnsi" w:eastAsiaTheme="majorEastAsia" w:hAnsiTheme="majorHAnsi" w:cstheme="majorBidi"/>
      <w:bCs w:val="0"/>
      <w:color w:val="365F91" w:themeColor="accent1" w:themeShade="BF"/>
      <w:kern w:val="0"/>
      <w:szCs w:val="32"/>
    </w:rPr>
  </w:style>
  <w:style w:type="paragraph" w:customStyle="1" w:styleId="21">
    <w:name w:val="修订2"/>
    <w:hidden/>
    <w:uiPriority w:val="99"/>
    <w:unhideWhenUsed/>
    <w:qFormat/>
    <w:rPr>
      <w:rFonts w:eastAsia="仿宋"/>
      <w:kern w:val="2"/>
      <w:sz w:val="32"/>
      <w:szCs w:val="24"/>
    </w:rPr>
  </w:style>
  <w:style w:type="character" w:customStyle="1" w:styleId="a9">
    <w:name w:val="正文文本 字符"/>
    <w:basedOn w:val="a0"/>
    <w:link w:val="a8"/>
    <w:uiPriority w:val="1"/>
    <w:qFormat/>
    <w:rPr>
      <w:rFonts w:ascii="宋体" w:cs="宋体"/>
      <w:sz w:val="28"/>
      <w:szCs w:val="28"/>
    </w:rPr>
  </w:style>
  <w:style w:type="paragraph" w:customStyle="1" w:styleId="TOC20">
    <w:name w:val="TOC 标题2"/>
    <w:basedOn w:val="1"/>
    <w:next w:val="a"/>
    <w:uiPriority w:val="39"/>
    <w:unhideWhenUsed/>
    <w:qFormat/>
    <w:pPr>
      <w:widowControl/>
      <w:adjustRightInd/>
      <w:snapToGrid/>
      <w:spacing w:beforeLines="0" w:before="480" w:line="276" w:lineRule="auto"/>
      <w:jc w:val="left"/>
      <w:outlineLvl w:val="9"/>
    </w:pPr>
    <w:rPr>
      <w:rFonts w:asciiTheme="majorHAnsi" w:eastAsiaTheme="majorEastAsia" w:hAnsiTheme="majorHAnsi" w:cstheme="majorBidi"/>
      <w:b/>
      <w:color w:val="365F91" w:themeColor="accent1" w:themeShade="BF"/>
      <w:kern w:val="0"/>
      <w:sz w:val="28"/>
      <w:szCs w:val="28"/>
    </w:rPr>
  </w:style>
  <w:style w:type="character" w:customStyle="1" w:styleId="af5">
    <w:name w:val="脚注文本 字符"/>
    <w:basedOn w:val="a0"/>
    <w:link w:val="af4"/>
    <w:uiPriority w:val="99"/>
    <w:semiHidden/>
    <w:qFormat/>
    <w:rPr>
      <w:rFonts w:eastAsia="仿宋"/>
      <w:kern w:val="2"/>
      <w:sz w:val="18"/>
      <w:szCs w:val="18"/>
    </w:rPr>
  </w:style>
  <w:style w:type="paragraph" w:customStyle="1" w:styleId="CharCharCharCharCharCharChar">
    <w:name w:val="Char Char Char Char Char Char Char"/>
    <w:basedOn w:val="a"/>
    <w:qFormat/>
    <w:pPr>
      <w:spacing w:line="588" w:lineRule="exact"/>
      <w:textAlignment w:val="center"/>
    </w:pPr>
    <w:rPr>
      <w:rFonts w:eastAsia="方正仿宋_GBK"/>
      <w:sz w:val="30"/>
      <w:szCs w:val="22"/>
    </w:rPr>
  </w:style>
  <w:style w:type="paragraph" w:customStyle="1" w:styleId="31">
    <w:name w:val="修订3"/>
    <w:hidden/>
    <w:uiPriority w:val="99"/>
    <w:semiHidden/>
    <w:qFormat/>
    <w:rPr>
      <w:rFonts w:eastAsia="仿宋"/>
      <w:kern w:val="2"/>
      <w:sz w:val="32"/>
      <w:szCs w:val="24"/>
    </w:rPr>
  </w:style>
  <w:style w:type="paragraph" w:customStyle="1" w:styleId="22">
    <w:name w:val="列出段落2"/>
    <w:basedOn w:val="a"/>
    <w:uiPriority w:val="34"/>
    <w:qFormat/>
    <w:pPr>
      <w:spacing w:line="240" w:lineRule="auto"/>
      <w:ind w:firstLineChars="200" w:firstLine="420"/>
    </w:pPr>
    <w:rPr>
      <w:rFonts w:ascii="等线" w:hAnsi="等线" w:cs="黑体"/>
      <w:sz w:val="28"/>
      <w:szCs w:val="22"/>
    </w:rPr>
  </w:style>
  <w:style w:type="paragraph" w:customStyle="1" w:styleId="CharCharCharCharCharCharCharCharCharChar">
    <w:name w:val="Char Char Char Char Char Char Char Char Char Char"/>
    <w:basedOn w:val="a"/>
    <w:rsid w:val="00856273"/>
    <w:pPr>
      <w:spacing w:line="240" w:lineRule="auto"/>
    </w:pPr>
    <w:rPr>
      <w:rFonts w:ascii="Tahoma" w:eastAsia="宋体" w:hAnsi="Tahoma"/>
      <w:sz w:val="24"/>
      <w:szCs w:val="20"/>
    </w:rPr>
  </w:style>
  <w:style w:type="paragraph" w:styleId="aff1">
    <w:name w:val="Revision"/>
    <w:hidden/>
    <w:uiPriority w:val="99"/>
    <w:semiHidden/>
    <w:rsid w:val="006F48C1"/>
    <w:rPr>
      <w:rFonts w:eastAsia="仿宋"/>
      <w:kern w:val="2"/>
      <w:sz w:val="32"/>
      <w:szCs w:val="24"/>
    </w:rPr>
  </w:style>
  <w:style w:type="character" w:customStyle="1" w:styleId="50">
    <w:name w:val="标题 5 字符"/>
    <w:basedOn w:val="a0"/>
    <w:link w:val="5"/>
    <w:uiPriority w:val="9"/>
    <w:rsid w:val="00035266"/>
    <w:rPr>
      <w:rFonts w:eastAsia="仿宋"/>
      <w:b/>
      <w:bCs/>
      <w:kern w:val="2"/>
      <w:sz w:val="28"/>
      <w:szCs w:val="28"/>
    </w:rPr>
  </w:style>
  <w:style w:type="paragraph" w:customStyle="1" w:styleId="CharCharCharCharCharCharCharCharCharChar1">
    <w:name w:val="Char Char Char Char Char Char Char Char Char Char1"/>
    <w:basedOn w:val="a"/>
    <w:rsid w:val="0014212C"/>
    <w:pPr>
      <w:spacing w:line="240" w:lineRule="auto"/>
    </w:pPr>
    <w:rPr>
      <w:rFonts w:ascii="Tahoma" w:eastAsia="宋体" w:hAnsi="Tahoma"/>
      <w:sz w:val="24"/>
      <w:szCs w:val="20"/>
    </w:rPr>
  </w:style>
  <w:style w:type="character" w:customStyle="1" w:styleId="1Char">
    <w:name w:val="样式1 Char"/>
    <w:link w:val="12"/>
    <w:qFormat/>
    <w:locked/>
    <w:rsid w:val="002B2409"/>
    <w:rPr>
      <w:rFonts w:ascii="仿宋_GB2312" w:eastAsia="仿宋_GB2312"/>
      <w:sz w:val="28"/>
      <w:szCs w:val="28"/>
      <w:lang w:val="zh-CN"/>
    </w:rPr>
  </w:style>
  <w:style w:type="paragraph" w:customStyle="1" w:styleId="12">
    <w:name w:val="样式1"/>
    <w:basedOn w:val="a3"/>
    <w:link w:val="1Char"/>
    <w:qFormat/>
    <w:rsid w:val="002B2409"/>
    <w:pPr>
      <w:widowControl/>
      <w:adjustRightInd/>
      <w:spacing w:line="240" w:lineRule="atLeast"/>
      <w:ind w:firstLine="560"/>
    </w:pPr>
    <w:rPr>
      <w:rFonts w:ascii="仿宋_GB2312" w:eastAsia="仿宋_GB2312"/>
      <w:kern w:val="0"/>
      <w:szCs w:val="28"/>
      <w:lang w:val="zh-CN"/>
    </w:rPr>
  </w:style>
  <w:style w:type="paragraph" w:styleId="23">
    <w:name w:val="Body Text Indent 2"/>
    <w:basedOn w:val="a"/>
    <w:link w:val="24"/>
    <w:uiPriority w:val="99"/>
    <w:qFormat/>
    <w:rsid w:val="004763F5"/>
    <w:pPr>
      <w:spacing w:after="120" w:line="480" w:lineRule="auto"/>
      <w:ind w:leftChars="200" w:left="420"/>
    </w:pPr>
    <w:rPr>
      <w:rFonts w:asciiTheme="minorHAnsi" w:eastAsiaTheme="minorEastAsia" w:hAnsiTheme="minorHAnsi" w:cstheme="minorBidi"/>
      <w:sz w:val="21"/>
    </w:rPr>
  </w:style>
  <w:style w:type="character" w:customStyle="1" w:styleId="24">
    <w:name w:val="正文文本缩进 2 字符"/>
    <w:basedOn w:val="a0"/>
    <w:link w:val="23"/>
    <w:uiPriority w:val="99"/>
    <w:rsid w:val="004763F5"/>
    <w:rPr>
      <w:rFonts w:asciiTheme="minorHAnsi" w:eastAsiaTheme="minorEastAsia" w:hAnsiTheme="minorHAnsi" w:cstheme="min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6957834">
      <w:bodyDiv w:val="1"/>
      <w:marLeft w:val="0"/>
      <w:marRight w:val="0"/>
      <w:marTop w:val="0"/>
      <w:marBottom w:val="0"/>
      <w:divBdr>
        <w:top w:val="none" w:sz="0" w:space="0" w:color="auto"/>
        <w:left w:val="none" w:sz="0" w:space="0" w:color="auto"/>
        <w:bottom w:val="none" w:sz="0" w:space="0" w:color="auto"/>
        <w:right w:val="none" w:sz="0" w:space="0" w:color="auto"/>
      </w:divBdr>
    </w:div>
    <w:div w:id="1373503526">
      <w:bodyDiv w:val="1"/>
      <w:marLeft w:val="0"/>
      <w:marRight w:val="0"/>
      <w:marTop w:val="0"/>
      <w:marBottom w:val="0"/>
      <w:divBdr>
        <w:top w:val="none" w:sz="0" w:space="0" w:color="auto"/>
        <w:left w:val="none" w:sz="0" w:space="0" w:color="auto"/>
        <w:bottom w:val="none" w:sz="0" w:space="0" w:color="auto"/>
        <w:right w:val="none" w:sz="0" w:space="0" w:color="auto"/>
      </w:divBdr>
    </w:div>
    <w:div w:id="1384599574">
      <w:bodyDiv w:val="1"/>
      <w:marLeft w:val="0"/>
      <w:marRight w:val="0"/>
      <w:marTop w:val="0"/>
      <w:marBottom w:val="0"/>
      <w:divBdr>
        <w:top w:val="none" w:sz="0" w:space="0" w:color="auto"/>
        <w:left w:val="none" w:sz="0" w:space="0" w:color="auto"/>
        <w:bottom w:val="none" w:sz="0" w:space="0" w:color="auto"/>
        <w:right w:val="none" w:sz="0" w:space="0" w:color="auto"/>
      </w:divBdr>
    </w:div>
    <w:div w:id="1797790973">
      <w:bodyDiv w:val="1"/>
      <w:marLeft w:val="0"/>
      <w:marRight w:val="0"/>
      <w:marTop w:val="0"/>
      <w:marBottom w:val="0"/>
      <w:divBdr>
        <w:top w:val="none" w:sz="0" w:space="0" w:color="auto"/>
        <w:left w:val="none" w:sz="0" w:space="0" w:color="auto"/>
        <w:bottom w:val="none" w:sz="0" w:space="0" w:color="auto"/>
        <w:right w:val="none" w:sz="0" w:space="0" w:color="auto"/>
      </w:divBdr>
    </w:div>
    <w:div w:id="1865559664">
      <w:bodyDiv w:val="1"/>
      <w:marLeft w:val="0"/>
      <w:marRight w:val="0"/>
      <w:marTop w:val="0"/>
      <w:marBottom w:val="0"/>
      <w:divBdr>
        <w:top w:val="none" w:sz="0" w:space="0" w:color="auto"/>
        <w:left w:val="none" w:sz="0" w:space="0" w:color="auto"/>
        <w:bottom w:val="none" w:sz="0" w:space="0" w:color="auto"/>
        <w:right w:val="none" w:sz="0" w:space="0" w:color="auto"/>
      </w:divBdr>
    </w:div>
    <w:div w:id="20489924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tif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Props1.xml><?xml version="1.0" encoding="utf-8"?>
<ds:datastoreItem xmlns:ds="http://schemas.openxmlformats.org/officeDocument/2006/customXml" ds:itemID="{C92E43DD-1C63-45F0-8442-87093D5621A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67</Pages>
  <Words>5773</Words>
  <Characters>32907</Characters>
  <Application>Microsoft Office Word</Application>
  <DocSecurity>0</DocSecurity>
  <Lines>274</Lines>
  <Paragraphs>77</Paragraphs>
  <ScaleCrop>false</ScaleCrop>
  <Company>Lenovo</Company>
  <LinksUpToDate>false</LinksUpToDate>
  <CharactersWithSpaces>38603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A6594</cp:lastModifiedBy>
  <cp:revision>12</cp:revision>
  <cp:lastPrinted>2021-12-15T01:23:00Z</cp:lastPrinted>
  <dcterms:created xsi:type="dcterms:W3CDTF">2021-12-20T01:12:00Z</dcterms:created>
  <dcterms:modified xsi:type="dcterms:W3CDTF">2021-12-30T02:03:00Z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144A1B8404614899BC7781E6142A5DA8</vt:lpwstr>
  </property>
</Properties>
</file>