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7FEB" w14:textId="77777777" w:rsidR="00DF728E" w:rsidRDefault="00DF728E">
      <w:pPr>
        <w:spacing w:before="100" w:after="100"/>
        <w:jc w:val="center"/>
        <w:rPr>
          <w:rFonts w:ascii="宋体" w:hAnsi="宋体"/>
          <w:sz w:val="24"/>
          <w:szCs w:val="24"/>
          <w:lang w:val="zh-CN"/>
        </w:rPr>
      </w:pPr>
    </w:p>
    <w:p w14:paraId="739449A3" w14:textId="77777777" w:rsidR="00DF728E" w:rsidRDefault="00DF728E">
      <w:pPr>
        <w:spacing w:before="100" w:after="100"/>
        <w:jc w:val="center"/>
        <w:rPr>
          <w:rFonts w:ascii="宋体" w:hAnsi="宋体"/>
          <w:sz w:val="24"/>
          <w:szCs w:val="24"/>
          <w:lang w:val="zh-CN"/>
        </w:rPr>
      </w:pPr>
    </w:p>
    <w:p w14:paraId="1AD9E84E" w14:textId="77777777" w:rsidR="00DF728E" w:rsidRDefault="00DF728E">
      <w:pPr>
        <w:spacing w:before="100" w:after="100"/>
        <w:jc w:val="center"/>
        <w:rPr>
          <w:rFonts w:ascii="宋体" w:hAnsi="宋体"/>
          <w:sz w:val="24"/>
          <w:szCs w:val="24"/>
          <w:lang w:val="zh-CN"/>
        </w:rPr>
      </w:pPr>
    </w:p>
    <w:p w14:paraId="34B1B601" w14:textId="77777777" w:rsidR="00DF728E" w:rsidRDefault="00DF728E">
      <w:pPr>
        <w:spacing w:before="100" w:after="100"/>
        <w:jc w:val="center"/>
        <w:rPr>
          <w:rFonts w:ascii="宋体" w:hAnsi="宋体"/>
          <w:sz w:val="24"/>
          <w:szCs w:val="24"/>
          <w:lang w:val="zh-CN"/>
        </w:rPr>
      </w:pPr>
    </w:p>
    <w:p w14:paraId="20A00AA6" w14:textId="77777777" w:rsidR="00DF728E" w:rsidRDefault="00DF728E">
      <w:pPr>
        <w:spacing w:before="100" w:after="100"/>
        <w:jc w:val="center"/>
        <w:rPr>
          <w:rFonts w:ascii="宋体" w:hAnsi="宋体"/>
          <w:sz w:val="24"/>
          <w:szCs w:val="24"/>
          <w:lang w:val="zh-CN"/>
        </w:rPr>
      </w:pPr>
    </w:p>
    <w:p w14:paraId="36C54451" w14:textId="77777777" w:rsidR="00DF728E" w:rsidRDefault="00DF728E">
      <w:pPr>
        <w:spacing w:before="100" w:after="100"/>
        <w:jc w:val="center"/>
        <w:rPr>
          <w:rFonts w:ascii="宋体" w:hAnsi="宋体"/>
          <w:sz w:val="24"/>
          <w:szCs w:val="24"/>
          <w:lang w:val="zh-CN"/>
        </w:rPr>
      </w:pPr>
    </w:p>
    <w:p w14:paraId="48DAB23D" w14:textId="77777777" w:rsidR="00DF728E" w:rsidRDefault="00DF728E">
      <w:pPr>
        <w:spacing w:before="100" w:after="100"/>
        <w:jc w:val="center"/>
        <w:rPr>
          <w:rFonts w:ascii="宋体" w:hAnsi="宋体"/>
          <w:sz w:val="24"/>
          <w:szCs w:val="24"/>
          <w:lang w:val="zh-CN"/>
        </w:rPr>
      </w:pPr>
    </w:p>
    <w:p w14:paraId="08F4ADB3" w14:textId="77777777" w:rsidR="00DF728E" w:rsidRDefault="00DF728E">
      <w:pPr>
        <w:spacing w:before="100" w:after="100"/>
        <w:jc w:val="center"/>
        <w:rPr>
          <w:rFonts w:ascii="宋体" w:hAnsi="宋体"/>
          <w:sz w:val="24"/>
          <w:szCs w:val="24"/>
          <w:lang w:val="zh-CN"/>
        </w:rPr>
      </w:pPr>
    </w:p>
    <w:p w14:paraId="2DB84FD8" w14:textId="77777777" w:rsidR="00DF728E" w:rsidRDefault="00DF728E">
      <w:pPr>
        <w:spacing w:before="100" w:after="100"/>
        <w:jc w:val="center"/>
        <w:rPr>
          <w:rFonts w:ascii="宋体" w:hAnsi="宋体"/>
          <w:sz w:val="24"/>
          <w:szCs w:val="24"/>
          <w:lang w:val="zh-CN"/>
        </w:rPr>
      </w:pPr>
    </w:p>
    <w:p w14:paraId="12DBE491" w14:textId="77777777" w:rsidR="00DF728E" w:rsidRDefault="00DF728E">
      <w:pPr>
        <w:spacing w:before="100" w:after="100"/>
        <w:jc w:val="center"/>
        <w:rPr>
          <w:rFonts w:ascii="宋体" w:hAnsi="宋体"/>
          <w:sz w:val="24"/>
          <w:szCs w:val="24"/>
          <w:lang w:val="zh-CN"/>
        </w:rPr>
      </w:pPr>
    </w:p>
    <w:p w14:paraId="18DC5303" w14:textId="77777777" w:rsidR="00DF728E" w:rsidRDefault="00DF728E">
      <w:pPr>
        <w:spacing w:before="100" w:after="100"/>
        <w:jc w:val="center"/>
        <w:rPr>
          <w:rFonts w:ascii="宋体" w:hAnsi="宋体"/>
          <w:sz w:val="24"/>
          <w:szCs w:val="24"/>
          <w:lang w:val="zh-CN"/>
        </w:rPr>
      </w:pPr>
    </w:p>
    <w:p w14:paraId="576966BE" w14:textId="77777777" w:rsidR="00DF728E" w:rsidRDefault="00DF728E">
      <w:pPr>
        <w:spacing w:before="100" w:after="100"/>
        <w:jc w:val="center"/>
        <w:rPr>
          <w:rFonts w:ascii="宋体" w:hAnsi="宋体"/>
          <w:sz w:val="24"/>
          <w:szCs w:val="24"/>
          <w:lang w:val="zh-CN"/>
        </w:rPr>
      </w:pPr>
    </w:p>
    <w:p w14:paraId="019759E6" w14:textId="77777777" w:rsidR="00DF728E" w:rsidRDefault="00B40570">
      <w:pPr>
        <w:spacing w:before="100" w:after="100"/>
        <w:jc w:val="center"/>
        <w:rPr>
          <w:rFonts w:ascii="宋体" w:hAnsi="宋体"/>
          <w:sz w:val="24"/>
          <w:szCs w:val="24"/>
          <w:lang w:val="zh-CN"/>
        </w:rPr>
      </w:pPr>
      <w:r>
        <w:rPr>
          <w:rFonts w:ascii="宋体" w:hAnsi="宋体" w:hint="eastAsia"/>
          <w:sz w:val="24"/>
          <w:szCs w:val="24"/>
          <w:lang w:val="zh-CN"/>
        </w:rPr>
        <w:t>2022年度</w:t>
      </w:r>
    </w:p>
    <w:p w14:paraId="26607BFC" w14:textId="77777777" w:rsidR="00DF728E" w:rsidRDefault="00B40570">
      <w:pPr>
        <w:spacing w:before="100" w:after="100"/>
        <w:jc w:val="center"/>
        <w:rPr>
          <w:rFonts w:ascii="宋体" w:hAnsi="宋体"/>
          <w:sz w:val="24"/>
          <w:szCs w:val="24"/>
          <w:lang w:val="zh-CN"/>
        </w:rPr>
      </w:pPr>
      <w:r>
        <w:rPr>
          <w:rFonts w:ascii="宋体" w:hAnsi="宋体" w:hint="eastAsia"/>
          <w:sz w:val="24"/>
          <w:szCs w:val="24"/>
          <w:lang w:val="zh-CN"/>
        </w:rPr>
        <w:t>甘肃多儿国家级自然保护区管护中心部门决算</w:t>
      </w:r>
    </w:p>
    <w:p w14:paraId="5E814B90" w14:textId="77777777" w:rsidR="00DF728E" w:rsidRDefault="00DF728E">
      <w:pPr>
        <w:spacing w:before="100" w:after="100"/>
        <w:jc w:val="center"/>
        <w:rPr>
          <w:rFonts w:ascii="宋体" w:hAnsi="宋体"/>
          <w:sz w:val="24"/>
          <w:szCs w:val="24"/>
          <w:lang w:val="zh-CN"/>
        </w:rPr>
      </w:pPr>
    </w:p>
    <w:p w14:paraId="213CB090" w14:textId="77777777" w:rsidR="00DF728E" w:rsidRDefault="00DF728E">
      <w:pPr>
        <w:spacing w:before="100" w:after="100"/>
        <w:jc w:val="center"/>
        <w:rPr>
          <w:rFonts w:ascii="宋体" w:hAnsi="宋体"/>
          <w:sz w:val="24"/>
          <w:szCs w:val="24"/>
          <w:lang w:val="zh-CN"/>
        </w:rPr>
      </w:pPr>
    </w:p>
    <w:p w14:paraId="304E4CFF" w14:textId="77777777" w:rsidR="00DF728E" w:rsidRDefault="00DF728E">
      <w:pPr>
        <w:spacing w:before="100" w:after="100"/>
        <w:jc w:val="center"/>
        <w:rPr>
          <w:rFonts w:ascii="宋体" w:hAnsi="宋体"/>
          <w:sz w:val="24"/>
          <w:szCs w:val="24"/>
          <w:lang w:val="zh-CN"/>
        </w:rPr>
      </w:pPr>
    </w:p>
    <w:p w14:paraId="46EC8D75" w14:textId="77777777" w:rsidR="00DF728E" w:rsidRDefault="00DF728E">
      <w:pPr>
        <w:spacing w:before="100" w:after="100"/>
        <w:jc w:val="center"/>
        <w:rPr>
          <w:rFonts w:ascii="宋体" w:hAnsi="宋体"/>
          <w:sz w:val="24"/>
          <w:szCs w:val="24"/>
          <w:lang w:val="zh-CN"/>
        </w:rPr>
      </w:pPr>
    </w:p>
    <w:p w14:paraId="7BFB8B88" w14:textId="77777777" w:rsidR="00DF728E" w:rsidRDefault="00DF728E">
      <w:pPr>
        <w:spacing w:before="100" w:after="100"/>
        <w:jc w:val="center"/>
        <w:rPr>
          <w:rFonts w:ascii="宋体" w:hAnsi="宋体"/>
          <w:sz w:val="24"/>
          <w:szCs w:val="24"/>
          <w:lang w:val="zh-CN"/>
        </w:rPr>
      </w:pPr>
    </w:p>
    <w:p w14:paraId="7C24CBED" w14:textId="77777777" w:rsidR="00DF728E" w:rsidRDefault="00DF728E">
      <w:pPr>
        <w:spacing w:before="100" w:after="100"/>
        <w:jc w:val="center"/>
        <w:rPr>
          <w:rFonts w:ascii="宋体" w:hAnsi="宋体"/>
          <w:sz w:val="24"/>
          <w:szCs w:val="24"/>
          <w:lang w:val="zh-CN"/>
        </w:rPr>
      </w:pPr>
    </w:p>
    <w:p w14:paraId="2AB0361D" w14:textId="77777777" w:rsidR="00DF728E" w:rsidRDefault="00DF728E">
      <w:pPr>
        <w:spacing w:before="100" w:after="100"/>
        <w:jc w:val="center"/>
        <w:rPr>
          <w:rFonts w:ascii="宋体" w:hAnsi="宋体"/>
          <w:sz w:val="24"/>
          <w:szCs w:val="24"/>
          <w:lang w:val="zh-CN"/>
        </w:rPr>
      </w:pPr>
    </w:p>
    <w:p w14:paraId="4518C97B" w14:textId="77777777" w:rsidR="00DF728E" w:rsidRDefault="00DF728E">
      <w:pPr>
        <w:spacing w:before="100" w:after="100"/>
        <w:jc w:val="center"/>
        <w:rPr>
          <w:rFonts w:ascii="宋体" w:hAnsi="宋体"/>
          <w:sz w:val="24"/>
          <w:szCs w:val="24"/>
          <w:lang w:val="zh-CN"/>
        </w:rPr>
      </w:pPr>
    </w:p>
    <w:p w14:paraId="62F65071" w14:textId="77777777" w:rsidR="00DF728E" w:rsidRDefault="00DF728E">
      <w:pPr>
        <w:spacing w:before="100" w:after="100"/>
        <w:jc w:val="center"/>
        <w:rPr>
          <w:rFonts w:ascii="宋体" w:hAnsi="宋体"/>
          <w:sz w:val="24"/>
          <w:szCs w:val="24"/>
          <w:lang w:val="zh-CN"/>
        </w:rPr>
      </w:pPr>
    </w:p>
    <w:p w14:paraId="1E78FA4F" w14:textId="77777777" w:rsidR="00DF728E" w:rsidRDefault="00DF728E">
      <w:pPr>
        <w:spacing w:before="100" w:after="100"/>
        <w:jc w:val="center"/>
        <w:rPr>
          <w:rFonts w:ascii="宋体" w:hAnsi="宋体"/>
          <w:sz w:val="24"/>
          <w:szCs w:val="24"/>
          <w:lang w:val="zh-CN"/>
        </w:rPr>
      </w:pPr>
    </w:p>
    <w:p w14:paraId="22277AD3" w14:textId="77777777" w:rsidR="00DF728E" w:rsidRDefault="00DF728E">
      <w:pPr>
        <w:spacing w:before="100" w:after="100"/>
        <w:jc w:val="center"/>
        <w:rPr>
          <w:rFonts w:ascii="宋体" w:hAnsi="宋体"/>
          <w:sz w:val="24"/>
          <w:szCs w:val="24"/>
          <w:lang w:val="zh-CN"/>
        </w:rPr>
      </w:pPr>
    </w:p>
    <w:p w14:paraId="5F9FA720" w14:textId="77777777" w:rsidR="00DF728E" w:rsidRDefault="00DF728E">
      <w:pPr>
        <w:spacing w:before="100" w:after="100"/>
        <w:jc w:val="center"/>
        <w:rPr>
          <w:rFonts w:ascii="宋体" w:hAnsi="宋体"/>
          <w:sz w:val="24"/>
          <w:szCs w:val="24"/>
          <w:lang w:val="zh-CN"/>
        </w:rPr>
      </w:pPr>
    </w:p>
    <w:p w14:paraId="0ADB527E" w14:textId="77777777" w:rsidR="00DF728E" w:rsidRDefault="00DF728E">
      <w:pPr>
        <w:spacing w:before="100" w:after="100"/>
        <w:jc w:val="center"/>
        <w:rPr>
          <w:rFonts w:ascii="宋体" w:hAnsi="宋体"/>
          <w:sz w:val="24"/>
          <w:szCs w:val="24"/>
          <w:lang w:val="zh-CN"/>
        </w:rPr>
      </w:pPr>
    </w:p>
    <w:p w14:paraId="1AF8536A" w14:textId="77777777" w:rsidR="00DF728E" w:rsidRDefault="00DF728E">
      <w:pPr>
        <w:spacing w:before="100" w:after="100"/>
        <w:jc w:val="center"/>
        <w:rPr>
          <w:rFonts w:ascii="宋体" w:hAnsi="宋体"/>
          <w:sz w:val="24"/>
          <w:szCs w:val="24"/>
          <w:lang w:val="zh-CN"/>
        </w:rPr>
      </w:pPr>
    </w:p>
    <w:p w14:paraId="43A4C05B" w14:textId="77777777" w:rsidR="00DF728E" w:rsidRDefault="00DF728E">
      <w:pPr>
        <w:spacing w:before="100" w:after="100"/>
        <w:jc w:val="center"/>
        <w:rPr>
          <w:rFonts w:ascii="宋体" w:hAnsi="宋体"/>
          <w:sz w:val="24"/>
          <w:szCs w:val="24"/>
          <w:lang w:val="zh-CN"/>
        </w:rPr>
      </w:pPr>
    </w:p>
    <w:p w14:paraId="22743B67" w14:textId="77777777" w:rsidR="00DF728E" w:rsidRDefault="00DF728E">
      <w:pPr>
        <w:spacing w:before="100" w:after="100"/>
        <w:jc w:val="center"/>
        <w:rPr>
          <w:rFonts w:ascii="宋体" w:hAnsi="宋体"/>
          <w:sz w:val="24"/>
          <w:szCs w:val="24"/>
          <w:lang w:val="zh-CN"/>
        </w:rPr>
      </w:pPr>
    </w:p>
    <w:p w14:paraId="601797D0" w14:textId="77777777" w:rsidR="00DF728E" w:rsidRDefault="00DF728E">
      <w:pPr>
        <w:spacing w:before="100" w:after="100"/>
        <w:jc w:val="center"/>
        <w:rPr>
          <w:rFonts w:ascii="宋体" w:hAnsi="宋体"/>
          <w:sz w:val="24"/>
          <w:szCs w:val="24"/>
          <w:lang w:val="zh-CN"/>
        </w:rPr>
      </w:pPr>
    </w:p>
    <w:p w14:paraId="0427E5A7" w14:textId="77777777" w:rsidR="00DF728E" w:rsidRDefault="00DF728E">
      <w:pPr>
        <w:spacing w:before="100" w:after="100"/>
        <w:jc w:val="center"/>
        <w:rPr>
          <w:rFonts w:ascii="宋体" w:hAnsi="宋体"/>
          <w:sz w:val="24"/>
          <w:szCs w:val="24"/>
          <w:lang w:val="zh-CN"/>
        </w:rPr>
      </w:pPr>
    </w:p>
    <w:p w14:paraId="09A1D80A" w14:textId="77777777" w:rsidR="00DF728E" w:rsidRDefault="00B40570">
      <w:pPr>
        <w:spacing w:before="100" w:after="100"/>
        <w:jc w:val="center"/>
        <w:rPr>
          <w:rFonts w:ascii="宋体" w:hAnsi="宋体"/>
          <w:sz w:val="24"/>
          <w:szCs w:val="24"/>
          <w:lang w:val="zh-CN"/>
        </w:rPr>
      </w:pPr>
      <w:r>
        <w:rPr>
          <w:rFonts w:ascii="宋体" w:hAnsi="宋体" w:hint="eastAsia"/>
          <w:b/>
          <w:sz w:val="24"/>
          <w:szCs w:val="24"/>
          <w:lang w:val="zh-CN"/>
        </w:rPr>
        <w:t>目录</w:t>
      </w:r>
    </w:p>
    <w:p w14:paraId="20E9BD18"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第一部分部门概况</w:t>
      </w:r>
    </w:p>
    <w:p w14:paraId="420803CE"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一、部门职责</w:t>
      </w:r>
    </w:p>
    <w:p w14:paraId="4886D79E"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二、机构设置</w:t>
      </w:r>
    </w:p>
    <w:p w14:paraId="780AA3CF"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第二部分2022年度部门决算表</w:t>
      </w:r>
    </w:p>
    <w:p w14:paraId="4B3B2D1E"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一、收入支出决算总表</w:t>
      </w:r>
    </w:p>
    <w:p w14:paraId="383EA78C"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二、收入决算表</w:t>
      </w:r>
    </w:p>
    <w:p w14:paraId="56AE82EB"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三、支出决算表</w:t>
      </w:r>
    </w:p>
    <w:p w14:paraId="7FE16222"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四、财政拨款收入支出决算总表</w:t>
      </w:r>
    </w:p>
    <w:p w14:paraId="047EC0B8"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五、一般公共预算财政拨款支出决算表</w:t>
      </w:r>
    </w:p>
    <w:p w14:paraId="0DB40AD2"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六、一般公共预算财政拨款基本支出决算明细表</w:t>
      </w:r>
    </w:p>
    <w:p w14:paraId="4F0FC1B3"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七、政府性基金预算财政拨款收入支出决算表</w:t>
      </w:r>
    </w:p>
    <w:p w14:paraId="2A86DEB3"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八、国有资本经营预算财政拨款支出决算表</w:t>
      </w:r>
    </w:p>
    <w:p w14:paraId="131A375F"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九、财政拨款</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经费支出决算表</w:t>
      </w:r>
    </w:p>
    <w:p w14:paraId="6FCAEFC8"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第三部分2022年度部门决算情况说明</w:t>
      </w:r>
    </w:p>
    <w:p w14:paraId="575DB54E"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一、收入支出决算总体情况说明</w:t>
      </w:r>
    </w:p>
    <w:p w14:paraId="41014FAC"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二、收入决算情况说明</w:t>
      </w:r>
    </w:p>
    <w:p w14:paraId="6A5A4742"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三、支出决算情况说明</w:t>
      </w:r>
    </w:p>
    <w:p w14:paraId="246C9DA6"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四、财政拨款收入支出决算总体情况说明</w:t>
      </w:r>
    </w:p>
    <w:p w14:paraId="75E8A7A4"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五、一般公共预算财政拨款支出决算情况说明</w:t>
      </w:r>
    </w:p>
    <w:p w14:paraId="79744393"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六、一般公共预算财政拨款基本支出决算情况说明</w:t>
      </w:r>
    </w:p>
    <w:p w14:paraId="7C51481F"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七、机关运行经费支出情况说明</w:t>
      </w:r>
    </w:p>
    <w:p w14:paraId="5548D8DA"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八、政府采购支出情况说明</w:t>
      </w:r>
    </w:p>
    <w:p w14:paraId="66B40C51"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九、国有资产占用情况说明</w:t>
      </w:r>
    </w:p>
    <w:p w14:paraId="24497990"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十、政府性基金预算财政拨款收支决算情况说明</w:t>
      </w:r>
    </w:p>
    <w:p w14:paraId="31C93FA3"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十一、国有资本经营预算财政拨款支出情况说明</w:t>
      </w:r>
    </w:p>
    <w:p w14:paraId="109B1E25"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十二、财政拨款</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经费支出决算情况说明</w:t>
      </w:r>
    </w:p>
    <w:p w14:paraId="29E02152"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第四部分预算绩效情况说明</w:t>
      </w:r>
    </w:p>
    <w:p w14:paraId="166B2341"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第五部分名词解释</w:t>
      </w:r>
    </w:p>
    <w:p w14:paraId="27342DA3" w14:textId="77777777" w:rsidR="00DF728E" w:rsidRDefault="00DF728E">
      <w:pPr>
        <w:spacing w:before="100" w:after="100"/>
        <w:jc w:val="center"/>
        <w:rPr>
          <w:rFonts w:ascii="宋体" w:hAnsi="宋体"/>
          <w:sz w:val="24"/>
          <w:szCs w:val="24"/>
          <w:lang w:val="zh-CN"/>
        </w:rPr>
      </w:pPr>
    </w:p>
    <w:p w14:paraId="17C78276" w14:textId="77777777" w:rsidR="00DF728E" w:rsidRDefault="00DF728E">
      <w:pPr>
        <w:spacing w:before="100" w:after="100"/>
        <w:jc w:val="center"/>
        <w:rPr>
          <w:rFonts w:ascii="宋体" w:hAnsi="宋体"/>
          <w:sz w:val="24"/>
          <w:szCs w:val="24"/>
          <w:lang w:val="zh-CN"/>
        </w:rPr>
      </w:pPr>
    </w:p>
    <w:p w14:paraId="5BE49DD7" w14:textId="77777777" w:rsidR="00DF728E" w:rsidRDefault="00DF728E">
      <w:pPr>
        <w:spacing w:before="100" w:after="100"/>
        <w:jc w:val="center"/>
        <w:rPr>
          <w:rFonts w:ascii="宋体" w:hAnsi="宋体"/>
          <w:sz w:val="24"/>
          <w:szCs w:val="24"/>
          <w:lang w:val="zh-CN"/>
        </w:rPr>
      </w:pPr>
    </w:p>
    <w:p w14:paraId="6C882B0D" w14:textId="77777777" w:rsidR="00DF728E" w:rsidRDefault="00DF728E">
      <w:pPr>
        <w:spacing w:before="100" w:after="100"/>
        <w:jc w:val="center"/>
        <w:rPr>
          <w:rFonts w:ascii="宋体" w:hAnsi="宋体"/>
          <w:sz w:val="24"/>
          <w:szCs w:val="24"/>
          <w:lang w:val="zh-CN"/>
        </w:rPr>
      </w:pPr>
    </w:p>
    <w:p w14:paraId="3EE88BC8" w14:textId="77777777" w:rsidR="00DF728E" w:rsidRDefault="00DF728E">
      <w:pPr>
        <w:spacing w:before="100" w:after="100"/>
        <w:jc w:val="center"/>
        <w:rPr>
          <w:rFonts w:ascii="宋体" w:hAnsi="宋体"/>
          <w:sz w:val="24"/>
          <w:szCs w:val="24"/>
          <w:lang w:val="zh-CN"/>
        </w:rPr>
      </w:pPr>
    </w:p>
    <w:p w14:paraId="7A474D72" w14:textId="77777777" w:rsidR="00DF728E" w:rsidRDefault="00DF728E">
      <w:pPr>
        <w:spacing w:before="100" w:after="100"/>
        <w:jc w:val="center"/>
        <w:rPr>
          <w:rFonts w:ascii="宋体" w:hAnsi="宋体"/>
          <w:sz w:val="24"/>
          <w:szCs w:val="24"/>
          <w:lang w:val="zh-CN"/>
        </w:rPr>
      </w:pPr>
    </w:p>
    <w:p w14:paraId="1C730DCB" w14:textId="77777777" w:rsidR="00DF728E" w:rsidRDefault="00DF728E">
      <w:pPr>
        <w:spacing w:before="100" w:after="100"/>
        <w:jc w:val="center"/>
        <w:rPr>
          <w:rFonts w:ascii="宋体" w:hAnsi="宋体"/>
          <w:sz w:val="24"/>
          <w:szCs w:val="24"/>
          <w:lang w:val="zh-CN"/>
        </w:rPr>
      </w:pPr>
    </w:p>
    <w:p w14:paraId="04E4F67F" w14:textId="77777777" w:rsidR="00DF728E" w:rsidRDefault="00B40570">
      <w:pPr>
        <w:spacing w:before="100" w:after="100"/>
        <w:jc w:val="center"/>
        <w:rPr>
          <w:rFonts w:ascii="宋体" w:hAnsi="宋体"/>
          <w:sz w:val="24"/>
          <w:szCs w:val="24"/>
          <w:lang w:val="zh-CN"/>
        </w:rPr>
      </w:pPr>
      <w:r>
        <w:rPr>
          <w:rFonts w:ascii="宋体" w:hAnsi="宋体" w:hint="eastAsia"/>
          <w:b/>
          <w:sz w:val="24"/>
          <w:szCs w:val="24"/>
          <w:lang w:val="zh-CN"/>
        </w:rPr>
        <w:t>第一部分部门概况</w:t>
      </w:r>
    </w:p>
    <w:p w14:paraId="5ED12021"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一、部门职责</w:t>
      </w:r>
    </w:p>
    <w:p w14:paraId="66C07B38" w14:textId="77777777" w:rsidR="00597D53" w:rsidRPr="00597D53" w:rsidRDefault="00597D53" w:rsidP="00597D53">
      <w:pPr>
        <w:spacing w:before="100" w:after="100"/>
        <w:ind w:firstLineChars="200" w:firstLine="480"/>
        <w:jc w:val="left"/>
        <w:rPr>
          <w:rFonts w:ascii="宋体" w:hAnsi="宋体"/>
          <w:sz w:val="24"/>
          <w:szCs w:val="24"/>
          <w:lang w:val="zh-CN"/>
        </w:rPr>
      </w:pPr>
      <w:r w:rsidRPr="00597D53">
        <w:rPr>
          <w:rFonts w:ascii="宋体" w:hAnsi="宋体" w:hint="eastAsia"/>
          <w:sz w:val="24"/>
          <w:szCs w:val="24"/>
          <w:lang w:val="zh-CN"/>
        </w:rPr>
        <w:t>1.严格执行国家有关自然资源保护的政策、法律法规，禁止一切部门和个人对国家保护动植物及林副产品收购；</w:t>
      </w:r>
    </w:p>
    <w:p w14:paraId="0143FFEB" w14:textId="77777777" w:rsidR="00597D53" w:rsidRPr="00597D53" w:rsidRDefault="00597D53" w:rsidP="00597D53">
      <w:pPr>
        <w:spacing w:before="100" w:after="100"/>
        <w:ind w:firstLineChars="200" w:firstLine="480"/>
        <w:jc w:val="left"/>
        <w:rPr>
          <w:rFonts w:ascii="宋体" w:hAnsi="宋体"/>
          <w:sz w:val="24"/>
          <w:szCs w:val="24"/>
          <w:lang w:val="zh-CN"/>
        </w:rPr>
      </w:pPr>
      <w:r w:rsidRPr="00597D53">
        <w:rPr>
          <w:rFonts w:ascii="宋体" w:hAnsi="宋体" w:hint="eastAsia"/>
          <w:sz w:val="24"/>
          <w:szCs w:val="24"/>
          <w:lang w:val="zh-CN"/>
        </w:rPr>
        <w:t>2.保护以大熊猫、梅花鹿等为重点的珍稀野生动物和红豆杉为主的珍稀野生植物资源种植库及典型完整的山地森林系统；</w:t>
      </w:r>
    </w:p>
    <w:p w14:paraId="28BD956B" w14:textId="77777777" w:rsidR="00597D53" w:rsidRPr="00597D53" w:rsidRDefault="00597D53" w:rsidP="00597D53">
      <w:pPr>
        <w:spacing w:before="100" w:after="100"/>
        <w:ind w:firstLineChars="200" w:firstLine="480"/>
        <w:jc w:val="left"/>
        <w:rPr>
          <w:rFonts w:ascii="宋体" w:hAnsi="宋体"/>
          <w:sz w:val="24"/>
          <w:szCs w:val="24"/>
          <w:lang w:val="zh-CN"/>
        </w:rPr>
      </w:pPr>
      <w:r w:rsidRPr="00597D53">
        <w:rPr>
          <w:rFonts w:ascii="宋体" w:hAnsi="宋体" w:hint="eastAsia"/>
          <w:sz w:val="24"/>
          <w:szCs w:val="24"/>
          <w:lang w:val="zh-CN"/>
        </w:rPr>
        <w:t>3.维持自然生态系统的平衡，提高自然生态系统的稳定；</w:t>
      </w:r>
    </w:p>
    <w:p w14:paraId="0C19E272" w14:textId="77777777" w:rsidR="00597D53" w:rsidRPr="00597D53" w:rsidRDefault="00597D53" w:rsidP="00597D53">
      <w:pPr>
        <w:spacing w:before="100" w:after="100"/>
        <w:ind w:firstLineChars="200" w:firstLine="480"/>
        <w:jc w:val="left"/>
        <w:rPr>
          <w:rFonts w:ascii="宋体" w:hAnsi="宋体"/>
          <w:sz w:val="24"/>
          <w:szCs w:val="24"/>
          <w:lang w:val="zh-CN"/>
        </w:rPr>
      </w:pPr>
      <w:r w:rsidRPr="00597D53">
        <w:rPr>
          <w:rFonts w:ascii="宋体" w:hAnsi="宋体" w:hint="eastAsia"/>
          <w:sz w:val="24"/>
          <w:szCs w:val="24"/>
          <w:lang w:val="zh-CN"/>
        </w:rPr>
        <w:t>4.维护保护区内生物的多样性，并促进其发展；</w:t>
      </w:r>
    </w:p>
    <w:p w14:paraId="5810F3B6" w14:textId="77777777" w:rsidR="00597D53" w:rsidRPr="00597D53" w:rsidRDefault="00597D53" w:rsidP="00597D53">
      <w:pPr>
        <w:spacing w:before="100" w:after="100"/>
        <w:ind w:firstLineChars="200" w:firstLine="480"/>
        <w:jc w:val="left"/>
        <w:rPr>
          <w:rFonts w:ascii="宋体" w:hAnsi="宋体"/>
          <w:sz w:val="24"/>
          <w:szCs w:val="24"/>
          <w:lang w:val="zh-CN"/>
        </w:rPr>
      </w:pPr>
      <w:r w:rsidRPr="00597D53">
        <w:rPr>
          <w:rFonts w:ascii="宋体" w:hAnsi="宋体" w:hint="eastAsia"/>
          <w:sz w:val="24"/>
          <w:szCs w:val="24"/>
          <w:lang w:val="zh-CN"/>
        </w:rPr>
        <w:t>5.负责保护区内森林防火和病虫害防治，严禁人为破坏；</w:t>
      </w:r>
    </w:p>
    <w:p w14:paraId="1D626978" w14:textId="77777777" w:rsidR="00597D53" w:rsidRPr="00597D53" w:rsidRDefault="00597D53" w:rsidP="00597D53">
      <w:pPr>
        <w:spacing w:before="100" w:after="100"/>
        <w:ind w:firstLineChars="200" w:firstLine="480"/>
        <w:jc w:val="left"/>
        <w:rPr>
          <w:rFonts w:ascii="宋体" w:hAnsi="宋体"/>
          <w:sz w:val="24"/>
          <w:szCs w:val="24"/>
          <w:lang w:val="zh-CN"/>
        </w:rPr>
      </w:pPr>
      <w:r w:rsidRPr="00597D53">
        <w:rPr>
          <w:rFonts w:ascii="宋体" w:hAnsi="宋体" w:hint="eastAsia"/>
          <w:sz w:val="24"/>
          <w:szCs w:val="24"/>
          <w:lang w:val="zh-CN"/>
        </w:rPr>
        <w:t>6.妥善处理保护区内居民的生活，生产与保护的关系；</w:t>
      </w:r>
    </w:p>
    <w:p w14:paraId="6374E261" w14:textId="77777777" w:rsidR="00597D53" w:rsidRPr="00597D53" w:rsidRDefault="00597D53" w:rsidP="00597D53">
      <w:pPr>
        <w:spacing w:before="100" w:after="100"/>
        <w:jc w:val="left"/>
        <w:rPr>
          <w:rFonts w:ascii="宋体" w:hAnsi="宋体"/>
          <w:sz w:val="24"/>
          <w:szCs w:val="24"/>
          <w:lang w:val="zh-CN"/>
        </w:rPr>
      </w:pPr>
      <w:r w:rsidRPr="00597D53">
        <w:rPr>
          <w:rFonts w:ascii="宋体" w:hAnsi="宋体" w:hint="eastAsia"/>
          <w:sz w:val="24"/>
          <w:szCs w:val="24"/>
          <w:lang w:val="zh-CN"/>
        </w:rPr>
        <w:t xml:space="preserve">    7.严格执法，加强自然保护法规的宣传教育，严厉制止偷猎和打击破坏野生动植物行为；</w:t>
      </w:r>
    </w:p>
    <w:p w14:paraId="17CA8275" w14:textId="20D360BB" w:rsidR="00DF728E" w:rsidRDefault="00597D53" w:rsidP="00597D53">
      <w:pPr>
        <w:spacing w:before="100" w:after="100"/>
        <w:ind w:firstLineChars="200" w:firstLine="480"/>
        <w:jc w:val="left"/>
        <w:rPr>
          <w:rFonts w:ascii="宋体" w:hAnsi="宋体"/>
          <w:sz w:val="24"/>
          <w:szCs w:val="24"/>
          <w:lang w:val="zh-CN"/>
        </w:rPr>
      </w:pPr>
      <w:r w:rsidRPr="00597D53">
        <w:rPr>
          <w:rFonts w:ascii="宋体" w:hAnsi="宋体" w:hint="eastAsia"/>
          <w:sz w:val="24"/>
          <w:szCs w:val="24"/>
          <w:lang w:val="zh-CN"/>
        </w:rPr>
        <w:t>8.负责保护区的监测、调研和对外交流合作。</w:t>
      </w:r>
    </w:p>
    <w:p w14:paraId="4EFB8EA1"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二、机构设置</w:t>
      </w:r>
    </w:p>
    <w:p w14:paraId="239BA54F" w14:textId="0A19ED0B" w:rsidR="00DF728E" w:rsidRPr="00597D53" w:rsidRDefault="00597D53" w:rsidP="00597D53">
      <w:pPr>
        <w:ind w:firstLineChars="200" w:firstLine="480"/>
        <w:rPr>
          <w:rFonts w:ascii="宋体" w:hAnsi="宋体"/>
          <w:sz w:val="24"/>
          <w:szCs w:val="24"/>
          <w:lang w:val="zh-CN"/>
        </w:rPr>
      </w:pPr>
      <w:r w:rsidRPr="00597D53">
        <w:rPr>
          <w:rFonts w:ascii="宋体" w:hAnsi="宋体" w:hint="eastAsia"/>
          <w:sz w:val="24"/>
          <w:szCs w:val="24"/>
          <w:lang w:val="zh-CN"/>
        </w:rPr>
        <w:t>根据上述职责，甘肃多儿国家级自然保护区管护中心内设机构5个。(办公室、计划财务科、保护科、科研宣教科、、社区工作科、) ，单位编制人数30名，实有人数60名。纳入2022年部门决算编制范围的独立核算单位共1个，为甘肃多儿国家级自然保护区管护中心，属于公益事业单位。</w:t>
      </w:r>
    </w:p>
    <w:p w14:paraId="252193FA" w14:textId="77777777" w:rsidR="00DF728E" w:rsidRDefault="00B40570">
      <w:pPr>
        <w:spacing w:before="100" w:after="100"/>
        <w:jc w:val="center"/>
        <w:rPr>
          <w:rFonts w:ascii="宋体" w:hAnsi="宋体"/>
          <w:sz w:val="24"/>
          <w:szCs w:val="24"/>
          <w:lang w:val="zh-CN"/>
        </w:rPr>
      </w:pPr>
      <w:r>
        <w:rPr>
          <w:rFonts w:ascii="宋体" w:hAnsi="宋体" w:hint="eastAsia"/>
          <w:b/>
          <w:sz w:val="24"/>
          <w:szCs w:val="24"/>
          <w:lang w:val="zh-CN"/>
        </w:rPr>
        <w:t>第二部分2022年度部门决算表</w:t>
      </w:r>
    </w:p>
    <w:p w14:paraId="11AC6605" w14:textId="79185882" w:rsidR="00DF728E" w:rsidRDefault="00B40570">
      <w:pPr>
        <w:spacing w:before="100" w:after="100"/>
        <w:jc w:val="left"/>
        <w:rPr>
          <w:rFonts w:ascii="宋体" w:hAnsi="宋体"/>
          <w:sz w:val="24"/>
          <w:szCs w:val="24"/>
          <w:lang w:val="zh-CN"/>
        </w:rPr>
      </w:pPr>
      <w:r>
        <w:rPr>
          <w:rFonts w:ascii="宋体" w:hAnsi="宋体" w:hint="eastAsia"/>
          <w:sz w:val="24"/>
          <w:szCs w:val="24"/>
          <w:lang w:val="zh-CN"/>
        </w:rPr>
        <w:t>一、收入支出决算总表</w:t>
      </w:r>
      <w:r w:rsidR="00597D53" w:rsidRPr="00597D53">
        <w:rPr>
          <w:rFonts w:ascii="宋体" w:hAnsi="宋体" w:hint="eastAsia"/>
          <w:sz w:val="24"/>
          <w:szCs w:val="24"/>
          <w:lang w:val="zh-CN"/>
        </w:rPr>
        <w:t>(见附件Z01表)</w:t>
      </w:r>
    </w:p>
    <w:p w14:paraId="1DD27E99" w14:textId="10B68999" w:rsidR="00DF728E" w:rsidRDefault="00B40570">
      <w:pPr>
        <w:spacing w:before="100" w:after="100"/>
        <w:jc w:val="left"/>
        <w:rPr>
          <w:rFonts w:ascii="宋体" w:hAnsi="宋体"/>
          <w:sz w:val="24"/>
          <w:szCs w:val="24"/>
          <w:lang w:val="zh-CN"/>
        </w:rPr>
      </w:pPr>
      <w:r>
        <w:rPr>
          <w:rFonts w:ascii="宋体" w:hAnsi="宋体" w:hint="eastAsia"/>
          <w:sz w:val="24"/>
          <w:szCs w:val="24"/>
          <w:lang w:val="zh-CN"/>
        </w:rPr>
        <w:t>二、收入决算表</w:t>
      </w:r>
      <w:r w:rsidR="00597D53" w:rsidRPr="00597D53">
        <w:rPr>
          <w:rFonts w:ascii="宋体" w:hAnsi="宋体" w:hint="eastAsia"/>
          <w:sz w:val="24"/>
          <w:szCs w:val="24"/>
          <w:lang w:val="zh-CN"/>
        </w:rPr>
        <w:t>(见附件Z0</w:t>
      </w:r>
      <w:r w:rsidR="00597D53">
        <w:rPr>
          <w:rFonts w:ascii="宋体" w:hAnsi="宋体"/>
          <w:sz w:val="24"/>
          <w:szCs w:val="24"/>
          <w:lang w:val="zh-CN"/>
        </w:rPr>
        <w:t>3</w:t>
      </w:r>
      <w:r w:rsidR="00597D53" w:rsidRPr="00597D53">
        <w:rPr>
          <w:rFonts w:ascii="宋体" w:hAnsi="宋体" w:hint="eastAsia"/>
          <w:sz w:val="24"/>
          <w:szCs w:val="24"/>
          <w:lang w:val="zh-CN"/>
        </w:rPr>
        <w:t>表)</w:t>
      </w:r>
    </w:p>
    <w:p w14:paraId="2F4F7093" w14:textId="2BBA2934" w:rsidR="00DF728E" w:rsidRDefault="00B40570">
      <w:pPr>
        <w:spacing w:before="100" w:after="100"/>
        <w:jc w:val="left"/>
        <w:rPr>
          <w:rFonts w:ascii="宋体" w:hAnsi="宋体"/>
          <w:sz w:val="24"/>
          <w:szCs w:val="24"/>
          <w:lang w:val="zh-CN"/>
        </w:rPr>
      </w:pPr>
      <w:r>
        <w:rPr>
          <w:rFonts w:ascii="宋体" w:hAnsi="宋体" w:hint="eastAsia"/>
          <w:sz w:val="24"/>
          <w:szCs w:val="24"/>
          <w:lang w:val="zh-CN"/>
        </w:rPr>
        <w:t>三、支出决算表</w:t>
      </w:r>
      <w:r w:rsidR="00597D53" w:rsidRPr="00597D53">
        <w:rPr>
          <w:rFonts w:ascii="宋体" w:hAnsi="宋体" w:hint="eastAsia"/>
          <w:sz w:val="24"/>
          <w:szCs w:val="24"/>
          <w:lang w:val="zh-CN"/>
        </w:rPr>
        <w:t>(见附件Z0</w:t>
      </w:r>
      <w:r w:rsidR="00597D53">
        <w:rPr>
          <w:rFonts w:ascii="宋体" w:hAnsi="宋体"/>
          <w:sz w:val="24"/>
          <w:szCs w:val="24"/>
          <w:lang w:val="zh-CN"/>
        </w:rPr>
        <w:t>4</w:t>
      </w:r>
      <w:r w:rsidR="00597D53" w:rsidRPr="00597D53">
        <w:rPr>
          <w:rFonts w:ascii="宋体" w:hAnsi="宋体" w:hint="eastAsia"/>
          <w:sz w:val="24"/>
          <w:szCs w:val="24"/>
          <w:lang w:val="zh-CN"/>
        </w:rPr>
        <w:t>表)</w:t>
      </w:r>
    </w:p>
    <w:p w14:paraId="159E8BB3" w14:textId="3C85E05F" w:rsidR="00DF728E" w:rsidRDefault="00B40570">
      <w:pPr>
        <w:spacing w:before="100" w:after="100"/>
        <w:jc w:val="left"/>
        <w:rPr>
          <w:rFonts w:ascii="宋体" w:hAnsi="宋体"/>
          <w:sz w:val="24"/>
          <w:szCs w:val="24"/>
          <w:lang w:val="zh-CN"/>
        </w:rPr>
      </w:pPr>
      <w:r>
        <w:rPr>
          <w:rFonts w:ascii="宋体" w:hAnsi="宋体" w:hint="eastAsia"/>
          <w:sz w:val="24"/>
          <w:szCs w:val="24"/>
          <w:lang w:val="zh-CN"/>
        </w:rPr>
        <w:t>四、财政拨款收入支出决算总表</w:t>
      </w:r>
      <w:r w:rsidR="00597D53" w:rsidRPr="00597D53">
        <w:rPr>
          <w:rFonts w:ascii="宋体" w:hAnsi="宋体" w:hint="eastAsia"/>
          <w:sz w:val="24"/>
          <w:szCs w:val="24"/>
          <w:lang w:val="zh-CN"/>
        </w:rPr>
        <w:t>(见附件Z01_1表)</w:t>
      </w:r>
    </w:p>
    <w:p w14:paraId="7E6212C3" w14:textId="10260E6D" w:rsidR="00DF728E" w:rsidRDefault="00B40570">
      <w:pPr>
        <w:spacing w:before="100" w:after="100"/>
        <w:jc w:val="left"/>
        <w:rPr>
          <w:rFonts w:ascii="宋体" w:hAnsi="宋体"/>
          <w:sz w:val="24"/>
          <w:szCs w:val="24"/>
          <w:lang w:val="zh-CN"/>
        </w:rPr>
      </w:pPr>
      <w:r>
        <w:rPr>
          <w:rFonts w:ascii="宋体" w:hAnsi="宋体" w:hint="eastAsia"/>
          <w:sz w:val="24"/>
          <w:szCs w:val="24"/>
          <w:lang w:val="zh-CN"/>
        </w:rPr>
        <w:t>五、一般公共预算财政拨款支出决算表</w:t>
      </w:r>
      <w:r w:rsidR="00597D53" w:rsidRPr="00597D53">
        <w:rPr>
          <w:rFonts w:ascii="宋体" w:hAnsi="宋体" w:hint="eastAsia"/>
          <w:sz w:val="24"/>
          <w:szCs w:val="24"/>
          <w:lang w:val="zh-CN"/>
        </w:rPr>
        <w:t>(见附件Z07表)</w:t>
      </w:r>
    </w:p>
    <w:p w14:paraId="1376C0A6" w14:textId="5A906C8D" w:rsidR="00DF728E" w:rsidRDefault="00B40570">
      <w:pPr>
        <w:spacing w:before="100" w:after="100"/>
        <w:jc w:val="left"/>
        <w:rPr>
          <w:rFonts w:ascii="宋体" w:hAnsi="宋体"/>
          <w:sz w:val="24"/>
          <w:szCs w:val="24"/>
          <w:lang w:val="zh-CN"/>
        </w:rPr>
      </w:pPr>
      <w:r>
        <w:rPr>
          <w:rFonts w:ascii="宋体" w:hAnsi="宋体" w:hint="eastAsia"/>
          <w:sz w:val="24"/>
          <w:szCs w:val="24"/>
          <w:lang w:val="zh-CN"/>
        </w:rPr>
        <w:t>六、一般公共预算财政拨款基本支出决算明细表</w:t>
      </w:r>
      <w:r w:rsidR="00597D53" w:rsidRPr="00597D53">
        <w:rPr>
          <w:rFonts w:ascii="宋体" w:hAnsi="宋体" w:hint="eastAsia"/>
          <w:sz w:val="24"/>
          <w:szCs w:val="24"/>
          <w:lang w:val="zh-CN"/>
        </w:rPr>
        <w:t>(见附件Z08_1表)</w:t>
      </w:r>
    </w:p>
    <w:p w14:paraId="787E20BB" w14:textId="77777777" w:rsidR="00597D53" w:rsidRDefault="00B40570" w:rsidP="00597D53">
      <w:pPr>
        <w:pStyle w:val="a8"/>
        <w:shd w:val="clear" w:color="auto" w:fill="FFFFFF"/>
        <w:spacing w:beforeAutospacing="0" w:afterAutospacing="0"/>
        <w:rPr>
          <w:rFonts w:ascii="仿宋_GB2312" w:eastAsia="仿宋_GB2312" w:hAnsi="Microsoft YaHei UI" w:cs="Microsoft YaHei UI"/>
          <w:color w:val="000000"/>
          <w:sz w:val="32"/>
          <w:szCs w:val="32"/>
        </w:rPr>
      </w:pPr>
      <w:r>
        <w:rPr>
          <w:rFonts w:ascii="宋体" w:hAnsi="宋体" w:hint="eastAsia"/>
          <w:szCs w:val="24"/>
          <w:lang w:val="zh-CN"/>
        </w:rPr>
        <w:t>七、政府性基金预算财政拨款收入支出决算表</w:t>
      </w:r>
      <w:r w:rsidR="00597D53" w:rsidRPr="00597D53">
        <w:rPr>
          <w:rFonts w:ascii="宋体" w:hAnsi="宋体" w:cstheme="minorBidi" w:hint="eastAsia"/>
          <w:kern w:val="2"/>
          <w:szCs w:val="24"/>
          <w:lang w:val="zh-CN"/>
        </w:rPr>
        <w:t>(见附件F03表)</w:t>
      </w:r>
    </w:p>
    <w:p w14:paraId="4DC952E1" w14:textId="19BA8E03" w:rsidR="00DF728E" w:rsidRPr="00597D53" w:rsidRDefault="00DF728E">
      <w:pPr>
        <w:spacing w:before="100" w:after="100"/>
        <w:jc w:val="left"/>
        <w:rPr>
          <w:rFonts w:ascii="宋体" w:hAnsi="宋体"/>
          <w:sz w:val="24"/>
          <w:szCs w:val="24"/>
        </w:rPr>
      </w:pPr>
    </w:p>
    <w:p w14:paraId="3F7D72E1" w14:textId="2093CEF5" w:rsidR="00DF728E" w:rsidRPr="00597D53" w:rsidRDefault="00B40570" w:rsidP="00597D53">
      <w:pPr>
        <w:pStyle w:val="a8"/>
        <w:shd w:val="clear" w:color="auto" w:fill="FFFFFF"/>
        <w:spacing w:beforeAutospacing="0" w:afterAutospacing="0"/>
        <w:rPr>
          <w:rFonts w:ascii="宋体" w:hAnsi="宋体" w:cstheme="minorBidi"/>
          <w:kern w:val="2"/>
          <w:szCs w:val="24"/>
          <w:lang w:val="zh-CN"/>
        </w:rPr>
      </w:pPr>
      <w:r>
        <w:rPr>
          <w:rFonts w:ascii="宋体" w:hAnsi="宋体" w:hint="eastAsia"/>
          <w:szCs w:val="24"/>
          <w:lang w:val="zh-CN"/>
        </w:rPr>
        <w:lastRenderedPageBreak/>
        <w:t>八、国有资本经营预算财政拨款支出决算表</w:t>
      </w:r>
      <w:r w:rsidR="00597D53" w:rsidRPr="00597D53">
        <w:rPr>
          <w:rFonts w:ascii="宋体" w:hAnsi="宋体" w:cstheme="minorBidi" w:hint="eastAsia"/>
          <w:kern w:val="2"/>
          <w:szCs w:val="24"/>
          <w:lang w:val="zh-CN"/>
        </w:rPr>
        <w:t>(见附件Z09表，本部门没有相关数据，故本表无数据)</w:t>
      </w:r>
    </w:p>
    <w:p w14:paraId="4AAD0637" w14:textId="62386129" w:rsidR="00DF728E" w:rsidRPr="00597D53" w:rsidRDefault="00B40570">
      <w:pPr>
        <w:spacing w:before="100" w:after="100"/>
        <w:jc w:val="left"/>
        <w:rPr>
          <w:rFonts w:ascii="宋体" w:hAnsi="宋体"/>
          <w:sz w:val="24"/>
          <w:szCs w:val="24"/>
          <w:lang w:val="zh-CN"/>
        </w:rPr>
      </w:pPr>
      <w:r>
        <w:rPr>
          <w:rFonts w:ascii="宋体" w:hAnsi="宋体" w:hint="eastAsia"/>
          <w:sz w:val="24"/>
          <w:szCs w:val="24"/>
          <w:lang w:val="zh-CN"/>
        </w:rPr>
        <w:t>九、财政拨款</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经费支出决算表</w:t>
      </w:r>
      <w:r w:rsidR="00597D53" w:rsidRPr="00597D53">
        <w:rPr>
          <w:rFonts w:ascii="宋体" w:hAnsi="宋体" w:hint="eastAsia"/>
          <w:sz w:val="24"/>
          <w:szCs w:val="24"/>
          <w:lang w:val="zh-CN"/>
        </w:rPr>
        <w:t>(见附表Z11表)</w:t>
      </w:r>
    </w:p>
    <w:p w14:paraId="6FDD148C" w14:textId="77777777" w:rsidR="00DF728E" w:rsidRDefault="00B40570">
      <w:pPr>
        <w:spacing w:before="100" w:after="100"/>
        <w:jc w:val="center"/>
        <w:rPr>
          <w:rFonts w:ascii="宋体" w:hAnsi="宋体"/>
          <w:sz w:val="24"/>
          <w:szCs w:val="24"/>
          <w:lang w:val="zh-CN"/>
        </w:rPr>
      </w:pPr>
      <w:r>
        <w:rPr>
          <w:rFonts w:ascii="宋体" w:hAnsi="宋体" w:hint="eastAsia"/>
          <w:b/>
          <w:sz w:val="24"/>
          <w:szCs w:val="24"/>
          <w:lang w:val="zh-CN"/>
        </w:rPr>
        <w:t>第三部分2022年度部门决算情况说明</w:t>
      </w:r>
    </w:p>
    <w:p w14:paraId="0F6A425D"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一、收入支出决算总体情况说明</w:t>
      </w:r>
    </w:p>
    <w:p w14:paraId="7A8094DE" w14:textId="61A542B9" w:rsidR="00DF728E" w:rsidRPr="00296332" w:rsidRDefault="00B40570" w:rsidP="00836732">
      <w:pPr>
        <w:spacing w:before="100" w:after="100"/>
        <w:ind w:firstLineChars="200" w:firstLine="480"/>
        <w:jc w:val="left"/>
        <w:rPr>
          <w:rFonts w:ascii="宋体" w:hAnsi="宋体"/>
          <w:sz w:val="24"/>
          <w:szCs w:val="24"/>
          <w:lang w:val="zh-CN"/>
        </w:rPr>
      </w:pPr>
      <w:r>
        <w:rPr>
          <w:rFonts w:ascii="宋体" w:hAnsi="宋体" w:hint="eastAsia"/>
          <w:sz w:val="24"/>
          <w:szCs w:val="24"/>
          <w:lang w:val="zh-CN"/>
        </w:rPr>
        <w:t>2022年度收、支总计</w:t>
      </w:r>
      <w:r>
        <w:rPr>
          <w:rFonts w:ascii="宋体" w:hAnsi="宋体" w:hint="eastAsia"/>
          <w:sz w:val="24"/>
          <w:szCs w:val="24"/>
        </w:rPr>
        <w:t>均为</w:t>
      </w:r>
      <w:r>
        <w:rPr>
          <w:rFonts w:ascii="宋体" w:hAnsi="宋体" w:hint="eastAsia"/>
          <w:sz w:val="24"/>
          <w:szCs w:val="24"/>
          <w:lang w:val="zh-CN"/>
        </w:rPr>
        <w:t>3917.85万元。</w:t>
      </w:r>
      <w:r>
        <w:rPr>
          <w:rFonts w:ascii="宋体" w:hAnsi="宋体" w:hint="eastAsia"/>
          <w:sz w:val="24"/>
          <w:szCs w:val="24"/>
        </w:rPr>
        <w:t>与上年度相比,</w:t>
      </w:r>
      <w:r>
        <w:rPr>
          <w:rFonts w:ascii="宋体" w:hAnsi="宋体" w:hint="eastAsia"/>
          <w:sz w:val="24"/>
          <w:szCs w:val="24"/>
          <w:lang w:val="zh-CN"/>
        </w:rPr>
        <w:t>收、支</w:t>
      </w:r>
      <w:r>
        <w:rPr>
          <w:rFonts w:ascii="宋体" w:hAnsi="宋体" w:hint="eastAsia"/>
          <w:sz w:val="24"/>
          <w:szCs w:val="24"/>
        </w:rPr>
        <w:t>总计各</w:t>
      </w:r>
      <w:r>
        <w:rPr>
          <w:rFonts w:ascii="宋体" w:hAnsi="宋体" w:hint="eastAsia"/>
          <w:sz w:val="24"/>
          <w:szCs w:val="24"/>
          <w:lang w:val="zh-CN"/>
        </w:rPr>
        <w:t>增加2931.62万元,增长297.26%,</w:t>
      </w:r>
      <w:r w:rsidR="00296332" w:rsidRPr="00D83B8E">
        <w:rPr>
          <w:rFonts w:ascii="宋体" w:hAnsi="宋体" w:hint="eastAsia"/>
          <w:sz w:val="24"/>
          <w:szCs w:val="24"/>
          <w:lang w:val="zh-CN"/>
        </w:rPr>
        <w:t>主要原因是甘肃多儿自然保护区管理局与迭部县</w:t>
      </w:r>
      <w:r w:rsidR="00296332">
        <w:rPr>
          <w:rFonts w:ascii="宋体" w:hAnsi="宋体" w:hint="eastAsia"/>
          <w:sz w:val="24"/>
          <w:szCs w:val="24"/>
          <w:lang w:val="zh-CN"/>
        </w:rPr>
        <w:t>多儿林场</w:t>
      </w:r>
      <w:r w:rsidR="00296332" w:rsidRPr="00D83B8E">
        <w:rPr>
          <w:rFonts w:ascii="宋体" w:hAnsi="宋体" w:hint="eastAsia"/>
          <w:sz w:val="24"/>
          <w:szCs w:val="24"/>
          <w:lang w:val="zh-CN"/>
        </w:rPr>
        <w:t>合并上划为省属单位</w:t>
      </w:r>
      <w:r w:rsidR="00296332" w:rsidRPr="00296332">
        <w:rPr>
          <w:rFonts w:ascii="宋体" w:hAnsi="宋体" w:hint="eastAsia"/>
          <w:sz w:val="24"/>
          <w:szCs w:val="24"/>
          <w:lang w:val="zh-CN"/>
        </w:rPr>
        <w:t>，人员</w:t>
      </w:r>
      <w:r w:rsidR="00296332">
        <w:rPr>
          <w:rFonts w:ascii="宋体" w:hAnsi="宋体" w:hint="eastAsia"/>
          <w:sz w:val="24"/>
          <w:szCs w:val="24"/>
          <w:lang w:val="zh-CN"/>
        </w:rPr>
        <w:t>合并</w:t>
      </w:r>
      <w:r w:rsidR="00296332" w:rsidRPr="00296332">
        <w:rPr>
          <w:rFonts w:ascii="宋体" w:hAnsi="宋体" w:hint="eastAsia"/>
          <w:sz w:val="24"/>
          <w:szCs w:val="24"/>
          <w:lang w:val="zh-CN"/>
        </w:rPr>
        <w:t>，人员经费增加，项目资金增多。</w:t>
      </w:r>
    </w:p>
    <w:p w14:paraId="31DBF37F"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二、收入决算情况说明</w:t>
      </w:r>
    </w:p>
    <w:p w14:paraId="5E1929E0" w14:textId="7121C3E0" w:rsidR="00DF728E" w:rsidRDefault="00B40570" w:rsidP="00836732">
      <w:pPr>
        <w:spacing w:before="100" w:after="100"/>
        <w:ind w:firstLineChars="200" w:firstLine="480"/>
        <w:jc w:val="left"/>
        <w:rPr>
          <w:rFonts w:ascii="宋体" w:hAnsi="宋体"/>
          <w:sz w:val="24"/>
          <w:szCs w:val="24"/>
          <w:lang w:val="zh-CN"/>
        </w:rPr>
      </w:pPr>
      <w:r>
        <w:rPr>
          <w:rFonts w:ascii="宋体" w:hAnsi="宋体" w:hint="eastAsia"/>
          <w:sz w:val="24"/>
          <w:szCs w:val="24"/>
          <w:lang w:val="zh-CN"/>
        </w:rPr>
        <w:t>2022年度收入合计3281.26万元,其中：财政拨款收入2941.66万元,占89.65%；</w:t>
      </w:r>
      <w:r>
        <w:rPr>
          <w:rFonts w:ascii="宋体" w:hAnsi="宋体" w:hint="eastAsia"/>
          <w:sz w:val="24"/>
          <w:szCs w:val="24"/>
        </w:rPr>
        <w:t>其他</w:t>
      </w:r>
      <w:r>
        <w:rPr>
          <w:rFonts w:ascii="宋体" w:hAnsi="宋体" w:hint="eastAsia"/>
          <w:sz w:val="24"/>
          <w:szCs w:val="24"/>
          <w:lang w:val="zh-CN"/>
        </w:rPr>
        <w:t>收入339.60万元,占10.35%</w:t>
      </w:r>
      <w:r w:rsidR="009E33B5">
        <w:rPr>
          <w:rFonts w:ascii="宋体" w:hAnsi="宋体" w:hint="eastAsia"/>
          <w:sz w:val="24"/>
          <w:szCs w:val="24"/>
          <w:lang w:val="zh-CN"/>
        </w:rPr>
        <w:t>。</w:t>
      </w:r>
    </w:p>
    <w:p w14:paraId="6AA941D9"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三、支出决算情况说明</w:t>
      </w:r>
    </w:p>
    <w:p w14:paraId="7A501AEA" w14:textId="30B08290" w:rsidR="00DF728E" w:rsidRDefault="00B40570" w:rsidP="00836732">
      <w:pPr>
        <w:spacing w:before="100" w:after="100"/>
        <w:ind w:firstLineChars="200" w:firstLine="480"/>
        <w:jc w:val="left"/>
        <w:rPr>
          <w:rFonts w:ascii="宋体" w:hAnsi="宋体"/>
          <w:sz w:val="24"/>
          <w:szCs w:val="24"/>
          <w:lang w:val="zh-CN"/>
        </w:rPr>
      </w:pPr>
      <w:r>
        <w:rPr>
          <w:rFonts w:ascii="宋体" w:hAnsi="宋体" w:hint="eastAsia"/>
          <w:sz w:val="24"/>
          <w:szCs w:val="24"/>
          <w:lang w:val="zh-CN"/>
        </w:rPr>
        <w:t>2022年度支出合计2173.33万元,其中：基本支出995.57万元,占45.81%；项目支出1177.76万元,占54.19%。</w:t>
      </w:r>
    </w:p>
    <w:p w14:paraId="6E25713A"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四、财政拨款收入支出决算总体情况说明</w:t>
      </w:r>
    </w:p>
    <w:p w14:paraId="2D759F67" w14:textId="53018C79" w:rsidR="00DF728E" w:rsidRDefault="00B40570" w:rsidP="00836732">
      <w:pPr>
        <w:spacing w:before="100" w:after="100"/>
        <w:ind w:firstLineChars="200" w:firstLine="480"/>
        <w:jc w:val="left"/>
        <w:rPr>
          <w:rFonts w:ascii="宋体" w:hAnsi="宋体"/>
          <w:sz w:val="24"/>
          <w:szCs w:val="24"/>
          <w:lang w:val="zh-CN"/>
        </w:rPr>
      </w:pPr>
      <w:r>
        <w:rPr>
          <w:rFonts w:ascii="宋体" w:hAnsi="宋体" w:hint="eastAsia"/>
          <w:sz w:val="24"/>
          <w:szCs w:val="24"/>
          <w:lang w:val="zh-CN"/>
        </w:rPr>
        <w:t>2022年度财政拨款收、支总计</w:t>
      </w:r>
      <w:r>
        <w:rPr>
          <w:rFonts w:ascii="宋体" w:hAnsi="宋体" w:hint="eastAsia"/>
          <w:sz w:val="24"/>
          <w:szCs w:val="24"/>
        </w:rPr>
        <w:t>均为</w:t>
      </w:r>
      <w:r>
        <w:rPr>
          <w:rFonts w:ascii="宋体" w:hAnsi="宋体" w:hint="eastAsia"/>
          <w:sz w:val="24"/>
          <w:szCs w:val="24"/>
          <w:lang w:val="zh-CN"/>
        </w:rPr>
        <w:t>3578.24万元。与</w:t>
      </w:r>
      <w:r>
        <w:rPr>
          <w:rFonts w:ascii="宋体" w:hAnsi="宋体" w:hint="eastAsia"/>
          <w:sz w:val="24"/>
          <w:szCs w:val="24"/>
        </w:rPr>
        <w:t>上</w:t>
      </w:r>
      <w:r>
        <w:rPr>
          <w:rFonts w:ascii="宋体" w:hAnsi="宋体" w:hint="eastAsia"/>
          <w:sz w:val="24"/>
          <w:szCs w:val="24"/>
          <w:lang w:val="zh-CN"/>
        </w:rPr>
        <w:t>年相比,各增加2602.01万元,增长266.54%。</w:t>
      </w:r>
      <w:r w:rsidR="009E33B5" w:rsidRPr="00D83B8E">
        <w:rPr>
          <w:rFonts w:ascii="宋体" w:hAnsi="宋体" w:hint="eastAsia"/>
          <w:sz w:val="24"/>
          <w:szCs w:val="24"/>
          <w:lang w:val="zh-CN"/>
        </w:rPr>
        <w:t>主要原因是甘肃多儿自然保护区管理局与迭部县</w:t>
      </w:r>
      <w:r w:rsidR="009E33B5">
        <w:rPr>
          <w:rFonts w:ascii="宋体" w:hAnsi="宋体" w:hint="eastAsia"/>
          <w:sz w:val="24"/>
          <w:szCs w:val="24"/>
          <w:lang w:val="zh-CN"/>
        </w:rPr>
        <w:t>多儿林场</w:t>
      </w:r>
      <w:r w:rsidR="009E33B5" w:rsidRPr="00D83B8E">
        <w:rPr>
          <w:rFonts w:ascii="宋体" w:hAnsi="宋体" w:hint="eastAsia"/>
          <w:sz w:val="24"/>
          <w:szCs w:val="24"/>
          <w:lang w:val="zh-CN"/>
        </w:rPr>
        <w:t>合并上划为省属单位</w:t>
      </w:r>
      <w:r w:rsidR="009E33B5" w:rsidRPr="00296332">
        <w:rPr>
          <w:rFonts w:ascii="宋体" w:hAnsi="宋体" w:hint="eastAsia"/>
          <w:sz w:val="24"/>
          <w:szCs w:val="24"/>
          <w:lang w:val="zh-CN"/>
        </w:rPr>
        <w:t>，人员</w:t>
      </w:r>
      <w:r w:rsidR="009E33B5">
        <w:rPr>
          <w:rFonts w:ascii="宋体" w:hAnsi="宋体" w:hint="eastAsia"/>
          <w:sz w:val="24"/>
          <w:szCs w:val="24"/>
          <w:lang w:val="zh-CN"/>
        </w:rPr>
        <w:t>合并</w:t>
      </w:r>
      <w:r w:rsidR="009E33B5" w:rsidRPr="00296332">
        <w:rPr>
          <w:rFonts w:ascii="宋体" w:hAnsi="宋体" w:hint="eastAsia"/>
          <w:sz w:val="24"/>
          <w:szCs w:val="24"/>
          <w:lang w:val="zh-CN"/>
        </w:rPr>
        <w:t>，人员经费增加，项目资金增多。</w:t>
      </w:r>
    </w:p>
    <w:p w14:paraId="14710A76"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五、一般公共预算财政拨款支出决算情况说明</w:t>
      </w:r>
    </w:p>
    <w:p w14:paraId="3ED2DDE7" w14:textId="7518DCE0" w:rsidR="009E33B5" w:rsidRDefault="00B40570" w:rsidP="00836732">
      <w:pPr>
        <w:spacing w:before="100" w:after="100"/>
        <w:ind w:firstLineChars="200" w:firstLine="480"/>
        <w:jc w:val="left"/>
        <w:rPr>
          <w:rFonts w:ascii="宋体" w:hAnsi="宋体"/>
          <w:sz w:val="24"/>
          <w:szCs w:val="24"/>
          <w:lang w:val="zh-CN"/>
        </w:rPr>
      </w:pPr>
      <w:r>
        <w:rPr>
          <w:rFonts w:ascii="宋体" w:hAnsi="宋体" w:hint="eastAsia"/>
          <w:sz w:val="24"/>
          <w:szCs w:val="24"/>
          <w:lang w:val="zh-CN"/>
        </w:rPr>
        <w:t>2022年度一般公共预算财政拨款支出1833.72万元,较上年决算数增加903.12万元,增长97.05%。</w:t>
      </w:r>
      <w:r w:rsidR="009E33B5" w:rsidRPr="00D83B8E">
        <w:rPr>
          <w:rFonts w:ascii="宋体" w:hAnsi="宋体" w:hint="eastAsia"/>
          <w:sz w:val="24"/>
          <w:szCs w:val="24"/>
          <w:lang w:val="zh-CN"/>
        </w:rPr>
        <w:t>主要原因是甘肃多儿自然保护区管理局与迭部县</w:t>
      </w:r>
      <w:r w:rsidR="009E33B5">
        <w:rPr>
          <w:rFonts w:ascii="宋体" w:hAnsi="宋体" w:hint="eastAsia"/>
          <w:sz w:val="24"/>
          <w:szCs w:val="24"/>
          <w:lang w:val="zh-CN"/>
        </w:rPr>
        <w:t>多儿林场</w:t>
      </w:r>
      <w:r w:rsidR="009E33B5" w:rsidRPr="00D83B8E">
        <w:rPr>
          <w:rFonts w:ascii="宋体" w:hAnsi="宋体" w:hint="eastAsia"/>
          <w:sz w:val="24"/>
          <w:szCs w:val="24"/>
          <w:lang w:val="zh-CN"/>
        </w:rPr>
        <w:t>合并上划为省属单位</w:t>
      </w:r>
      <w:r w:rsidR="009E33B5" w:rsidRPr="00296332">
        <w:rPr>
          <w:rFonts w:ascii="宋体" w:hAnsi="宋体" w:hint="eastAsia"/>
          <w:sz w:val="24"/>
          <w:szCs w:val="24"/>
          <w:lang w:val="zh-CN"/>
        </w:rPr>
        <w:t>，人员</w:t>
      </w:r>
      <w:r w:rsidR="009E33B5">
        <w:rPr>
          <w:rFonts w:ascii="宋体" w:hAnsi="宋体" w:hint="eastAsia"/>
          <w:sz w:val="24"/>
          <w:szCs w:val="24"/>
          <w:lang w:val="zh-CN"/>
        </w:rPr>
        <w:t>合并</w:t>
      </w:r>
      <w:r w:rsidR="009E33B5" w:rsidRPr="00296332">
        <w:rPr>
          <w:rFonts w:ascii="宋体" w:hAnsi="宋体" w:hint="eastAsia"/>
          <w:sz w:val="24"/>
          <w:szCs w:val="24"/>
          <w:lang w:val="zh-CN"/>
        </w:rPr>
        <w:t>，人员经费</w:t>
      </w:r>
      <w:r w:rsidR="00870174">
        <w:rPr>
          <w:rFonts w:ascii="宋体" w:hAnsi="宋体" w:hint="eastAsia"/>
          <w:sz w:val="24"/>
          <w:szCs w:val="24"/>
          <w:lang w:val="zh-CN"/>
        </w:rPr>
        <w:t>支出</w:t>
      </w:r>
      <w:r w:rsidR="009E33B5" w:rsidRPr="00296332">
        <w:rPr>
          <w:rFonts w:ascii="宋体" w:hAnsi="宋体" w:hint="eastAsia"/>
          <w:sz w:val="24"/>
          <w:szCs w:val="24"/>
          <w:lang w:val="zh-CN"/>
        </w:rPr>
        <w:t>增加，项目资金</w:t>
      </w:r>
      <w:r w:rsidR="00870174">
        <w:rPr>
          <w:rFonts w:ascii="宋体" w:hAnsi="宋体" w:hint="eastAsia"/>
          <w:sz w:val="24"/>
          <w:szCs w:val="24"/>
          <w:lang w:val="zh-CN"/>
        </w:rPr>
        <w:t>支出</w:t>
      </w:r>
      <w:r w:rsidR="009E33B5" w:rsidRPr="00296332">
        <w:rPr>
          <w:rFonts w:ascii="宋体" w:hAnsi="宋体" w:hint="eastAsia"/>
          <w:sz w:val="24"/>
          <w:szCs w:val="24"/>
          <w:lang w:val="zh-CN"/>
        </w:rPr>
        <w:t>增多。</w:t>
      </w:r>
    </w:p>
    <w:p w14:paraId="5CF70CBC" w14:textId="4BD724F3" w:rsidR="00DF728E" w:rsidRPr="009074B5" w:rsidRDefault="00E97EE5">
      <w:pPr>
        <w:spacing w:before="100" w:after="100"/>
        <w:jc w:val="left"/>
        <w:rPr>
          <w:rFonts w:ascii="宋体" w:hAnsi="宋体"/>
          <w:sz w:val="24"/>
          <w:szCs w:val="24"/>
          <w:lang w:val="zh-CN"/>
        </w:rPr>
      </w:pPr>
      <w:r>
        <w:rPr>
          <w:rFonts w:ascii="Times New Roman" w:eastAsiaTheme="minorEastAsia" w:hAnsi="Times New Roman"/>
          <w:b/>
          <w:sz w:val="24"/>
          <w:szCs w:val="24"/>
          <w:lang w:val="zh-CN"/>
        </w:rPr>
        <w:t>1</w:t>
      </w:r>
      <w:r w:rsidR="00B40570">
        <w:rPr>
          <w:rFonts w:ascii="宋体" w:hAnsi="宋体" w:hint="eastAsia"/>
          <w:b/>
          <w:sz w:val="24"/>
          <w:szCs w:val="24"/>
          <w:lang w:val="zh-CN"/>
        </w:rPr>
        <w:t>．社会保障和就业支出</w:t>
      </w:r>
      <w:r w:rsidR="00B40570">
        <w:rPr>
          <w:rFonts w:ascii="宋体" w:hAnsi="宋体" w:hint="eastAsia"/>
          <w:sz w:val="24"/>
          <w:szCs w:val="24"/>
          <w:lang w:val="zh-CN"/>
        </w:rPr>
        <w:t>年初预算数为109.53万元,支出决算为105.78万元,完成年初预算的96.58%,决算数小于预算数的</w:t>
      </w:r>
      <w:r w:rsidR="00B40570" w:rsidRPr="009074B5">
        <w:rPr>
          <w:rFonts w:ascii="宋体" w:hAnsi="宋体" w:hint="eastAsia"/>
          <w:sz w:val="24"/>
          <w:szCs w:val="24"/>
          <w:lang w:val="zh-CN"/>
        </w:rPr>
        <w:t>主要原因是</w:t>
      </w:r>
      <w:r w:rsidR="009074B5" w:rsidRPr="009074B5">
        <w:rPr>
          <w:rFonts w:ascii="宋体" w:hAnsi="宋体" w:hint="eastAsia"/>
          <w:sz w:val="24"/>
          <w:szCs w:val="24"/>
          <w:lang w:val="zh-CN"/>
        </w:rPr>
        <w:t>退休人员的退休费结转结余3</w:t>
      </w:r>
      <w:r w:rsidR="009074B5" w:rsidRPr="009074B5">
        <w:rPr>
          <w:rFonts w:ascii="宋体" w:hAnsi="宋体"/>
          <w:sz w:val="24"/>
          <w:szCs w:val="24"/>
          <w:lang w:val="zh-CN"/>
        </w:rPr>
        <w:t>.75</w:t>
      </w:r>
      <w:r w:rsidR="009074B5" w:rsidRPr="009074B5">
        <w:rPr>
          <w:rFonts w:ascii="宋体" w:hAnsi="宋体" w:hint="eastAsia"/>
          <w:sz w:val="24"/>
          <w:szCs w:val="24"/>
          <w:lang w:val="zh-CN"/>
        </w:rPr>
        <w:t>万元。</w:t>
      </w:r>
      <w:r w:rsidR="009074B5">
        <w:rPr>
          <w:rFonts w:ascii="宋体" w:hAnsi="宋体" w:hint="eastAsia"/>
          <w:sz w:val="24"/>
          <w:szCs w:val="24"/>
          <w:lang w:val="zh-CN"/>
        </w:rPr>
        <w:t>退休人员未上划，退休人员工资由地方财政与社保发放。</w:t>
      </w:r>
    </w:p>
    <w:p w14:paraId="0CB06390" w14:textId="29CA4F9A" w:rsidR="00DF728E" w:rsidRDefault="00E97EE5">
      <w:pPr>
        <w:spacing w:before="100" w:after="100"/>
        <w:jc w:val="left"/>
        <w:rPr>
          <w:rFonts w:ascii="宋体" w:hAnsi="宋体"/>
          <w:color w:val="FF0000"/>
          <w:sz w:val="24"/>
          <w:szCs w:val="24"/>
          <w:lang w:val="zh-CN"/>
        </w:rPr>
      </w:pPr>
      <w:r>
        <w:rPr>
          <w:rFonts w:ascii="Times New Roman" w:eastAsiaTheme="minorEastAsia" w:hAnsi="Times New Roman"/>
          <w:b/>
          <w:sz w:val="24"/>
          <w:szCs w:val="24"/>
          <w:lang w:val="zh-CN"/>
        </w:rPr>
        <w:t>2</w:t>
      </w:r>
      <w:r w:rsidR="00B40570">
        <w:rPr>
          <w:rFonts w:ascii="宋体" w:hAnsi="宋体" w:hint="eastAsia"/>
          <w:b/>
          <w:sz w:val="24"/>
          <w:szCs w:val="24"/>
          <w:lang w:val="zh-CN"/>
        </w:rPr>
        <w:t>．卫生健康支出</w:t>
      </w:r>
      <w:r w:rsidR="00B40570">
        <w:rPr>
          <w:rFonts w:ascii="宋体" w:hAnsi="宋体" w:hint="eastAsia"/>
          <w:sz w:val="24"/>
          <w:szCs w:val="24"/>
          <w:lang w:val="zh-CN"/>
        </w:rPr>
        <w:t>年初预算数为34.15万元,支出决算为34.15万元,完成年初预算的100.0%,决算数</w:t>
      </w:r>
      <w:r w:rsidR="0024116A">
        <w:rPr>
          <w:rFonts w:ascii="宋体" w:hAnsi="宋体" w:hint="eastAsia"/>
          <w:sz w:val="24"/>
          <w:szCs w:val="24"/>
          <w:lang w:val="zh-CN"/>
        </w:rPr>
        <w:t>与</w:t>
      </w:r>
      <w:r w:rsidR="00B40570">
        <w:rPr>
          <w:rFonts w:ascii="宋体" w:hAnsi="宋体" w:hint="eastAsia"/>
          <w:sz w:val="24"/>
          <w:szCs w:val="24"/>
          <w:lang w:val="zh-CN"/>
        </w:rPr>
        <w:t>预算数</w:t>
      </w:r>
      <w:r w:rsidR="0024116A">
        <w:rPr>
          <w:rFonts w:ascii="宋体" w:hAnsi="宋体" w:hint="eastAsia"/>
          <w:sz w:val="24"/>
          <w:szCs w:val="24"/>
          <w:lang w:val="zh-CN"/>
        </w:rPr>
        <w:t>持平。</w:t>
      </w:r>
    </w:p>
    <w:p w14:paraId="65E847ED" w14:textId="4685ECC2" w:rsidR="00DF728E" w:rsidRPr="001F629B" w:rsidRDefault="00E97EE5">
      <w:pPr>
        <w:spacing w:before="100" w:after="100"/>
        <w:jc w:val="left"/>
        <w:rPr>
          <w:rFonts w:ascii="宋体" w:hAnsi="宋体"/>
          <w:sz w:val="24"/>
          <w:szCs w:val="24"/>
          <w:lang w:val="zh-CN"/>
        </w:rPr>
      </w:pPr>
      <w:r>
        <w:rPr>
          <w:rFonts w:ascii="Times New Roman" w:eastAsiaTheme="minorEastAsia" w:hAnsi="Times New Roman"/>
          <w:b/>
          <w:sz w:val="24"/>
          <w:szCs w:val="24"/>
          <w:lang w:val="zh-CN"/>
        </w:rPr>
        <w:t>3</w:t>
      </w:r>
      <w:r w:rsidR="00B40570">
        <w:rPr>
          <w:rFonts w:ascii="宋体" w:hAnsi="宋体" w:hint="eastAsia"/>
          <w:b/>
          <w:sz w:val="24"/>
          <w:szCs w:val="24"/>
          <w:lang w:val="zh-CN"/>
        </w:rPr>
        <w:t>．节能环保支出</w:t>
      </w:r>
      <w:r w:rsidR="00B40570">
        <w:rPr>
          <w:rFonts w:ascii="宋体" w:hAnsi="宋体" w:hint="eastAsia"/>
          <w:sz w:val="24"/>
          <w:szCs w:val="24"/>
          <w:lang w:val="zh-CN"/>
        </w:rPr>
        <w:t>年初预算数为32.70万元,支出决算为82.56万元,完成年初预算的252.47%,决算数大于预算数的</w:t>
      </w:r>
      <w:r w:rsidR="00B40570" w:rsidRPr="001F629B">
        <w:rPr>
          <w:rFonts w:ascii="宋体" w:hAnsi="宋体" w:hint="eastAsia"/>
          <w:sz w:val="24"/>
          <w:szCs w:val="24"/>
          <w:lang w:val="zh-CN"/>
        </w:rPr>
        <w:t>主要原因是</w:t>
      </w:r>
      <w:r w:rsidR="001F629B" w:rsidRPr="001F629B">
        <w:rPr>
          <w:rFonts w:ascii="宋体" w:hAnsi="宋体" w:hint="eastAsia"/>
          <w:sz w:val="24"/>
          <w:szCs w:val="24"/>
          <w:lang w:val="zh-CN"/>
        </w:rPr>
        <w:t>追加自然保护地建设补助资金5</w:t>
      </w:r>
      <w:r w:rsidR="001F629B" w:rsidRPr="001F629B">
        <w:rPr>
          <w:rFonts w:ascii="宋体" w:hAnsi="宋体"/>
          <w:sz w:val="24"/>
          <w:szCs w:val="24"/>
          <w:lang w:val="zh-CN"/>
        </w:rPr>
        <w:t>00</w:t>
      </w:r>
      <w:r w:rsidR="001F629B" w:rsidRPr="001F629B">
        <w:rPr>
          <w:rFonts w:ascii="宋体" w:hAnsi="宋体" w:hint="eastAsia"/>
          <w:sz w:val="24"/>
          <w:szCs w:val="24"/>
          <w:lang w:val="zh-CN"/>
        </w:rPr>
        <w:t>万元，支付该项目资金8</w:t>
      </w:r>
      <w:r w:rsidR="001F629B" w:rsidRPr="001F629B">
        <w:rPr>
          <w:rFonts w:ascii="宋体" w:hAnsi="宋体"/>
          <w:sz w:val="24"/>
          <w:szCs w:val="24"/>
          <w:lang w:val="zh-CN"/>
        </w:rPr>
        <w:t>2.56</w:t>
      </w:r>
      <w:r w:rsidR="001F629B" w:rsidRPr="001F629B">
        <w:rPr>
          <w:rFonts w:ascii="宋体" w:hAnsi="宋体" w:hint="eastAsia"/>
          <w:sz w:val="24"/>
          <w:szCs w:val="24"/>
          <w:lang w:val="zh-CN"/>
        </w:rPr>
        <w:t>万元。</w:t>
      </w:r>
    </w:p>
    <w:p w14:paraId="27CD7223" w14:textId="73B3B650" w:rsidR="00DF728E" w:rsidRPr="0027269A" w:rsidRDefault="00E97EE5">
      <w:pPr>
        <w:spacing w:before="100" w:after="100"/>
        <w:jc w:val="left"/>
        <w:rPr>
          <w:rFonts w:ascii="宋体" w:hAnsi="宋体"/>
          <w:sz w:val="24"/>
          <w:szCs w:val="24"/>
          <w:lang w:val="zh-CN"/>
        </w:rPr>
      </w:pPr>
      <w:r>
        <w:rPr>
          <w:rFonts w:ascii="Times New Roman" w:eastAsiaTheme="minorEastAsia" w:hAnsi="Times New Roman"/>
          <w:b/>
          <w:sz w:val="24"/>
          <w:szCs w:val="24"/>
          <w:lang w:val="zh-CN"/>
        </w:rPr>
        <w:t>4</w:t>
      </w:r>
      <w:r w:rsidR="00B40570">
        <w:rPr>
          <w:rFonts w:ascii="宋体" w:hAnsi="宋体" w:hint="eastAsia"/>
          <w:b/>
          <w:sz w:val="24"/>
          <w:szCs w:val="24"/>
          <w:lang w:val="zh-CN"/>
        </w:rPr>
        <w:t>．农林水支出</w:t>
      </w:r>
      <w:r w:rsidR="00B40570">
        <w:rPr>
          <w:rFonts w:ascii="宋体" w:hAnsi="宋体" w:hint="eastAsia"/>
          <w:sz w:val="24"/>
          <w:szCs w:val="24"/>
          <w:lang w:val="zh-CN"/>
        </w:rPr>
        <w:t>年初预算数为963.77万元,支出决算为909.38万元,完成年初预算的94.36%,决算数小于预算数的</w:t>
      </w:r>
      <w:r w:rsidR="00B40570" w:rsidRPr="0027269A">
        <w:rPr>
          <w:rFonts w:ascii="宋体" w:hAnsi="宋体" w:hint="eastAsia"/>
          <w:sz w:val="24"/>
          <w:szCs w:val="24"/>
          <w:lang w:val="zh-CN"/>
        </w:rPr>
        <w:t>主要原因是</w:t>
      </w:r>
      <w:r w:rsidR="0027269A" w:rsidRPr="0027269A">
        <w:rPr>
          <w:rFonts w:ascii="宋体" w:hAnsi="宋体"/>
          <w:sz w:val="24"/>
          <w:szCs w:val="24"/>
          <w:lang w:val="zh-CN"/>
        </w:rPr>
        <w:t>2022</w:t>
      </w:r>
      <w:r w:rsidR="0027269A" w:rsidRPr="0027269A">
        <w:rPr>
          <w:rFonts w:ascii="宋体" w:hAnsi="宋体" w:hint="eastAsia"/>
          <w:sz w:val="24"/>
          <w:szCs w:val="24"/>
          <w:lang w:val="zh-CN"/>
        </w:rPr>
        <w:t>年上划省属单位之前地方财政实行记账制。</w:t>
      </w:r>
    </w:p>
    <w:p w14:paraId="30BA5F4F" w14:textId="71096AC4" w:rsidR="00DF728E" w:rsidRDefault="00E97EE5">
      <w:pPr>
        <w:spacing w:before="100" w:after="100"/>
        <w:jc w:val="left"/>
        <w:rPr>
          <w:rFonts w:ascii="宋体" w:hAnsi="宋体"/>
          <w:color w:val="FF0000"/>
          <w:sz w:val="24"/>
          <w:szCs w:val="24"/>
          <w:lang w:val="zh-CN"/>
        </w:rPr>
      </w:pPr>
      <w:r>
        <w:rPr>
          <w:rFonts w:ascii="Times New Roman" w:eastAsiaTheme="minorEastAsia" w:hAnsi="Times New Roman"/>
          <w:b/>
          <w:sz w:val="24"/>
          <w:szCs w:val="24"/>
          <w:lang w:val="zh-CN"/>
        </w:rPr>
        <w:t>5</w:t>
      </w:r>
      <w:r w:rsidR="00B40570">
        <w:rPr>
          <w:rFonts w:ascii="宋体" w:hAnsi="宋体" w:hint="eastAsia"/>
          <w:b/>
          <w:sz w:val="24"/>
          <w:szCs w:val="24"/>
          <w:lang w:val="zh-CN"/>
        </w:rPr>
        <w:t>．住房保障支出</w:t>
      </w:r>
      <w:r w:rsidR="00B40570">
        <w:rPr>
          <w:rFonts w:ascii="宋体" w:hAnsi="宋体" w:hint="eastAsia"/>
          <w:sz w:val="24"/>
          <w:szCs w:val="24"/>
          <w:lang w:val="zh-CN"/>
        </w:rPr>
        <w:t>年初预算数为58.51万元,支出决算为58.51万元,完成年初预算的100.0%,</w:t>
      </w:r>
      <w:r w:rsidR="0024116A">
        <w:rPr>
          <w:rFonts w:ascii="宋体" w:hAnsi="宋体" w:hint="eastAsia"/>
          <w:sz w:val="24"/>
          <w:szCs w:val="24"/>
          <w:lang w:val="zh-CN"/>
        </w:rPr>
        <w:t>决算数与预算数持平。</w:t>
      </w:r>
    </w:p>
    <w:p w14:paraId="45ABDD10" w14:textId="05A20C69" w:rsidR="00DF728E" w:rsidRDefault="00E97EE5">
      <w:pPr>
        <w:spacing w:before="100" w:after="100"/>
        <w:jc w:val="left"/>
        <w:rPr>
          <w:rFonts w:ascii="宋体" w:hAnsi="宋体"/>
          <w:color w:val="FF0000"/>
          <w:sz w:val="24"/>
          <w:szCs w:val="24"/>
          <w:lang w:val="zh-CN"/>
        </w:rPr>
      </w:pPr>
      <w:r>
        <w:rPr>
          <w:rFonts w:ascii="Times New Roman" w:eastAsiaTheme="minorEastAsia" w:hAnsi="Times New Roman"/>
          <w:b/>
          <w:sz w:val="24"/>
          <w:szCs w:val="24"/>
          <w:lang w:val="zh-CN"/>
        </w:rPr>
        <w:lastRenderedPageBreak/>
        <w:t>6</w:t>
      </w:r>
      <w:r w:rsidR="00B40570">
        <w:rPr>
          <w:rFonts w:ascii="宋体" w:hAnsi="宋体" w:hint="eastAsia"/>
          <w:b/>
          <w:sz w:val="24"/>
          <w:szCs w:val="24"/>
          <w:lang w:val="zh-CN"/>
        </w:rPr>
        <w:t>．灾害防治及应急管理支出</w:t>
      </w:r>
      <w:r w:rsidR="00B40570">
        <w:rPr>
          <w:rFonts w:ascii="宋体" w:hAnsi="宋体" w:hint="eastAsia"/>
          <w:sz w:val="24"/>
          <w:szCs w:val="24"/>
          <w:lang w:val="zh-CN"/>
        </w:rPr>
        <w:t>年初预算数为0.00万元,支出决算为643.35万元,决算数大于预算数的</w:t>
      </w:r>
      <w:r w:rsidR="00B40570" w:rsidRPr="0032227F">
        <w:rPr>
          <w:rFonts w:ascii="宋体" w:hAnsi="宋体" w:hint="eastAsia"/>
          <w:sz w:val="24"/>
          <w:szCs w:val="24"/>
          <w:lang w:val="zh-CN"/>
        </w:rPr>
        <w:t>主要原因是</w:t>
      </w:r>
      <w:r w:rsidR="0032227F" w:rsidRPr="0032227F">
        <w:rPr>
          <w:rFonts w:ascii="宋体" w:hAnsi="宋体"/>
          <w:sz w:val="24"/>
          <w:szCs w:val="24"/>
          <w:lang w:val="zh-CN"/>
        </w:rPr>
        <w:t>2021</w:t>
      </w:r>
      <w:r w:rsidR="0032227F" w:rsidRPr="0032227F">
        <w:rPr>
          <w:rFonts w:ascii="宋体" w:hAnsi="宋体" w:hint="eastAsia"/>
          <w:sz w:val="24"/>
          <w:szCs w:val="24"/>
          <w:lang w:val="zh-CN"/>
        </w:rPr>
        <w:t>年度项目结转结余6</w:t>
      </w:r>
      <w:r w:rsidR="0032227F" w:rsidRPr="0032227F">
        <w:rPr>
          <w:rFonts w:ascii="宋体" w:hAnsi="宋体"/>
          <w:sz w:val="24"/>
          <w:szCs w:val="24"/>
          <w:lang w:val="zh-CN"/>
        </w:rPr>
        <w:t>43.35</w:t>
      </w:r>
      <w:r w:rsidR="0032227F" w:rsidRPr="0032227F">
        <w:rPr>
          <w:rFonts w:ascii="宋体" w:hAnsi="宋体" w:hint="eastAsia"/>
          <w:sz w:val="24"/>
          <w:szCs w:val="24"/>
          <w:lang w:val="zh-CN"/>
        </w:rPr>
        <w:t>万元，2</w:t>
      </w:r>
      <w:r w:rsidR="0032227F" w:rsidRPr="0032227F">
        <w:rPr>
          <w:rFonts w:ascii="宋体" w:hAnsi="宋体"/>
          <w:sz w:val="24"/>
          <w:szCs w:val="24"/>
          <w:lang w:val="zh-CN"/>
        </w:rPr>
        <w:t>022</w:t>
      </w:r>
      <w:r w:rsidR="0032227F" w:rsidRPr="0032227F">
        <w:rPr>
          <w:rFonts w:ascii="宋体" w:hAnsi="宋体" w:hint="eastAsia"/>
          <w:sz w:val="24"/>
          <w:szCs w:val="24"/>
          <w:lang w:val="zh-CN"/>
        </w:rPr>
        <w:t>年</w:t>
      </w:r>
      <w:r w:rsidR="0032227F" w:rsidRPr="00D83B8E">
        <w:rPr>
          <w:rFonts w:ascii="宋体" w:hAnsi="宋体" w:hint="eastAsia"/>
          <w:sz w:val="24"/>
          <w:szCs w:val="24"/>
          <w:lang w:val="zh-CN"/>
        </w:rPr>
        <w:t>甘肃多儿自然保护区管理局与迭部县</w:t>
      </w:r>
      <w:r w:rsidR="0032227F">
        <w:rPr>
          <w:rFonts w:ascii="宋体" w:hAnsi="宋体" w:hint="eastAsia"/>
          <w:sz w:val="24"/>
          <w:szCs w:val="24"/>
          <w:lang w:val="zh-CN"/>
        </w:rPr>
        <w:t>多儿林场</w:t>
      </w:r>
      <w:r w:rsidR="0032227F" w:rsidRPr="00D83B8E">
        <w:rPr>
          <w:rFonts w:ascii="宋体" w:hAnsi="宋体" w:hint="eastAsia"/>
          <w:sz w:val="24"/>
          <w:szCs w:val="24"/>
          <w:lang w:val="zh-CN"/>
        </w:rPr>
        <w:t>合并上划为省属单位</w:t>
      </w:r>
      <w:r w:rsidR="0032227F">
        <w:rPr>
          <w:rFonts w:ascii="宋体" w:hAnsi="宋体" w:hint="eastAsia"/>
          <w:sz w:val="24"/>
          <w:szCs w:val="24"/>
          <w:lang w:val="zh-CN"/>
        </w:rPr>
        <w:t>，</w:t>
      </w:r>
      <w:r w:rsidR="0032227F">
        <w:rPr>
          <w:rFonts w:ascii="宋体" w:hAnsi="宋体"/>
          <w:sz w:val="24"/>
          <w:szCs w:val="24"/>
          <w:lang w:val="zh-CN"/>
        </w:rPr>
        <w:t>2022</w:t>
      </w:r>
      <w:r w:rsidR="0032227F">
        <w:rPr>
          <w:rFonts w:ascii="宋体" w:hAnsi="宋体" w:hint="eastAsia"/>
          <w:sz w:val="24"/>
          <w:szCs w:val="24"/>
          <w:lang w:val="zh-CN"/>
        </w:rPr>
        <w:t>年度决算将该项目做归集调入。</w:t>
      </w:r>
    </w:p>
    <w:p w14:paraId="009E0883"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六、一般公共预算财政拨款基本支出决算情况说明</w:t>
      </w:r>
    </w:p>
    <w:p w14:paraId="49B9344C" w14:textId="77777777" w:rsidR="00DF728E" w:rsidRDefault="00B40570" w:rsidP="00D83B8E">
      <w:pPr>
        <w:spacing w:before="100" w:after="100"/>
        <w:ind w:firstLineChars="200" w:firstLine="480"/>
        <w:jc w:val="left"/>
        <w:rPr>
          <w:rFonts w:ascii="宋体" w:hAnsi="宋体"/>
          <w:sz w:val="24"/>
          <w:szCs w:val="24"/>
          <w:lang w:val="zh-CN"/>
        </w:rPr>
      </w:pPr>
      <w:r>
        <w:rPr>
          <w:rFonts w:ascii="宋体" w:hAnsi="宋体" w:hint="eastAsia"/>
          <w:sz w:val="24"/>
          <w:szCs w:val="24"/>
          <w:lang w:val="zh-CN"/>
        </w:rPr>
        <w:t>2022年度一般公共预算财政拨款基本支出828.00万元。其中：</w:t>
      </w:r>
    </w:p>
    <w:p w14:paraId="611835FA" w14:textId="1EA396B4" w:rsidR="00DF728E" w:rsidRDefault="00B40570">
      <w:pPr>
        <w:spacing w:before="100" w:after="100"/>
        <w:jc w:val="left"/>
        <w:rPr>
          <w:rFonts w:ascii="宋体" w:hAnsi="宋体"/>
          <w:sz w:val="24"/>
          <w:szCs w:val="24"/>
          <w:lang w:val="zh-CN"/>
        </w:rPr>
      </w:pPr>
      <w:r>
        <w:rPr>
          <w:rFonts w:ascii="宋体" w:hAnsi="宋体" w:hint="eastAsia"/>
          <w:b/>
          <w:sz w:val="24"/>
          <w:szCs w:val="24"/>
          <w:lang w:val="zh-CN"/>
        </w:rPr>
        <w:t>人员经费</w:t>
      </w:r>
      <w:r>
        <w:rPr>
          <w:rFonts w:ascii="宋体" w:hAnsi="宋体" w:hint="eastAsia"/>
          <w:sz w:val="24"/>
          <w:szCs w:val="24"/>
          <w:lang w:val="zh-CN"/>
        </w:rPr>
        <w:t>796.00万元,较上年决算数增加503.47万元,增长172.1%,</w:t>
      </w:r>
      <w:r w:rsidRPr="00D83B8E">
        <w:rPr>
          <w:rFonts w:ascii="宋体" w:hAnsi="宋体" w:hint="eastAsia"/>
          <w:sz w:val="24"/>
          <w:szCs w:val="24"/>
          <w:lang w:val="zh-CN"/>
        </w:rPr>
        <w:t>主要原因是</w:t>
      </w:r>
      <w:r w:rsidR="00D83B8E" w:rsidRPr="00D83B8E">
        <w:rPr>
          <w:rFonts w:ascii="宋体" w:hAnsi="宋体" w:hint="eastAsia"/>
          <w:sz w:val="24"/>
          <w:szCs w:val="24"/>
          <w:lang w:val="zh-CN"/>
        </w:rPr>
        <w:t>甘肃多儿自然保护区管理局与迭部县合并上行划为省属单位，人员经费增加</w:t>
      </w:r>
      <w:r w:rsidRPr="00D83B8E">
        <w:rPr>
          <w:rFonts w:ascii="宋体" w:hAnsi="宋体" w:hint="eastAsia"/>
          <w:sz w:val="24"/>
          <w:szCs w:val="24"/>
          <w:lang w:val="zh-CN"/>
        </w:rPr>
        <w:t>。</w:t>
      </w:r>
      <w:r>
        <w:rPr>
          <w:rFonts w:ascii="宋体" w:hAnsi="宋体" w:hint="eastAsia"/>
          <w:sz w:val="24"/>
          <w:szCs w:val="24"/>
          <w:lang w:val="zh-CN"/>
        </w:rPr>
        <w:t>人员经费用途</w:t>
      </w:r>
      <w:r w:rsidRPr="00D83B8E">
        <w:rPr>
          <w:rFonts w:ascii="宋体" w:hAnsi="宋体" w:hint="eastAsia"/>
          <w:sz w:val="24"/>
          <w:szCs w:val="24"/>
          <w:lang w:val="zh-CN"/>
        </w:rPr>
        <w:t>主要包括基本工资、津贴补贴、奖金、社会保障缴费</w:t>
      </w:r>
      <w:r w:rsidR="00D83B8E" w:rsidRPr="00D83B8E">
        <w:rPr>
          <w:rFonts w:ascii="宋体" w:hAnsi="宋体" w:hint="eastAsia"/>
          <w:sz w:val="24"/>
          <w:szCs w:val="24"/>
          <w:lang w:val="zh-CN"/>
        </w:rPr>
        <w:t>、住房公积金。</w:t>
      </w:r>
    </w:p>
    <w:p w14:paraId="78DBB27A" w14:textId="4F89777D" w:rsidR="00DF728E" w:rsidRDefault="00B40570">
      <w:pPr>
        <w:spacing w:before="100" w:after="100"/>
        <w:jc w:val="left"/>
        <w:rPr>
          <w:rFonts w:ascii="宋体" w:hAnsi="宋体"/>
          <w:sz w:val="24"/>
          <w:szCs w:val="24"/>
          <w:lang w:val="zh-CN"/>
        </w:rPr>
      </w:pPr>
      <w:r>
        <w:rPr>
          <w:rFonts w:ascii="宋体" w:hAnsi="宋体" w:hint="eastAsia"/>
          <w:b/>
          <w:sz w:val="24"/>
          <w:szCs w:val="24"/>
          <w:lang w:val="zh-CN"/>
        </w:rPr>
        <w:t>公用经费</w:t>
      </w:r>
      <w:r>
        <w:rPr>
          <w:rFonts w:ascii="宋体" w:hAnsi="宋体" w:hint="eastAsia"/>
          <w:sz w:val="24"/>
          <w:szCs w:val="24"/>
          <w:lang w:val="zh-CN"/>
        </w:rPr>
        <w:t>32.00万元,较上年决算数增加12.0万元,增长60.0%,</w:t>
      </w:r>
      <w:r w:rsidR="00D83B8E" w:rsidRPr="00D83B8E">
        <w:rPr>
          <w:rFonts w:ascii="宋体" w:hAnsi="宋体" w:hint="eastAsia"/>
          <w:sz w:val="24"/>
          <w:szCs w:val="24"/>
          <w:lang w:val="zh-CN"/>
        </w:rPr>
        <w:t>主要原因是甘肃多儿自然保护区管理局与迭部县</w:t>
      </w:r>
      <w:r w:rsidR="0032227F">
        <w:rPr>
          <w:rFonts w:ascii="宋体" w:hAnsi="宋体" w:hint="eastAsia"/>
          <w:sz w:val="24"/>
          <w:szCs w:val="24"/>
          <w:lang w:val="zh-CN"/>
        </w:rPr>
        <w:t>多儿林场</w:t>
      </w:r>
      <w:r w:rsidR="00D83B8E" w:rsidRPr="00D83B8E">
        <w:rPr>
          <w:rFonts w:ascii="宋体" w:hAnsi="宋体" w:hint="eastAsia"/>
          <w:sz w:val="24"/>
          <w:szCs w:val="24"/>
          <w:lang w:val="zh-CN"/>
        </w:rPr>
        <w:t>合并上划为省属单位，</w:t>
      </w:r>
      <w:r w:rsidR="00D83B8E">
        <w:rPr>
          <w:rFonts w:ascii="宋体" w:hAnsi="宋体" w:hint="eastAsia"/>
          <w:sz w:val="24"/>
          <w:szCs w:val="24"/>
          <w:lang w:val="zh-CN"/>
        </w:rPr>
        <w:t>公用经费增加</w:t>
      </w:r>
      <w:r>
        <w:rPr>
          <w:rFonts w:ascii="宋体" w:hAnsi="宋体" w:hint="eastAsia"/>
          <w:sz w:val="24"/>
          <w:szCs w:val="24"/>
          <w:lang w:val="zh-CN"/>
        </w:rPr>
        <w:t>。公用经费用途</w:t>
      </w:r>
      <w:r w:rsidRPr="00D83B8E">
        <w:rPr>
          <w:rFonts w:ascii="宋体" w:hAnsi="宋体" w:hint="eastAsia"/>
          <w:sz w:val="24"/>
          <w:szCs w:val="24"/>
          <w:lang w:val="zh-CN"/>
        </w:rPr>
        <w:t>办公费、</w:t>
      </w:r>
      <w:r w:rsidR="00D83B8E" w:rsidRPr="00D83B8E">
        <w:rPr>
          <w:rFonts w:ascii="宋体" w:hAnsi="宋体" w:hint="eastAsia"/>
          <w:sz w:val="24"/>
          <w:szCs w:val="24"/>
          <w:lang w:val="zh-CN"/>
        </w:rPr>
        <w:t>邮电费</w:t>
      </w:r>
      <w:r w:rsidRPr="00D83B8E">
        <w:rPr>
          <w:rFonts w:ascii="宋体" w:hAnsi="宋体" w:hint="eastAsia"/>
          <w:sz w:val="24"/>
          <w:szCs w:val="24"/>
          <w:lang w:val="zh-CN"/>
        </w:rPr>
        <w:t>、</w:t>
      </w:r>
      <w:r w:rsidR="00D83B8E" w:rsidRPr="00D83B8E">
        <w:rPr>
          <w:rFonts w:ascii="宋体" w:hAnsi="宋体" w:hint="eastAsia"/>
          <w:sz w:val="24"/>
          <w:szCs w:val="24"/>
          <w:lang w:val="zh-CN"/>
        </w:rPr>
        <w:t>电</w:t>
      </w:r>
      <w:r w:rsidRPr="00D83B8E">
        <w:rPr>
          <w:rFonts w:ascii="宋体" w:hAnsi="宋体" w:hint="eastAsia"/>
          <w:sz w:val="24"/>
          <w:szCs w:val="24"/>
          <w:lang w:val="zh-CN"/>
        </w:rPr>
        <w:t>费、</w:t>
      </w:r>
      <w:r w:rsidR="00D83B8E" w:rsidRPr="00D83B8E">
        <w:rPr>
          <w:rFonts w:ascii="宋体" w:hAnsi="宋体" w:hint="eastAsia"/>
          <w:sz w:val="24"/>
          <w:szCs w:val="24"/>
          <w:lang w:val="zh-CN"/>
        </w:rPr>
        <w:t>水</w:t>
      </w:r>
      <w:r w:rsidRPr="00D83B8E">
        <w:rPr>
          <w:rFonts w:ascii="宋体" w:hAnsi="宋体" w:hint="eastAsia"/>
          <w:sz w:val="24"/>
          <w:szCs w:val="24"/>
          <w:lang w:val="zh-CN"/>
        </w:rPr>
        <w:t>费</w:t>
      </w:r>
      <w:r w:rsidR="00D83B8E" w:rsidRPr="00D83B8E">
        <w:rPr>
          <w:rFonts w:ascii="宋体" w:hAnsi="宋体" w:hint="eastAsia"/>
          <w:sz w:val="24"/>
          <w:szCs w:val="24"/>
          <w:lang w:val="zh-CN"/>
        </w:rPr>
        <w:t>、其他交通费、公务接待费</w:t>
      </w:r>
      <w:r w:rsidR="00D83B8E">
        <w:rPr>
          <w:rFonts w:ascii="宋体" w:hAnsi="宋体" w:hint="eastAsia"/>
          <w:sz w:val="24"/>
          <w:szCs w:val="24"/>
          <w:lang w:val="zh-CN"/>
        </w:rPr>
        <w:t>。</w:t>
      </w:r>
    </w:p>
    <w:p w14:paraId="1F5AD96D" w14:textId="77777777" w:rsidR="00DF728E" w:rsidRDefault="00B40570">
      <w:pPr>
        <w:spacing w:before="100" w:after="100"/>
        <w:jc w:val="left"/>
        <w:rPr>
          <w:rFonts w:ascii="宋体" w:hAnsi="宋体"/>
          <w:sz w:val="24"/>
          <w:szCs w:val="24"/>
          <w:lang w:val="zh-CN"/>
        </w:rPr>
      </w:pPr>
      <w:r>
        <w:rPr>
          <w:rFonts w:ascii="宋体" w:hAnsi="宋体" w:hint="eastAsia"/>
          <w:sz w:val="24"/>
          <w:szCs w:val="24"/>
        </w:rPr>
        <w:t>七</w:t>
      </w:r>
      <w:r>
        <w:rPr>
          <w:rFonts w:ascii="宋体" w:hAnsi="宋体" w:hint="eastAsia"/>
          <w:sz w:val="24"/>
          <w:szCs w:val="24"/>
          <w:lang w:val="zh-CN"/>
        </w:rPr>
        <w:t>、机关运行经费支出情况说明</w:t>
      </w:r>
    </w:p>
    <w:p w14:paraId="7B53DBAC" w14:textId="7E15C183" w:rsidR="00DF728E" w:rsidRDefault="00B40570" w:rsidP="00C53AC1">
      <w:pPr>
        <w:spacing w:before="100" w:after="100"/>
        <w:ind w:firstLineChars="200" w:firstLine="480"/>
        <w:jc w:val="left"/>
        <w:rPr>
          <w:rFonts w:ascii="宋体" w:hAnsi="宋体"/>
          <w:sz w:val="24"/>
          <w:szCs w:val="24"/>
          <w:lang w:val="zh-CN"/>
        </w:rPr>
      </w:pPr>
      <w:r w:rsidRPr="00C53AC1">
        <w:rPr>
          <w:rFonts w:ascii="宋体" w:hAnsi="宋体" w:hint="eastAsia"/>
          <w:sz w:val="24"/>
          <w:szCs w:val="24"/>
          <w:lang w:val="zh-CN"/>
        </w:rPr>
        <w:t>我单位2022年度无机关运行相关经费。</w:t>
      </w:r>
    </w:p>
    <w:p w14:paraId="48742339" w14:textId="77777777" w:rsidR="00DF728E" w:rsidRDefault="00B40570">
      <w:pPr>
        <w:spacing w:before="100" w:after="100"/>
        <w:jc w:val="left"/>
        <w:rPr>
          <w:rFonts w:ascii="宋体" w:hAnsi="宋体"/>
          <w:sz w:val="24"/>
          <w:szCs w:val="24"/>
          <w:lang w:val="zh-CN"/>
        </w:rPr>
      </w:pPr>
      <w:r>
        <w:rPr>
          <w:rFonts w:ascii="宋体" w:hAnsi="宋体" w:hint="eastAsia"/>
          <w:sz w:val="24"/>
          <w:szCs w:val="24"/>
        </w:rPr>
        <w:t>八</w:t>
      </w:r>
      <w:r>
        <w:rPr>
          <w:rFonts w:ascii="宋体" w:hAnsi="宋体" w:hint="eastAsia"/>
          <w:sz w:val="24"/>
          <w:szCs w:val="24"/>
          <w:lang w:val="zh-CN"/>
        </w:rPr>
        <w:t>、政府采购支出情况说明</w:t>
      </w:r>
    </w:p>
    <w:p w14:paraId="2A78292F" w14:textId="00F2697D" w:rsidR="00DF728E" w:rsidRPr="00C53AC1" w:rsidRDefault="00B40570" w:rsidP="00C53AC1">
      <w:pPr>
        <w:spacing w:before="100" w:after="100"/>
        <w:ind w:firstLineChars="200" w:firstLine="480"/>
        <w:jc w:val="left"/>
        <w:rPr>
          <w:rFonts w:ascii="宋体" w:hAnsi="宋体"/>
          <w:sz w:val="24"/>
          <w:szCs w:val="24"/>
          <w:lang w:val="zh-CN"/>
        </w:rPr>
      </w:pPr>
      <w:r w:rsidRPr="00C53AC1">
        <w:rPr>
          <w:rFonts w:ascii="宋体" w:hAnsi="宋体" w:hint="eastAsia"/>
          <w:sz w:val="24"/>
          <w:szCs w:val="24"/>
          <w:lang w:val="zh-CN"/>
        </w:rPr>
        <w:t>我单位2022年度无政府采购相关经费。</w:t>
      </w:r>
    </w:p>
    <w:p w14:paraId="5ED0C3FE" w14:textId="77777777" w:rsidR="00DF728E" w:rsidRDefault="00B40570" w:rsidP="00C53AC1">
      <w:pPr>
        <w:spacing w:before="100" w:after="100"/>
        <w:ind w:firstLineChars="200" w:firstLine="480"/>
        <w:jc w:val="left"/>
        <w:rPr>
          <w:rFonts w:ascii="宋体" w:hAnsi="宋体"/>
          <w:sz w:val="24"/>
          <w:szCs w:val="24"/>
          <w:lang w:val="zh-CN"/>
        </w:rPr>
      </w:pPr>
      <w:r>
        <w:rPr>
          <w:rFonts w:ascii="宋体" w:hAnsi="宋体" w:hint="eastAsia"/>
          <w:sz w:val="24"/>
          <w:szCs w:val="24"/>
          <w:lang w:val="zh-CN"/>
        </w:rPr>
        <w:t>2022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14:paraId="09FBD1E6" w14:textId="77777777" w:rsidR="00DF728E" w:rsidRDefault="00B40570">
      <w:pPr>
        <w:spacing w:before="100" w:after="100"/>
        <w:jc w:val="left"/>
        <w:rPr>
          <w:rFonts w:ascii="宋体" w:hAnsi="宋体"/>
          <w:sz w:val="24"/>
          <w:szCs w:val="24"/>
          <w:lang w:val="zh-CN"/>
        </w:rPr>
      </w:pPr>
      <w:r>
        <w:rPr>
          <w:rFonts w:ascii="宋体" w:hAnsi="宋体" w:hint="eastAsia"/>
          <w:sz w:val="24"/>
          <w:szCs w:val="24"/>
        </w:rPr>
        <w:t>九</w:t>
      </w:r>
      <w:r>
        <w:rPr>
          <w:rFonts w:ascii="宋体" w:hAnsi="宋体" w:hint="eastAsia"/>
          <w:sz w:val="24"/>
          <w:szCs w:val="24"/>
          <w:lang w:val="zh-CN"/>
        </w:rPr>
        <w:t>、国有资产占用情况说明</w:t>
      </w:r>
    </w:p>
    <w:p w14:paraId="1CB02A3E" w14:textId="59236A20" w:rsidR="00DF728E" w:rsidRDefault="00B40570" w:rsidP="007047D8">
      <w:pPr>
        <w:spacing w:before="100" w:after="100"/>
        <w:ind w:firstLineChars="200" w:firstLine="480"/>
        <w:jc w:val="left"/>
        <w:rPr>
          <w:rFonts w:ascii="宋体" w:hAnsi="宋体"/>
          <w:sz w:val="24"/>
          <w:szCs w:val="24"/>
          <w:lang w:val="zh-CN"/>
        </w:rPr>
      </w:pPr>
      <w:r>
        <w:rPr>
          <w:rFonts w:ascii="宋体" w:hAnsi="宋体" w:hint="eastAsia"/>
          <w:sz w:val="24"/>
          <w:szCs w:val="24"/>
          <w:lang w:val="zh-CN"/>
        </w:rPr>
        <w:t>截至2022年12月31日,本部门共有车辆3辆,其中,副部(省)级及以上领导用车0辆、主要领导干部用车0辆、机要通信用车0辆、应急保障用车0辆、执法执勤用车0辆,特种专业技术用车0辆,离退休干部用车0辆,其他用车3辆,其他用车</w:t>
      </w:r>
      <w:r w:rsidRPr="007047D8">
        <w:rPr>
          <w:rFonts w:ascii="宋体" w:hAnsi="宋体" w:hint="eastAsia"/>
          <w:sz w:val="24"/>
          <w:szCs w:val="24"/>
          <w:lang w:val="zh-CN"/>
        </w:rPr>
        <w:t>主要是用于</w:t>
      </w:r>
      <w:r w:rsidR="007047D8" w:rsidRPr="007047D8">
        <w:rPr>
          <w:rFonts w:ascii="宋体" w:hAnsi="宋体" w:hint="eastAsia"/>
          <w:sz w:val="24"/>
          <w:szCs w:val="24"/>
          <w:lang w:val="zh-CN"/>
        </w:rPr>
        <w:t>日常出差、巡护监测、野外调查等</w:t>
      </w:r>
      <w:r w:rsidRPr="007047D8">
        <w:rPr>
          <w:rFonts w:ascii="宋体" w:hAnsi="宋体" w:hint="eastAsia"/>
          <w:sz w:val="24"/>
          <w:szCs w:val="24"/>
          <w:lang w:val="zh-CN"/>
        </w:rPr>
        <w:t>。</w:t>
      </w:r>
      <w:r>
        <w:rPr>
          <w:rFonts w:ascii="宋体" w:hAnsi="宋体" w:hint="eastAsia"/>
          <w:sz w:val="24"/>
          <w:szCs w:val="24"/>
          <w:lang w:val="zh-CN"/>
        </w:rPr>
        <w:t>单价100万元(含)以上设备0台(套)。</w:t>
      </w:r>
    </w:p>
    <w:p w14:paraId="2D513D27"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十、政府性基金预算财政拨款收支决算情况说明</w:t>
      </w:r>
    </w:p>
    <w:p w14:paraId="20A3D697" w14:textId="206EF56C" w:rsidR="00DF728E" w:rsidRDefault="00B40570" w:rsidP="001843DC">
      <w:pPr>
        <w:spacing w:before="100" w:after="100"/>
        <w:ind w:firstLineChars="200" w:firstLine="480"/>
        <w:jc w:val="left"/>
        <w:rPr>
          <w:rFonts w:ascii="宋体" w:hAnsi="宋体"/>
          <w:sz w:val="24"/>
          <w:szCs w:val="24"/>
          <w:lang w:val="zh-CN"/>
        </w:rPr>
      </w:pPr>
      <w:r w:rsidRPr="001843DC">
        <w:rPr>
          <w:rFonts w:ascii="宋体" w:hAnsi="宋体" w:hint="eastAsia"/>
          <w:sz w:val="24"/>
          <w:szCs w:val="24"/>
          <w:lang w:val="zh-CN"/>
        </w:rPr>
        <w:t>本部门2022年度无政府性基金收入,也没有使用政府性基金安排的支出。</w:t>
      </w:r>
    </w:p>
    <w:p w14:paraId="756F93E4" w14:textId="77777777" w:rsidR="00DF728E" w:rsidRDefault="00B40570">
      <w:pPr>
        <w:spacing w:before="100" w:after="100"/>
        <w:jc w:val="left"/>
        <w:rPr>
          <w:rFonts w:ascii="宋体" w:hAnsi="宋体"/>
          <w:sz w:val="24"/>
          <w:szCs w:val="24"/>
          <w:lang w:val="zh-CN"/>
        </w:rPr>
      </w:pPr>
      <w:r>
        <w:rPr>
          <w:rFonts w:ascii="宋体" w:hAnsi="宋体" w:hint="eastAsia"/>
          <w:sz w:val="24"/>
          <w:szCs w:val="24"/>
          <w:lang w:val="zh-CN"/>
        </w:rPr>
        <w:t>十</w:t>
      </w:r>
      <w:r>
        <w:rPr>
          <w:rFonts w:ascii="宋体" w:hAnsi="宋体" w:hint="eastAsia"/>
          <w:sz w:val="24"/>
          <w:szCs w:val="24"/>
        </w:rPr>
        <w:t>一</w:t>
      </w:r>
      <w:r>
        <w:rPr>
          <w:rFonts w:ascii="宋体" w:hAnsi="宋体" w:hint="eastAsia"/>
          <w:sz w:val="24"/>
          <w:szCs w:val="24"/>
          <w:lang w:val="zh-CN"/>
        </w:rPr>
        <w:t>、国有资本经营预算财政拨款支出情况说明</w:t>
      </w:r>
    </w:p>
    <w:p w14:paraId="548996AD" w14:textId="1F9376FC" w:rsidR="00DF728E" w:rsidRDefault="00B40570" w:rsidP="0064480C">
      <w:pPr>
        <w:spacing w:before="100" w:after="100"/>
        <w:ind w:firstLineChars="200" w:firstLine="480"/>
        <w:jc w:val="left"/>
        <w:rPr>
          <w:rFonts w:ascii="宋体" w:hAnsi="宋体"/>
          <w:sz w:val="24"/>
          <w:szCs w:val="24"/>
          <w:lang w:val="zh-CN"/>
        </w:rPr>
      </w:pPr>
      <w:r w:rsidRPr="0064480C">
        <w:rPr>
          <w:rFonts w:ascii="宋体" w:hAnsi="宋体" w:hint="eastAsia"/>
          <w:sz w:val="24"/>
          <w:szCs w:val="24"/>
          <w:lang w:val="zh-CN"/>
        </w:rPr>
        <w:t>本部门2022年度没有使用国有资本经营预算安排的支出。</w:t>
      </w:r>
    </w:p>
    <w:p w14:paraId="17B0A240" w14:textId="77777777" w:rsidR="00DF728E" w:rsidRDefault="00B40570">
      <w:pPr>
        <w:spacing w:before="100" w:after="100"/>
        <w:jc w:val="left"/>
        <w:rPr>
          <w:rFonts w:ascii="宋体" w:hAnsi="宋体"/>
          <w:sz w:val="24"/>
          <w:szCs w:val="24"/>
          <w:lang w:val="zh-CN"/>
        </w:rPr>
      </w:pPr>
      <w:r>
        <w:rPr>
          <w:rFonts w:ascii="宋体" w:hAnsi="宋体" w:hint="eastAsia"/>
          <w:sz w:val="24"/>
          <w:szCs w:val="24"/>
        </w:rPr>
        <w:t>十二</w:t>
      </w:r>
      <w:r>
        <w:rPr>
          <w:rFonts w:ascii="宋体" w:hAnsi="宋体" w:hint="eastAsia"/>
          <w:sz w:val="24"/>
          <w:szCs w:val="24"/>
          <w:lang w:val="zh-CN"/>
        </w:rPr>
        <w:t>、财政拨款</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经费支出决算情况说明</w:t>
      </w:r>
    </w:p>
    <w:p w14:paraId="21A63850"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(一)</w:t>
      </w:r>
      <w:r>
        <w:rPr>
          <w:rFonts w:ascii="Times New Roman" w:eastAsia="Times New Roman" w:hAnsi="Times New Roman"/>
          <w:b/>
          <w:sz w:val="24"/>
          <w:szCs w:val="24"/>
          <w:lang w:val="zh-CN"/>
        </w:rPr>
        <w:t>“</w:t>
      </w:r>
      <w:r>
        <w:rPr>
          <w:rFonts w:ascii="宋体" w:hAnsi="宋体" w:hint="eastAsia"/>
          <w:b/>
          <w:sz w:val="24"/>
          <w:szCs w:val="24"/>
          <w:lang w:val="zh-CN"/>
        </w:rPr>
        <w:t>三公</w:t>
      </w:r>
      <w:r>
        <w:rPr>
          <w:rFonts w:ascii="Times New Roman" w:eastAsia="Times New Roman" w:hAnsi="Times New Roman"/>
          <w:b/>
          <w:sz w:val="24"/>
          <w:szCs w:val="24"/>
          <w:lang w:val="zh-CN"/>
        </w:rPr>
        <w:t>”</w:t>
      </w:r>
      <w:r>
        <w:rPr>
          <w:rFonts w:ascii="宋体" w:hAnsi="宋体" w:hint="eastAsia"/>
          <w:b/>
          <w:sz w:val="24"/>
          <w:szCs w:val="24"/>
          <w:lang w:val="zh-CN"/>
        </w:rPr>
        <w:t>经费财政拨款支出总体情况说明</w:t>
      </w:r>
    </w:p>
    <w:p w14:paraId="716DCB46" w14:textId="4D126E35" w:rsidR="00C222EC" w:rsidRDefault="00B40570" w:rsidP="00836732">
      <w:pPr>
        <w:spacing w:before="100" w:after="100"/>
        <w:ind w:firstLineChars="200" w:firstLine="480"/>
        <w:jc w:val="left"/>
        <w:rPr>
          <w:color w:val="252525"/>
        </w:rPr>
      </w:pPr>
      <w:r>
        <w:rPr>
          <w:rFonts w:ascii="宋体" w:hAnsi="宋体" w:hint="eastAsia"/>
          <w:sz w:val="24"/>
          <w:szCs w:val="24"/>
          <w:lang w:val="zh-CN"/>
        </w:rPr>
        <w:t>2022年度</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w:t>
      </w:r>
      <w:r>
        <w:rPr>
          <w:rFonts w:ascii="宋体" w:hAnsi="宋体" w:hint="eastAsia"/>
          <w:sz w:val="24"/>
          <w:szCs w:val="24"/>
        </w:rPr>
        <w:t>全年</w:t>
      </w:r>
      <w:r>
        <w:rPr>
          <w:rFonts w:ascii="宋体" w:hAnsi="宋体" w:hint="eastAsia"/>
          <w:sz w:val="24"/>
          <w:szCs w:val="24"/>
          <w:lang w:val="zh-CN"/>
        </w:rPr>
        <w:t>预算数为0.16万元,支出决算为0.16万元,决算数</w:t>
      </w:r>
      <w:r w:rsidR="00C222EC">
        <w:rPr>
          <w:rFonts w:ascii="宋体" w:hAnsi="宋体" w:hint="eastAsia"/>
          <w:sz w:val="24"/>
          <w:szCs w:val="24"/>
          <w:lang w:val="zh-CN"/>
        </w:rPr>
        <w:t>与</w:t>
      </w:r>
      <w:r>
        <w:rPr>
          <w:rFonts w:ascii="宋体" w:hAnsi="宋体" w:hint="eastAsia"/>
          <w:sz w:val="24"/>
          <w:szCs w:val="24"/>
          <w:lang w:val="zh-CN"/>
        </w:rPr>
        <w:t>预算数</w:t>
      </w:r>
      <w:r w:rsidR="00C222EC">
        <w:rPr>
          <w:rFonts w:ascii="宋体" w:hAnsi="宋体" w:hint="eastAsia"/>
          <w:sz w:val="24"/>
          <w:szCs w:val="24"/>
          <w:lang w:val="zh-CN"/>
        </w:rPr>
        <w:t>持平，</w:t>
      </w:r>
      <w:r>
        <w:rPr>
          <w:rFonts w:ascii="宋体" w:hAnsi="宋体" w:hint="eastAsia"/>
          <w:sz w:val="24"/>
          <w:szCs w:val="24"/>
        </w:rPr>
        <w:t>较上年决算数减少0.2</w:t>
      </w:r>
      <w:r>
        <w:rPr>
          <w:rFonts w:ascii="宋体" w:hAnsi="宋体" w:hint="eastAsia"/>
          <w:sz w:val="24"/>
          <w:szCs w:val="24"/>
          <w:lang w:val="zh-CN"/>
        </w:rPr>
        <w:t>万元</w:t>
      </w:r>
      <w:r>
        <w:rPr>
          <w:rFonts w:ascii="宋体" w:hAnsi="宋体" w:hint="eastAsia"/>
          <w:sz w:val="24"/>
          <w:szCs w:val="24"/>
        </w:rPr>
        <w:t>,下降55.75</w:t>
      </w:r>
      <w:r>
        <w:rPr>
          <w:rFonts w:ascii="宋体" w:hAnsi="宋体" w:hint="eastAsia"/>
          <w:sz w:val="24"/>
          <w:szCs w:val="24"/>
          <w:lang w:val="zh-CN"/>
        </w:rPr>
        <w:t>%</w:t>
      </w:r>
      <w:r>
        <w:rPr>
          <w:rFonts w:ascii="宋体" w:hAnsi="宋体" w:hint="eastAsia"/>
          <w:sz w:val="24"/>
          <w:szCs w:val="24"/>
        </w:rPr>
        <w:t>,</w:t>
      </w:r>
      <w:r w:rsidR="00C222EC">
        <w:rPr>
          <w:rFonts w:hint="eastAsia"/>
          <w:color w:val="252525"/>
        </w:rPr>
        <w:t>主要原因是根据相关文件规定，压减三公经费支出。</w:t>
      </w:r>
    </w:p>
    <w:p w14:paraId="09835741" w14:textId="56255654" w:rsidR="00DF728E" w:rsidRDefault="00B40570">
      <w:pPr>
        <w:spacing w:before="100" w:after="100"/>
        <w:jc w:val="left"/>
        <w:rPr>
          <w:rFonts w:ascii="宋体" w:hAnsi="宋体"/>
          <w:sz w:val="24"/>
          <w:szCs w:val="24"/>
          <w:lang w:val="zh-CN"/>
        </w:rPr>
      </w:pPr>
      <w:r>
        <w:rPr>
          <w:rFonts w:ascii="宋体" w:hAnsi="宋体" w:hint="eastAsia"/>
          <w:b/>
          <w:sz w:val="24"/>
          <w:szCs w:val="24"/>
          <w:lang w:val="zh-CN"/>
        </w:rPr>
        <w:lastRenderedPageBreak/>
        <w:t>(二)</w:t>
      </w:r>
      <w:r>
        <w:rPr>
          <w:rFonts w:ascii="Times New Roman" w:eastAsia="Times New Roman" w:hAnsi="Times New Roman"/>
          <w:b/>
          <w:sz w:val="24"/>
          <w:szCs w:val="24"/>
          <w:lang w:val="zh-CN"/>
        </w:rPr>
        <w:t>“</w:t>
      </w:r>
      <w:r>
        <w:rPr>
          <w:rFonts w:ascii="宋体" w:hAnsi="宋体" w:hint="eastAsia"/>
          <w:b/>
          <w:sz w:val="24"/>
          <w:szCs w:val="24"/>
          <w:lang w:val="zh-CN"/>
        </w:rPr>
        <w:t>三公</w:t>
      </w:r>
      <w:r>
        <w:rPr>
          <w:rFonts w:ascii="Times New Roman" w:eastAsia="Times New Roman" w:hAnsi="Times New Roman"/>
          <w:b/>
          <w:sz w:val="24"/>
          <w:szCs w:val="24"/>
          <w:lang w:val="zh-CN"/>
        </w:rPr>
        <w:t>”</w:t>
      </w:r>
      <w:r>
        <w:rPr>
          <w:rFonts w:ascii="宋体" w:hAnsi="宋体" w:hint="eastAsia"/>
          <w:b/>
          <w:sz w:val="24"/>
          <w:szCs w:val="24"/>
          <w:lang w:val="zh-CN"/>
        </w:rPr>
        <w:t>经费财政拨款支出决算具体情况说明</w:t>
      </w:r>
    </w:p>
    <w:p w14:paraId="0EB7153C" w14:textId="48C00B2D" w:rsidR="00DF728E" w:rsidRDefault="00B40570">
      <w:pPr>
        <w:spacing w:before="100" w:after="100"/>
        <w:jc w:val="left"/>
        <w:rPr>
          <w:rFonts w:ascii="宋体" w:hAnsi="宋体"/>
          <w:sz w:val="24"/>
          <w:szCs w:val="24"/>
          <w:lang w:val="zh-CN"/>
        </w:rPr>
      </w:pPr>
      <w:r>
        <w:rPr>
          <w:rFonts w:ascii="Times New Roman" w:eastAsia="Times New Roman" w:hAnsi="Times New Roman"/>
          <w:b/>
          <w:sz w:val="24"/>
          <w:szCs w:val="24"/>
          <w:lang w:val="zh-CN"/>
        </w:rPr>
        <w:t>1.</w:t>
      </w:r>
      <w:r>
        <w:rPr>
          <w:rFonts w:ascii="宋体" w:hAnsi="宋体" w:hint="eastAsia"/>
          <w:b/>
          <w:sz w:val="24"/>
          <w:szCs w:val="24"/>
          <w:lang w:val="zh-CN"/>
        </w:rPr>
        <w:t>因公出国(境)费用</w:t>
      </w:r>
      <w:r w:rsidR="006D03E2">
        <w:rPr>
          <w:rFonts w:hint="eastAsia"/>
          <w:color w:val="252525"/>
        </w:rPr>
        <w:t>全年预算数为</w:t>
      </w:r>
      <w:r w:rsidR="006D03E2">
        <w:rPr>
          <w:rFonts w:hint="eastAsia"/>
          <w:color w:val="252525"/>
        </w:rPr>
        <w:t>0.00</w:t>
      </w:r>
      <w:r w:rsidR="006D03E2">
        <w:rPr>
          <w:rFonts w:hint="eastAsia"/>
          <w:color w:val="252525"/>
        </w:rPr>
        <w:t>万元</w:t>
      </w:r>
      <w:r w:rsidR="006D03E2">
        <w:rPr>
          <w:rFonts w:hint="eastAsia"/>
          <w:color w:val="252525"/>
        </w:rPr>
        <w:t>,</w:t>
      </w:r>
      <w:r w:rsidR="006D03E2">
        <w:rPr>
          <w:rFonts w:hint="eastAsia"/>
          <w:color w:val="252525"/>
        </w:rPr>
        <w:t>支出决算为</w:t>
      </w:r>
      <w:r w:rsidR="006D03E2">
        <w:rPr>
          <w:rFonts w:hint="eastAsia"/>
          <w:color w:val="252525"/>
        </w:rPr>
        <w:t>0.00</w:t>
      </w:r>
      <w:r w:rsidR="006D03E2">
        <w:rPr>
          <w:rFonts w:hint="eastAsia"/>
          <w:color w:val="252525"/>
        </w:rPr>
        <w:t>万元</w:t>
      </w:r>
      <w:r w:rsidR="006D03E2">
        <w:rPr>
          <w:rFonts w:hint="eastAsia"/>
          <w:color w:val="252525"/>
        </w:rPr>
        <w:t>,</w:t>
      </w:r>
      <w:r w:rsidR="006D03E2">
        <w:rPr>
          <w:rFonts w:hint="eastAsia"/>
          <w:color w:val="252525"/>
        </w:rPr>
        <w:t>决算数与预算数持平，较上年决算数减少</w:t>
      </w:r>
      <w:r w:rsidR="006D03E2">
        <w:rPr>
          <w:rFonts w:hint="eastAsia"/>
          <w:color w:val="252525"/>
        </w:rPr>
        <w:t>0.0</w:t>
      </w:r>
      <w:r w:rsidR="006D03E2">
        <w:rPr>
          <w:rFonts w:hint="eastAsia"/>
          <w:color w:val="252525"/>
        </w:rPr>
        <w:t>万元</w:t>
      </w:r>
      <w:r w:rsidR="006D03E2">
        <w:rPr>
          <w:rFonts w:hint="eastAsia"/>
          <w:color w:val="252525"/>
        </w:rPr>
        <w:t>,</w:t>
      </w:r>
      <w:r w:rsidR="006D03E2">
        <w:rPr>
          <w:rFonts w:hint="eastAsia"/>
          <w:color w:val="252525"/>
        </w:rPr>
        <w:t>下降</w:t>
      </w:r>
      <w:r w:rsidR="006D03E2">
        <w:rPr>
          <w:rFonts w:hint="eastAsia"/>
          <w:color w:val="252525"/>
        </w:rPr>
        <w:t>0%</w:t>
      </w:r>
      <w:r w:rsidR="006D03E2">
        <w:rPr>
          <w:rFonts w:hint="eastAsia"/>
          <w:color w:val="252525"/>
        </w:rPr>
        <w:t>。</w:t>
      </w:r>
    </w:p>
    <w:p w14:paraId="34C521B3" w14:textId="77777777" w:rsidR="006D03E2" w:rsidRDefault="00B40570" w:rsidP="006D03E2">
      <w:pPr>
        <w:spacing w:before="100" w:after="100"/>
        <w:jc w:val="left"/>
        <w:rPr>
          <w:rFonts w:ascii="宋体" w:hAnsi="宋体"/>
          <w:sz w:val="24"/>
          <w:szCs w:val="24"/>
          <w:lang w:val="zh-CN"/>
        </w:rPr>
      </w:pPr>
      <w:r>
        <w:rPr>
          <w:rFonts w:ascii="Times New Roman" w:eastAsia="Times New Roman" w:hAnsi="Times New Roman"/>
          <w:b/>
          <w:sz w:val="24"/>
          <w:szCs w:val="24"/>
          <w:lang w:val="zh-CN"/>
        </w:rPr>
        <w:t>2.</w:t>
      </w:r>
      <w:r>
        <w:rPr>
          <w:rFonts w:ascii="宋体" w:hAnsi="宋体" w:hint="eastAsia"/>
          <w:b/>
          <w:sz w:val="24"/>
          <w:szCs w:val="24"/>
          <w:lang w:val="zh-CN"/>
        </w:rPr>
        <w:t>公务用车购置及运行维护费</w:t>
      </w:r>
      <w:r w:rsidR="006D03E2">
        <w:rPr>
          <w:rFonts w:hint="eastAsia"/>
          <w:color w:val="252525"/>
        </w:rPr>
        <w:t>全年预算数为</w:t>
      </w:r>
      <w:r w:rsidR="006D03E2">
        <w:rPr>
          <w:rFonts w:hint="eastAsia"/>
          <w:color w:val="252525"/>
        </w:rPr>
        <w:t>0.00</w:t>
      </w:r>
      <w:r w:rsidR="006D03E2">
        <w:rPr>
          <w:rFonts w:hint="eastAsia"/>
          <w:color w:val="252525"/>
        </w:rPr>
        <w:t>万元</w:t>
      </w:r>
      <w:r w:rsidR="006D03E2">
        <w:rPr>
          <w:rFonts w:hint="eastAsia"/>
          <w:color w:val="252525"/>
        </w:rPr>
        <w:t>,</w:t>
      </w:r>
      <w:r w:rsidR="006D03E2">
        <w:rPr>
          <w:rFonts w:hint="eastAsia"/>
          <w:color w:val="252525"/>
        </w:rPr>
        <w:t>支出决算为</w:t>
      </w:r>
      <w:r w:rsidR="006D03E2">
        <w:rPr>
          <w:rFonts w:hint="eastAsia"/>
          <w:color w:val="252525"/>
        </w:rPr>
        <w:t>0.00</w:t>
      </w:r>
      <w:r w:rsidR="006D03E2">
        <w:rPr>
          <w:rFonts w:hint="eastAsia"/>
          <w:color w:val="252525"/>
        </w:rPr>
        <w:t>万元</w:t>
      </w:r>
      <w:r w:rsidR="006D03E2">
        <w:rPr>
          <w:rFonts w:hint="eastAsia"/>
          <w:color w:val="252525"/>
        </w:rPr>
        <w:t>,</w:t>
      </w:r>
      <w:r w:rsidR="006D03E2">
        <w:rPr>
          <w:rFonts w:hint="eastAsia"/>
          <w:color w:val="252525"/>
        </w:rPr>
        <w:t>决算数与预算数持平，较上年决算数减少</w:t>
      </w:r>
      <w:r w:rsidR="006D03E2">
        <w:rPr>
          <w:rFonts w:hint="eastAsia"/>
          <w:color w:val="252525"/>
        </w:rPr>
        <w:t>0.0</w:t>
      </w:r>
      <w:r w:rsidR="006D03E2">
        <w:rPr>
          <w:rFonts w:hint="eastAsia"/>
          <w:color w:val="252525"/>
        </w:rPr>
        <w:t>万元</w:t>
      </w:r>
      <w:r w:rsidR="006D03E2">
        <w:rPr>
          <w:rFonts w:hint="eastAsia"/>
          <w:color w:val="252525"/>
        </w:rPr>
        <w:t>,</w:t>
      </w:r>
      <w:r w:rsidR="006D03E2">
        <w:rPr>
          <w:rFonts w:hint="eastAsia"/>
          <w:color w:val="252525"/>
        </w:rPr>
        <w:t>下降</w:t>
      </w:r>
      <w:r w:rsidR="006D03E2">
        <w:rPr>
          <w:rFonts w:hint="eastAsia"/>
          <w:color w:val="252525"/>
        </w:rPr>
        <w:t>0%</w:t>
      </w:r>
      <w:r w:rsidR="006D03E2">
        <w:rPr>
          <w:rFonts w:hint="eastAsia"/>
          <w:color w:val="252525"/>
        </w:rPr>
        <w:t>。</w:t>
      </w:r>
    </w:p>
    <w:p w14:paraId="0EEAB8BF" w14:textId="391301AB" w:rsidR="00DF728E" w:rsidRDefault="00B40570">
      <w:pPr>
        <w:spacing w:before="100" w:after="100"/>
        <w:jc w:val="left"/>
        <w:rPr>
          <w:rFonts w:ascii="宋体" w:hAnsi="宋体"/>
          <w:sz w:val="24"/>
          <w:szCs w:val="24"/>
          <w:lang w:val="zh-CN"/>
        </w:rPr>
      </w:pPr>
      <w:r>
        <w:rPr>
          <w:rFonts w:ascii="宋体" w:hAnsi="宋体" w:hint="eastAsia"/>
          <w:b/>
          <w:sz w:val="24"/>
          <w:szCs w:val="24"/>
          <w:lang w:val="zh-CN"/>
        </w:rPr>
        <w:t>其中：公务用车购置费</w:t>
      </w:r>
      <w:r w:rsidR="006D03E2">
        <w:rPr>
          <w:rFonts w:hint="eastAsia"/>
          <w:color w:val="252525"/>
        </w:rPr>
        <w:t>全年预算数为</w:t>
      </w:r>
      <w:r w:rsidR="006D03E2">
        <w:rPr>
          <w:rFonts w:hint="eastAsia"/>
          <w:color w:val="252525"/>
        </w:rPr>
        <w:t>0.00</w:t>
      </w:r>
      <w:r w:rsidR="006D03E2">
        <w:rPr>
          <w:rFonts w:hint="eastAsia"/>
          <w:color w:val="252525"/>
        </w:rPr>
        <w:t>万元</w:t>
      </w:r>
      <w:r w:rsidR="006D03E2">
        <w:rPr>
          <w:rFonts w:hint="eastAsia"/>
          <w:color w:val="252525"/>
        </w:rPr>
        <w:t>,</w:t>
      </w:r>
      <w:r w:rsidR="006D03E2">
        <w:rPr>
          <w:rFonts w:hint="eastAsia"/>
          <w:color w:val="252525"/>
        </w:rPr>
        <w:t>支出决算为</w:t>
      </w:r>
      <w:r w:rsidR="006D03E2">
        <w:rPr>
          <w:rFonts w:hint="eastAsia"/>
          <w:color w:val="252525"/>
        </w:rPr>
        <w:t>0.00</w:t>
      </w:r>
      <w:r w:rsidR="006D03E2">
        <w:rPr>
          <w:rFonts w:hint="eastAsia"/>
          <w:color w:val="252525"/>
        </w:rPr>
        <w:t>万元</w:t>
      </w:r>
      <w:r w:rsidR="006D03E2">
        <w:rPr>
          <w:rFonts w:hint="eastAsia"/>
          <w:color w:val="252525"/>
        </w:rPr>
        <w:t>,</w:t>
      </w:r>
      <w:r w:rsidR="006D03E2">
        <w:rPr>
          <w:rFonts w:hint="eastAsia"/>
          <w:color w:val="252525"/>
        </w:rPr>
        <w:t>决算数与预算数持平，较上年决算数减少</w:t>
      </w:r>
      <w:r w:rsidR="006D03E2">
        <w:rPr>
          <w:rFonts w:hint="eastAsia"/>
          <w:color w:val="252525"/>
        </w:rPr>
        <w:t>0.0</w:t>
      </w:r>
      <w:r w:rsidR="006D03E2">
        <w:rPr>
          <w:rFonts w:hint="eastAsia"/>
          <w:color w:val="252525"/>
        </w:rPr>
        <w:t>万元</w:t>
      </w:r>
      <w:r w:rsidR="006D03E2">
        <w:rPr>
          <w:rFonts w:hint="eastAsia"/>
          <w:color w:val="252525"/>
        </w:rPr>
        <w:t>,</w:t>
      </w:r>
      <w:r w:rsidR="006D03E2">
        <w:rPr>
          <w:rFonts w:hint="eastAsia"/>
          <w:color w:val="252525"/>
        </w:rPr>
        <w:t>下降</w:t>
      </w:r>
      <w:r w:rsidR="006D03E2">
        <w:rPr>
          <w:rFonts w:hint="eastAsia"/>
          <w:color w:val="252525"/>
        </w:rPr>
        <w:t>0%</w:t>
      </w:r>
      <w:r w:rsidR="006D03E2">
        <w:rPr>
          <w:rFonts w:hint="eastAsia"/>
          <w:color w:val="252525"/>
        </w:rPr>
        <w:t>。</w:t>
      </w:r>
    </w:p>
    <w:p w14:paraId="43773C4D" w14:textId="77777777" w:rsidR="006D03E2" w:rsidRDefault="00B40570" w:rsidP="006D03E2">
      <w:pPr>
        <w:spacing w:before="100" w:after="100"/>
        <w:jc w:val="left"/>
        <w:rPr>
          <w:rFonts w:ascii="宋体" w:hAnsi="宋体"/>
          <w:sz w:val="24"/>
          <w:szCs w:val="24"/>
          <w:lang w:val="zh-CN"/>
        </w:rPr>
      </w:pPr>
      <w:r>
        <w:rPr>
          <w:rFonts w:ascii="宋体" w:hAnsi="宋体" w:hint="eastAsia"/>
          <w:b/>
          <w:sz w:val="24"/>
          <w:szCs w:val="24"/>
          <w:lang w:val="zh-CN"/>
        </w:rPr>
        <w:t>公务用车运行维护费</w:t>
      </w:r>
      <w:r w:rsidR="006D03E2">
        <w:rPr>
          <w:rFonts w:hint="eastAsia"/>
          <w:color w:val="252525"/>
        </w:rPr>
        <w:t>全年预算数为</w:t>
      </w:r>
      <w:r w:rsidR="006D03E2">
        <w:rPr>
          <w:rFonts w:hint="eastAsia"/>
          <w:color w:val="252525"/>
        </w:rPr>
        <w:t>0.00</w:t>
      </w:r>
      <w:r w:rsidR="006D03E2">
        <w:rPr>
          <w:rFonts w:hint="eastAsia"/>
          <w:color w:val="252525"/>
        </w:rPr>
        <w:t>万元</w:t>
      </w:r>
      <w:r w:rsidR="006D03E2">
        <w:rPr>
          <w:rFonts w:hint="eastAsia"/>
          <w:color w:val="252525"/>
        </w:rPr>
        <w:t>,</w:t>
      </w:r>
      <w:r w:rsidR="006D03E2">
        <w:rPr>
          <w:rFonts w:hint="eastAsia"/>
          <w:color w:val="252525"/>
        </w:rPr>
        <w:t>支出决算为</w:t>
      </w:r>
      <w:r w:rsidR="006D03E2">
        <w:rPr>
          <w:rFonts w:hint="eastAsia"/>
          <w:color w:val="252525"/>
        </w:rPr>
        <w:t>0.00</w:t>
      </w:r>
      <w:r w:rsidR="006D03E2">
        <w:rPr>
          <w:rFonts w:hint="eastAsia"/>
          <w:color w:val="252525"/>
        </w:rPr>
        <w:t>万元</w:t>
      </w:r>
      <w:r w:rsidR="006D03E2">
        <w:rPr>
          <w:rFonts w:hint="eastAsia"/>
          <w:color w:val="252525"/>
        </w:rPr>
        <w:t>,</w:t>
      </w:r>
      <w:r w:rsidR="006D03E2">
        <w:rPr>
          <w:rFonts w:hint="eastAsia"/>
          <w:color w:val="252525"/>
        </w:rPr>
        <w:t>决算数与预算数持平，较上年决算数减少</w:t>
      </w:r>
      <w:r w:rsidR="006D03E2">
        <w:rPr>
          <w:rFonts w:hint="eastAsia"/>
          <w:color w:val="252525"/>
        </w:rPr>
        <w:t>0.0</w:t>
      </w:r>
      <w:r w:rsidR="006D03E2">
        <w:rPr>
          <w:rFonts w:hint="eastAsia"/>
          <w:color w:val="252525"/>
        </w:rPr>
        <w:t>万元</w:t>
      </w:r>
      <w:r w:rsidR="006D03E2">
        <w:rPr>
          <w:rFonts w:hint="eastAsia"/>
          <w:color w:val="252525"/>
        </w:rPr>
        <w:t>,</w:t>
      </w:r>
      <w:r w:rsidR="006D03E2">
        <w:rPr>
          <w:rFonts w:hint="eastAsia"/>
          <w:color w:val="252525"/>
        </w:rPr>
        <w:t>下降</w:t>
      </w:r>
      <w:r w:rsidR="006D03E2">
        <w:rPr>
          <w:rFonts w:hint="eastAsia"/>
          <w:color w:val="252525"/>
        </w:rPr>
        <w:t>0%</w:t>
      </w:r>
      <w:r w:rsidR="006D03E2">
        <w:rPr>
          <w:rFonts w:hint="eastAsia"/>
          <w:color w:val="252525"/>
        </w:rPr>
        <w:t>。</w:t>
      </w:r>
    </w:p>
    <w:p w14:paraId="1A767E7C" w14:textId="4EDF163D" w:rsidR="006D03E2" w:rsidRDefault="00B40570">
      <w:pPr>
        <w:spacing w:before="100" w:after="100"/>
        <w:jc w:val="left"/>
        <w:rPr>
          <w:color w:val="252525"/>
        </w:rPr>
      </w:pPr>
      <w:r>
        <w:rPr>
          <w:rFonts w:ascii="Times New Roman" w:eastAsia="Times New Roman" w:hAnsi="Times New Roman"/>
          <w:b/>
          <w:sz w:val="24"/>
          <w:szCs w:val="24"/>
          <w:lang w:val="zh-CN"/>
        </w:rPr>
        <w:t>3.</w:t>
      </w:r>
      <w:r>
        <w:rPr>
          <w:rFonts w:ascii="宋体" w:hAnsi="宋体" w:hint="eastAsia"/>
          <w:b/>
          <w:sz w:val="24"/>
          <w:szCs w:val="24"/>
          <w:lang w:val="zh-CN"/>
        </w:rPr>
        <w:t>公务接待费</w:t>
      </w:r>
      <w:r>
        <w:rPr>
          <w:rFonts w:ascii="宋体" w:hAnsi="宋体" w:hint="eastAsia"/>
          <w:sz w:val="24"/>
          <w:szCs w:val="24"/>
        </w:rPr>
        <w:t>全</w:t>
      </w:r>
      <w:r>
        <w:rPr>
          <w:rFonts w:ascii="宋体" w:hAnsi="宋体" w:hint="eastAsia"/>
          <w:sz w:val="24"/>
          <w:szCs w:val="24"/>
          <w:lang w:val="zh-CN"/>
        </w:rPr>
        <w:t>年预算数为0.16万元,支出决算为0.16万元,</w:t>
      </w:r>
      <w:r w:rsidRPr="006D03E2">
        <w:rPr>
          <w:rFonts w:hint="eastAsia"/>
          <w:color w:val="252525"/>
        </w:rPr>
        <w:t>决算数</w:t>
      </w:r>
      <w:r w:rsidR="006D03E2" w:rsidRPr="006D03E2">
        <w:rPr>
          <w:rFonts w:hint="eastAsia"/>
          <w:color w:val="252525"/>
        </w:rPr>
        <w:t>与</w:t>
      </w:r>
      <w:r w:rsidRPr="006D03E2">
        <w:rPr>
          <w:rFonts w:hint="eastAsia"/>
          <w:color w:val="252525"/>
        </w:rPr>
        <w:t>预算数</w:t>
      </w:r>
      <w:r w:rsidR="006D03E2">
        <w:rPr>
          <w:rFonts w:hint="eastAsia"/>
          <w:color w:val="252525"/>
        </w:rPr>
        <w:t>持平，</w:t>
      </w:r>
      <w:r>
        <w:rPr>
          <w:rFonts w:ascii="宋体" w:hAnsi="宋体" w:hint="eastAsia"/>
          <w:sz w:val="24"/>
          <w:szCs w:val="24"/>
        </w:rPr>
        <w:t>较上年决算数减少0.2</w:t>
      </w:r>
      <w:r>
        <w:rPr>
          <w:rFonts w:ascii="宋体" w:hAnsi="宋体" w:hint="eastAsia"/>
          <w:sz w:val="24"/>
          <w:szCs w:val="24"/>
          <w:lang w:val="zh-CN"/>
        </w:rPr>
        <w:t>万元</w:t>
      </w:r>
      <w:r>
        <w:rPr>
          <w:rFonts w:ascii="宋体" w:hAnsi="宋体" w:hint="eastAsia"/>
          <w:sz w:val="24"/>
          <w:szCs w:val="24"/>
        </w:rPr>
        <w:t>,下降55.75</w:t>
      </w:r>
      <w:r>
        <w:rPr>
          <w:rFonts w:ascii="宋体" w:hAnsi="宋体" w:hint="eastAsia"/>
          <w:sz w:val="24"/>
          <w:szCs w:val="24"/>
          <w:lang w:val="zh-CN"/>
        </w:rPr>
        <w:t>%</w:t>
      </w:r>
      <w:r>
        <w:rPr>
          <w:rFonts w:ascii="宋体" w:hAnsi="宋体" w:hint="eastAsia"/>
          <w:sz w:val="24"/>
          <w:szCs w:val="24"/>
        </w:rPr>
        <w:t>,</w:t>
      </w:r>
      <w:r w:rsidR="006D03E2">
        <w:rPr>
          <w:rFonts w:hint="eastAsia"/>
          <w:color w:val="252525"/>
        </w:rPr>
        <w:t>主要原因是根据相关文件规定，压减三公经费支出。</w:t>
      </w:r>
    </w:p>
    <w:p w14:paraId="7282100F" w14:textId="221BAADC" w:rsidR="00DF728E" w:rsidRDefault="00B40570">
      <w:pPr>
        <w:spacing w:before="100" w:after="100"/>
        <w:jc w:val="left"/>
        <w:rPr>
          <w:rFonts w:ascii="宋体" w:hAnsi="宋体"/>
          <w:sz w:val="24"/>
          <w:szCs w:val="24"/>
          <w:lang w:val="zh-CN"/>
        </w:rPr>
      </w:pPr>
      <w:r>
        <w:rPr>
          <w:rFonts w:ascii="宋体" w:hAnsi="宋体" w:hint="eastAsia"/>
          <w:b/>
          <w:sz w:val="24"/>
          <w:szCs w:val="24"/>
          <w:lang w:val="zh-CN"/>
        </w:rPr>
        <w:t>(三)</w:t>
      </w:r>
      <w:r>
        <w:rPr>
          <w:rFonts w:ascii="Times New Roman" w:eastAsia="Times New Roman" w:hAnsi="Times New Roman"/>
          <w:b/>
          <w:sz w:val="24"/>
          <w:szCs w:val="24"/>
          <w:lang w:val="zh-CN"/>
        </w:rPr>
        <w:t>“</w:t>
      </w:r>
      <w:r>
        <w:rPr>
          <w:rFonts w:ascii="宋体" w:hAnsi="宋体" w:hint="eastAsia"/>
          <w:b/>
          <w:sz w:val="24"/>
          <w:szCs w:val="24"/>
          <w:lang w:val="zh-CN"/>
        </w:rPr>
        <w:t>三公</w:t>
      </w:r>
      <w:r>
        <w:rPr>
          <w:rFonts w:ascii="Times New Roman" w:eastAsia="Times New Roman" w:hAnsi="Times New Roman"/>
          <w:b/>
          <w:sz w:val="24"/>
          <w:szCs w:val="24"/>
          <w:lang w:val="zh-CN"/>
        </w:rPr>
        <w:t>”</w:t>
      </w:r>
      <w:r>
        <w:rPr>
          <w:rFonts w:ascii="宋体" w:hAnsi="宋体" w:hint="eastAsia"/>
          <w:b/>
          <w:sz w:val="24"/>
          <w:szCs w:val="24"/>
          <w:lang w:val="zh-CN"/>
        </w:rPr>
        <w:t>经费财政拨款支出决算实物量情况</w:t>
      </w:r>
    </w:p>
    <w:p w14:paraId="02AF076A" w14:textId="77777777" w:rsidR="00DF728E" w:rsidRDefault="00B40570" w:rsidP="00836732">
      <w:pPr>
        <w:spacing w:before="100" w:after="100"/>
        <w:ind w:firstLineChars="200" w:firstLine="480"/>
        <w:jc w:val="left"/>
        <w:rPr>
          <w:rFonts w:ascii="宋体" w:hAnsi="宋体"/>
          <w:sz w:val="24"/>
          <w:szCs w:val="24"/>
          <w:lang w:val="zh-CN"/>
        </w:rPr>
      </w:pPr>
      <w:r>
        <w:rPr>
          <w:rFonts w:ascii="宋体" w:hAnsi="宋体" w:hint="eastAsia"/>
          <w:sz w:val="24"/>
          <w:szCs w:val="24"/>
          <w:lang w:val="zh-CN"/>
        </w:rPr>
        <w:t>2022年度本部门</w:t>
      </w:r>
      <w:r>
        <w:rPr>
          <w:rFonts w:ascii="宋体" w:hAnsi="宋体" w:hint="eastAsia"/>
          <w:b/>
          <w:sz w:val="24"/>
          <w:szCs w:val="24"/>
          <w:lang w:val="zh-CN"/>
        </w:rPr>
        <w:t>因公出国(境)</w:t>
      </w:r>
      <w:r>
        <w:rPr>
          <w:rFonts w:ascii="宋体" w:hAnsi="宋体" w:hint="eastAsia"/>
          <w:sz w:val="24"/>
          <w:szCs w:val="24"/>
          <w:lang w:val="zh-CN"/>
        </w:rPr>
        <w:t>共计0个团组,0人；</w:t>
      </w:r>
      <w:r>
        <w:rPr>
          <w:rFonts w:ascii="宋体" w:hAnsi="宋体" w:hint="eastAsia"/>
          <w:b/>
          <w:sz w:val="24"/>
          <w:szCs w:val="24"/>
          <w:lang w:val="zh-CN"/>
        </w:rPr>
        <w:t>公务用车购置</w:t>
      </w:r>
      <w:r>
        <w:rPr>
          <w:rFonts w:ascii="宋体" w:hAnsi="宋体" w:hint="eastAsia"/>
          <w:sz w:val="24"/>
          <w:szCs w:val="24"/>
          <w:lang w:val="zh-CN"/>
        </w:rPr>
        <w:t>0辆,</w:t>
      </w:r>
      <w:r>
        <w:rPr>
          <w:rFonts w:ascii="宋体" w:hAnsi="宋体" w:hint="eastAsia"/>
          <w:b/>
          <w:sz w:val="24"/>
          <w:szCs w:val="24"/>
          <w:lang w:val="zh-CN"/>
        </w:rPr>
        <w:t>公务用车保有量</w:t>
      </w:r>
      <w:r>
        <w:rPr>
          <w:rFonts w:ascii="宋体" w:hAnsi="宋体" w:hint="eastAsia"/>
          <w:sz w:val="24"/>
          <w:szCs w:val="24"/>
          <w:lang w:val="zh-CN"/>
        </w:rPr>
        <w:t>为0辆；</w:t>
      </w:r>
      <w:r>
        <w:rPr>
          <w:rFonts w:ascii="宋体" w:hAnsi="宋体" w:hint="eastAsia"/>
          <w:b/>
          <w:sz w:val="24"/>
          <w:szCs w:val="24"/>
          <w:lang w:val="zh-CN"/>
        </w:rPr>
        <w:t>国内公务接待</w:t>
      </w:r>
      <w:r>
        <w:rPr>
          <w:rFonts w:ascii="宋体" w:hAnsi="宋体" w:hint="eastAsia"/>
          <w:sz w:val="24"/>
          <w:szCs w:val="24"/>
          <w:lang w:val="zh-CN"/>
        </w:rPr>
        <w:t>4批次25人,其中：</w:t>
      </w:r>
      <w:r>
        <w:rPr>
          <w:rFonts w:ascii="宋体" w:hAnsi="宋体" w:hint="eastAsia"/>
          <w:b/>
          <w:sz w:val="24"/>
          <w:szCs w:val="24"/>
          <w:lang w:val="zh-CN"/>
        </w:rPr>
        <w:t>外事接待</w:t>
      </w:r>
      <w:r>
        <w:rPr>
          <w:rFonts w:ascii="宋体" w:hAnsi="宋体" w:hint="eastAsia"/>
          <w:sz w:val="24"/>
          <w:szCs w:val="24"/>
          <w:lang w:val="zh-CN"/>
        </w:rPr>
        <w:t>0批次,0人；</w:t>
      </w:r>
      <w:r>
        <w:rPr>
          <w:rFonts w:ascii="宋体" w:hAnsi="宋体" w:hint="eastAsia"/>
          <w:b/>
          <w:sz w:val="24"/>
          <w:szCs w:val="24"/>
          <w:lang w:val="zh-CN"/>
        </w:rPr>
        <w:t>国(境)外公务接待</w:t>
      </w:r>
      <w:r>
        <w:rPr>
          <w:rFonts w:ascii="宋体" w:hAnsi="宋体" w:hint="eastAsia"/>
          <w:sz w:val="24"/>
          <w:szCs w:val="24"/>
          <w:lang w:val="zh-CN"/>
        </w:rPr>
        <w:t>0批次,0人。</w:t>
      </w:r>
    </w:p>
    <w:p w14:paraId="0FBC19A5" w14:textId="77777777" w:rsidR="00DF728E" w:rsidRDefault="00B40570">
      <w:pPr>
        <w:spacing w:before="100" w:after="100"/>
        <w:jc w:val="center"/>
        <w:rPr>
          <w:rFonts w:ascii="宋体" w:hAnsi="宋体"/>
          <w:b/>
          <w:sz w:val="24"/>
          <w:szCs w:val="24"/>
          <w:lang w:val="zh-CN"/>
        </w:rPr>
      </w:pPr>
      <w:r>
        <w:rPr>
          <w:rFonts w:ascii="宋体" w:hAnsi="宋体" w:hint="eastAsia"/>
          <w:b/>
          <w:sz w:val="24"/>
          <w:szCs w:val="24"/>
          <w:lang w:val="zh-CN"/>
        </w:rPr>
        <w:t>第四部分预算绩效情况说明</w:t>
      </w:r>
    </w:p>
    <w:p w14:paraId="65F40C73"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(一)预算绩效管理工作开展情况</w:t>
      </w:r>
    </w:p>
    <w:p w14:paraId="53DC6AF7" w14:textId="77777777" w:rsidR="007E6D1F" w:rsidRDefault="00B40570" w:rsidP="00836732">
      <w:pPr>
        <w:keepNext/>
        <w:keepLines/>
        <w:suppressLineNumbers/>
        <w:jc w:val="left"/>
        <w:rPr>
          <w:rFonts w:ascii="宋体" w:hAnsi="宋体"/>
          <w:color w:val="000000"/>
          <w:kern w:val="0"/>
          <w:sz w:val="24"/>
          <w:szCs w:val="24"/>
        </w:rPr>
      </w:pPr>
      <w:r>
        <w:rPr>
          <w:rFonts w:ascii="宋体" w:hAnsi="宋体" w:hint="eastAsia"/>
          <w:color w:val="000000"/>
          <w:kern w:val="0"/>
          <w:sz w:val="24"/>
          <w:szCs w:val="24"/>
        </w:rPr>
        <w:t>根据预算绩效管理要求,本部门对2022年度一般公共预算项目支出全面开展绩效自评,</w:t>
      </w:r>
      <w:r w:rsidR="007E6D1F" w:rsidRPr="007E6D1F">
        <w:rPr>
          <w:rFonts w:ascii="宋体" w:hAnsi="宋体" w:hint="eastAsia"/>
          <w:color w:val="000000"/>
          <w:kern w:val="0"/>
          <w:sz w:val="24"/>
          <w:szCs w:val="24"/>
        </w:rPr>
        <w:t xml:space="preserve"> 2022年我中心应完成总体绩效目标项目7个，当年财政拨款2109.91万元，执行574.140548万元，执行率为27%。</w:t>
      </w:r>
    </w:p>
    <w:p w14:paraId="1C8F2AB5" w14:textId="7A9C28F6" w:rsidR="00DF728E" w:rsidRDefault="00B40570" w:rsidP="007E6D1F">
      <w:pPr>
        <w:keepNext/>
        <w:keepLines/>
        <w:suppressLineNumbers/>
        <w:jc w:val="left"/>
        <w:rPr>
          <w:rFonts w:ascii="宋体" w:hAnsi="宋体"/>
          <w:sz w:val="24"/>
          <w:szCs w:val="24"/>
          <w:lang w:val="zh-CN"/>
        </w:rPr>
      </w:pPr>
      <w:r>
        <w:rPr>
          <w:rFonts w:ascii="宋体" w:hAnsi="宋体" w:hint="eastAsia"/>
          <w:b/>
          <w:sz w:val="24"/>
          <w:szCs w:val="24"/>
          <w:lang w:val="zh-CN"/>
        </w:rPr>
        <w:t>(二)绩效自评结果</w:t>
      </w:r>
    </w:p>
    <w:p w14:paraId="3B661FB8" w14:textId="0B417484" w:rsidR="00DF728E" w:rsidRDefault="00B40570">
      <w:pPr>
        <w:spacing w:before="100" w:after="100"/>
        <w:jc w:val="left"/>
        <w:rPr>
          <w:rFonts w:ascii="宋体" w:hAnsi="宋体"/>
          <w:color w:val="FF0000"/>
          <w:sz w:val="24"/>
          <w:szCs w:val="24"/>
          <w:lang w:val="zh-CN"/>
        </w:rPr>
      </w:pPr>
      <w:r>
        <w:rPr>
          <w:rFonts w:ascii="宋体" w:hAnsi="宋体" w:hint="eastAsia"/>
          <w:sz w:val="24"/>
          <w:szCs w:val="24"/>
          <w:lang w:val="zh-CN"/>
        </w:rPr>
        <w:t>1.绩效目标自评表</w:t>
      </w:r>
    </w:p>
    <w:p w14:paraId="08DBAB9C" w14:textId="77777777" w:rsidR="007E6D1F" w:rsidRPr="007E6D1F" w:rsidRDefault="007E6D1F" w:rsidP="007E6D1F">
      <w:pPr>
        <w:ind w:firstLineChars="150" w:firstLine="360"/>
        <w:rPr>
          <w:rFonts w:ascii="宋体" w:hAnsi="宋体"/>
          <w:color w:val="000000"/>
          <w:kern w:val="0"/>
          <w:sz w:val="24"/>
          <w:szCs w:val="24"/>
        </w:rPr>
      </w:pPr>
      <w:r w:rsidRPr="007E6D1F">
        <w:rPr>
          <w:rFonts w:ascii="宋体" w:hAnsi="宋体" w:hint="eastAsia"/>
          <w:color w:val="000000"/>
          <w:kern w:val="0"/>
          <w:sz w:val="24"/>
          <w:szCs w:val="24"/>
        </w:rPr>
        <w:t>2022年我中心应完成总体绩效目标项目7个，当年财政拨款2109.91万元，执行574.140548万元，执行率为27%。由于部分资金下达迟，工程施工进度因疫情被迫停工或延迟，导致工程进度缓慢和资金支付执行率低。一是2022年中央财政林业草原生态保护恢复资金500万元，执行82.557万元，执行率为17％；二是2022年森林植被恢复资金60万元，执行0万元，执行率为0％；三是2022年中央林业改革发展资金57万元，执行51.3385万元，执行率90％；四是森林草原防火补助资金20万元，执行19.9864万元，执行率100％；五是2022年生态保护和修复支撑体系专项中央基建投资资金929万元，执行211.765082万元，执行率23％；六是天保工程管护资金32.7万元，执行0万元，执行率为0％；七是2022年度天然林资源保护工程511.21万元，执行208.493566万元，执行率41％。</w:t>
      </w:r>
    </w:p>
    <w:p w14:paraId="6E53334C" w14:textId="77777777" w:rsidR="007E6D1F" w:rsidRPr="007E6D1F" w:rsidRDefault="007E6D1F" w:rsidP="007E6D1F">
      <w:pPr>
        <w:rPr>
          <w:rFonts w:ascii="宋体" w:hAnsi="宋体"/>
          <w:color w:val="000000"/>
          <w:kern w:val="0"/>
          <w:sz w:val="24"/>
          <w:szCs w:val="24"/>
        </w:rPr>
      </w:pPr>
      <w:r w:rsidRPr="007E6D1F">
        <w:rPr>
          <w:rFonts w:ascii="宋体" w:hAnsi="宋体" w:hint="eastAsia"/>
          <w:color w:val="000000"/>
          <w:kern w:val="0"/>
          <w:sz w:val="24"/>
          <w:szCs w:val="24"/>
        </w:rPr>
        <w:t>2022年，本单位预算支出项目7个，当年财政拨款2109.91万元，全年支出574.140548万元，执行率27%。通过自评，共7个项目中3个项目结果为“优”，5个项目结果为“差”。分项目自评情况分析如下：</w:t>
      </w:r>
    </w:p>
    <w:p w14:paraId="08E3CA39" w14:textId="77777777" w:rsidR="007E6D1F" w:rsidRPr="007E6D1F" w:rsidRDefault="007E6D1F" w:rsidP="007E6D1F">
      <w:pPr>
        <w:rPr>
          <w:rFonts w:ascii="宋体" w:hAnsi="宋体"/>
          <w:color w:val="000000"/>
          <w:kern w:val="0"/>
          <w:sz w:val="24"/>
          <w:szCs w:val="24"/>
        </w:rPr>
      </w:pPr>
      <w:r>
        <w:rPr>
          <w:rFonts w:ascii="仿宋_GB2312" w:eastAsia="仿宋_GB2312" w:hAnsi="仿宋_GB2312" w:cs="仿宋_GB2312" w:hint="eastAsia"/>
          <w:sz w:val="32"/>
          <w:szCs w:val="32"/>
          <w:lang w:val="en"/>
        </w:rPr>
        <w:t xml:space="preserve">   </w:t>
      </w:r>
      <w:r w:rsidRPr="007E6D1F">
        <w:rPr>
          <w:rFonts w:ascii="宋体" w:hAnsi="宋体" w:hint="eastAsia"/>
          <w:color w:val="000000"/>
          <w:kern w:val="0"/>
          <w:sz w:val="24"/>
          <w:szCs w:val="24"/>
        </w:rPr>
        <w:t>（一）2022年中央财政林业草原生态保护恢复资金国家级自然保护区补助项目</w:t>
      </w:r>
    </w:p>
    <w:p w14:paraId="25D1977E" w14:textId="77777777" w:rsidR="007E6D1F" w:rsidRPr="007E6D1F" w:rsidRDefault="007E6D1F" w:rsidP="007E6D1F">
      <w:pPr>
        <w:rPr>
          <w:rFonts w:ascii="宋体" w:hAnsi="宋体"/>
          <w:color w:val="000000"/>
          <w:kern w:val="0"/>
          <w:sz w:val="24"/>
          <w:szCs w:val="24"/>
        </w:rPr>
      </w:pPr>
      <w:r w:rsidRPr="007E6D1F">
        <w:rPr>
          <w:rFonts w:ascii="宋体" w:hAnsi="宋体" w:hint="eastAsia"/>
          <w:color w:val="000000"/>
          <w:kern w:val="0"/>
          <w:sz w:val="24"/>
          <w:szCs w:val="24"/>
        </w:rPr>
        <w:lastRenderedPageBreak/>
        <w:t xml:space="preserve">    1.项目支出预算执行情况。项目支出预算资金500万元，执行82.557万元，执行率为17％。                                                                                                                                                                                                                                                                                                                                                                                                                                                                                                                                                                                                                                                                                                                                                                                                                                                                                                                                                                                                                                                                                                                                                                                                                                                                                                                                                                                                                                                                                                                                                                                                               </w:t>
      </w:r>
    </w:p>
    <w:p w14:paraId="74AD8BBF" w14:textId="77777777" w:rsidR="007E6D1F" w:rsidRPr="007E6D1F" w:rsidRDefault="007E6D1F" w:rsidP="007E6D1F">
      <w:pPr>
        <w:rPr>
          <w:rFonts w:ascii="宋体" w:hAnsi="宋体"/>
          <w:color w:val="000000"/>
          <w:kern w:val="0"/>
          <w:sz w:val="24"/>
          <w:szCs w:val="24"/>
        </w:rPr>
      </w:pPr>
      <w:r w:rsidRPr="007E6D1F">
        <w:rPr>
          <w:rFonts w:ascii="宋体" w:hAnsi="宋体" w:hint="eastAsia"/>
          <w:color w:val="000000"/>
          <w:kern w:val="0"/>
          <w:sz w:val="24"/>
          <w:szCs w:val="24"/>
        </w:rPr>
        <w:t xml:space="preserve">    2.总体绩效目标完成情况分析。全年应完成2022年中央财政林业草原生态保护恢复资金国家级自然保护区补助项目资金投资500万元，实际执行82.557万元。由于疫情原因项目只完成前期工作，项目完成期限至2023年底。</w:t>
      </w:r>
    </w:p>
    <w:p w14:paraId="40D70976" w14:textId="77777777" w:rsidR="007E6D1F" w:rsidRPr="007E6D1F" w:rsidRDefault="007E6D1F" w:rsidP="007E6D1F">
      <w:pPr>
        <w:rPr>
          <w:rFonts w:ascii="宋体" w:hAnsi="宋体"/>
          <w:color w:val="000000"/>
          <w:kern w:val="0"/>
          <w:sz w:val="24"/>
          <w:szCs w:val="24"/>
        </w:rPr>
      </w:pPr>
      <w:r w:rsidRPr="007E6D1F">
        <w:rPr>
          <w:rFonts w:ascii="宋体" w:hAnsi="宋体" w:hint="eastAsia"/>
          <w:color w:val="000000"/>
          <w:kern w:val="0"/>
          <w:sz w:val="24"/>
          <w:szCs w:val="24"/>
        </w:rPr>
        <w:t xml:space="preserve">    3.各项指标完成情况分析。2022年中央财政林业草原生态保护恢复资金国家级自然保护区补助项目资金投资500万元，已完成项目绩效指标设备购置（采购未报验）；完成样线监测、数据分析、科技支撑体系等工程的合同签订，完成资金支付82.557万元，支付率为17％。</w:t>
      </w:r>
    </w:p>
    <w:p w14:paraId="1492BD13" w14:textId="77777777" w:rsidR="007E6D1F" w:rsidRPr="007E6D1F" w:rsidRDefault="007E6D1F" w:rsidP="007E6D1F">
      <w:pPr>
        <w:rPr>
          <w:rFonts w:ascii="宋体" w:hAnsi="宋体"/>
          <w:color w:val="000000"/>
          <w:kern w:val="0"/>
          <w:sz w:val="24"/>
          <w:szCs w:val="24"/>
        </w:rPr>
      </w:pPr>
      <w:r w:rsidRPr="007E6D1F">
        <w:rPr>
          <w:rFonts w:ascii="宋体" w:hAnsi="宋体" w:hint="eastAsia"/>
          <w:color w:val="000000"/>
          <w:kern w:val="0"/>
          <w:sz w:val="24"/>
          <w:szCs w:val="24"/>
        </w:rPr>
        <w:t xml:space="preserve">    4.偏离绩效目标的原因及下一步改进措施.由于疫情和项目招投标程序等原因，项目只完成前期工作，未能按期支付资金，按照项目资金要求已结转至2023年实施。改进措施：加紧督促项目建设施工进度，加快项目建设支付力度，保质保量按期完成项目绩效目标任务。</w:t>
      </w:r>
    </w:p>
    <w:p w14:paraId="5C6C4722" w14:textId="77777777" w:rsidR="007E6D1F" w:rsidRPr="007E6D1F" w:rsidRDefault="007E6D1F" w:rsidP="007E6D1F">
      <w:pPr>
        <w:rPr>
          <w:rFonts w:ascii="宋体" w:hAnsi="宋体"/>
          <w:color w:val="000000"/>
          <w:kern w:val="0"/>
          <w:sz w:val="24"/>
          <w:szCs w:val="24"/>
        </w:rPr>
      </w:pPr>
      <w:r w:rsidRPr="007E6D1F">
        <w:rPr>
          <w:rFonts w:ascii="宋体" w:hAnsi="宋体" w:hint="eastAsia"/>
          <w:color w:val="000000"/>
          <w:kern w:val="0"/>
          <w:sz w:val="24"/>
          <w:szCs w:val="24"/>
        </w:rPr>
        <w:t xml:space="preserve">   （二）2022年森林植被恢复资金项目</w:t>
      </w:r>
    </w:p>
    <w:p w14:paraId="40F1DD43" w14:textId="77777777" w:rsidR="007E6D1F" w:rsidRPr="007E6D1F" w:rsidRDefault="007E6D1F" w:rsidP="007E6D1F">
      <w:pPr>
        <w:ind w:firstLineChars="200" w:firstLine="480"/>
        <w:rPr>
          <w:rFonts w:ascii="宋体" w:hAnsi="宋体"/>
          <w:color w:val="000000"/>
          <w:kern w:val="0"/>
          <w:sz w:val="24"/>
          <w:szCs w:val="24"/>
        </w:rPr>
      </w:pPr>
      <w:r w:rsidRPr="007E6D1F">
        <w:rPr>
          <w:rFonts w:ascii="宋体" w:hAnsi="宋体" w:hint="eastAsia"/>
          <w:color w:val="000000"/>
          <w:kern w:val="0"/>
          <w:sz w:val="24"/>
          <w:szCs w:val="24"/>
        </w:rPr>
        <w:t xml:space="preserve">1.项目支出预算执行情况。项目支出预算资金60万元，执行0万元，执行率为0％。                                                                                                                                                                                                                                                                                                                                                                                                                                                                                                                                                                                                                                                                                                                                                                                                                                                                                                                                                                                                                                                                                                                                                                                                                                                                                                                                                                                                                                                                                                                                                                                                               </w:t>
      </w:r>
    </w:p>
    <w:p w14:paraId="19C21B20" w14:textId="77777777" w:rsidR="007E6D1F" w:rsidRPr="007E6D1F" w:rsidRDefault="007E6D1F" w:rsidP="007E6D1F">
      <w:pPr>
        <w:rPr>
          <w:rFonts w:ascii="宋体" w:hAnsi="宋体"/>
          <w:color w:val="000000"/>
          <w:kern w:val="0"/>
          <w:sz w:val="24"/>
          <w:szCs w:val="24"/>
        </w:rPr>
      </w:pPr>
      <w:r w:rsidRPr="007E6D1F">
        <w:rPr>
          <w:rFonts w:ascii="宋体" w:hAnsi="宋体" w:hint="eastAsia"/>
          <w:color w:val="000000"/>
          <w:kern w:val="0"/>
          <w:sz w:val="24"/>
          <w:szCs w:val="24"/>
        </w:rPr>
        <w:t xml:space="preserve">    2.总体绩效目标完成情况分析。全年应完成2022年森林植被恢复资金60万元，由于资金下达迟，未能按期完成资金支付。</w:t>
      </w:r>
    </w:p>
    <w:p w14:paraId="46974E8D" w14:textId="77777777" w:rsidR="007E6D1F" w:rsidRPr="007E6D1F" w:rsidRDefault="007E6D1F" w:rsidP="007E6D1F">
      <w:pPr>
        <w:ind w:firstLine="645"/>
        <w:rPr>
          <w:rFonts w:ascii="宋体" w:hAnsi="宋体"/>
          <w:color w:val="000000"/>
          <w:kern w:val="0"/>
          <w:sz w:val="24"/>
          <w:szCs w:val="24"/>
        </w:rPr>
      </w:pPr>
      <w:r w:rsidRPr="007E6D1F">
        <w:rPr>
          <w:rFonts w:ascii="宋体" w:hAnsi="宋体" w:hint="eastAsia"/>
          <w:color w:val="000000"/>
          <w:kern w:val="0"/>
          <w:sz w:val="24"/>
          <w:szCs w:val="24"/>
        </w:rPr>
        <w:t>3.各项指标完成情况分析。2022年森林植被恢复资金60万元，已完成2021年度森林督查暨森林资源管理“一张图”年度更新、2022年度造林绿化空间评估调查、2022年林草湿样地调查复测、2022年森林督查与图斑监测、2022年松材线虫病疫情秋季普查等工作，完成绩效指标67％，由于资金下达于2022年12月，未能按期支付；2022年森林植被恢复资金60万元已结转至2023年实施。</w:t>
      </w:r>
    </w:p>
    <w:p w14:paraId="35AD4C58" w14:textId="0308D02C" w:rsidR="007E6D1F" w:rsidRPr="007E6D1F" w:rsidRDefault="007E6D1F" w:rsidP="007E6D1F">
      <w:pPr>
        <w:ind w:firstLine="645"/>
        <w:rPr>
          <w:rFonts w:ascii="宋体" w:hAnsi="宋体"/>
          <w:color w:val="000000"/>
          <w:kern w:val="0"/>
          <w:sz w:val="24"/>
          <w:szCs w:val="24"/>
        </w:rPr>
      </w:pPr>
      <w:r w:rsidRPr="007E6D1F">
        <w:rPr>
          <w:rFonts w:ascii="宋体" w:hAnsi="宋体" w:hint="eastAsia"/>
          <w:color w:val="000000"/>
          <w:kern w:val="0"/>
          <w:sz w:val="24"/>
          <w:szCs w:val="24"/>
        </w:rPr>
        <w:t>4.偏离绩效目标原因及下一步改进措施。2022年森林植被恢复资金60万元，未执行原因是资金下达于2022年12月，还有部分项目施工合同中明确工程完成竣工后一次性支付，故未能按期支付资金，按照项目资金要求已结转至2023年实施；改进措施：项目负责人积极主动协调推进项目建设，细化措施，明确责任，2023年按期完成目标任务。</w:t>
      </w:r>
    </w:p>
    <w:p w14:paraId="54568CA2" w14:textId="77777777" w:rsidR="007E6D1F" w:rsidRPr="007E6D1F" w:rsidRDefault="007E6D1F" w:rsidP="007E6D1F">
      <w:pPr>
        <w:ind w:firstLineChars="150" w:firstLine="360"/>
        <w:rPr>
          <w:rFonts w:ascii="宋体" w:hAnsi="宋体"/>
          <w:color w:val="000000"/>
          <w:kern w:val="0"/>
          <w:sz w:val="24"/>
          <w:szCs w:val="24"/>
        </w:rPr>
      </w:pPr>
      <w:r w:rsidRPr="007E6D1F">
        <w:rPr>
          <w:rFonts w:ascii="宋体" w:hAnsi="宋体" w:hint="eastAsia"/>
          <w:color w:val="000000"/>
          <w:kern w:val="0"/>
          <w:sz w:val="24"/>
          <w:szCs w:val="24"/>
        </w:rPr>
        <w:t>（三）2022年中央林业改革发展资金</w:t>
      </w:r>
    </w:p>
    <w:p w14:paraId="175DF354" w14:textId="77777777" w:rsidR="007E6D1F" w:rsidRPr="007E6D1F" w:rsidRDefault="007E6D1F" w:rsidP="007E6D1F">
      <w:pPr>
        <w:ind w:firstLineChars="200" w:firstLine="480"/>
        <w:rPr>
          <w:rFonts w:ascii="宋体" w:hAnsi="宋体"/>
          <w:color w:val="000000"/>
          <w:kern w:val="0"/>
          <w:sz w:val="24"/>
          <w:szCs w:val="24"/>
        </w:rPr>
      </w:pPr>
      <w:r w:rsidRPr="007E6D1F">
        <w:rPr>
          <w:rFonts w:ascii="宋体" w:hAnsi="宋体" w:hint="eastAsia"/>
          <w:color w:val="000000"/>
          <w:kern w:val="0"/>
          <w:sz w:val="24"/>
          <w:szCs w:val="24"/>
        </w:rPr>
        <w:t xml:space="preserve">1.项目支出预算执行情况。项目预算资金57万元，执行51.3385万元，执行率为90％。                                                                                                                                                                                                                                                                                                                                                                                                                                                                                                                                                                                                                                                                                                                                                                                                                                                                                                                                                                                                                                                                                                                                                                                                                                                                                                                                                                                                                                                                                                                                                                                                               </w:t>
      </w:r>
    </w:p>
    <w:p w14:paraId="0A4C9424" w14:textId="77777777" w:rsidR="007E6D1F" w:rsidRPr="007E6D1F" w:rsidRDefault="007E6D1F" w:rsidP="007E6D1F">
      <w:pPr>
        <w:ind w:firstLineChars="150" w:firstLine="360"/>
        <w:rPr>
          <w:rFonts w:ascii="宋体" w:hAnsi="宋体"/>
          <w:color w:val="000000"/>
          <w:kern w:val="0"/>
          <w:sz w:val="24"/>
          <w:szCs w:val="24"/>
        </w:rPr>
      </w:pPr>
      <w:r w:rsidRPr="007E6D1F">
        <w:rPr>
          <w:rFonts w:ascii="宋体" w:hAnsi="宋体" w:hint="eastAsia"/>
          <w:color w:val="000000"/>
          <w:kern w:val="0"/>
          <w:sz w:val="24"/>
          <w:szCs w:val="24"/>
        </w:rPr>
        <w:t xml:space="preserve"> 2.总体绩效目标完成情况分析。全年应完成2022年中央林业改革发展资金57万元，执行51.3385万元，完成项目绩效总投资90％。 </w:t>
      </w:r>
    </w:p>
    <w:p w14:paraId="36DBEC84" w14:textId="77777777" w:rsidR="007E6D1F" w:rsidRPr="007E6D1F" w:rsidRDefault="007E6D1F" w:rsidP="007E6D1F">
      <w:pPr>
        <w:ind w:firstLine="645"/>
        <w:rPr>
          <w:rFonts w:ascii="宋体" w:hAnsi="宋体"/>
          <w:color w:val="000000"/>
          <w:kern w:val="0"/>
          <w:sz w:val="24"/>
          <w:szCs w:val="24"/>
        </w:rPr>
      </w:pPr>
      <w:r w:rsidRPr="007E6D1F">
        <w:rPr>
          <w:rFonts w:ascii="宋体" w:hAnsi="宋体" w:hint="eastAsia"/>
          <w:color w:val="000000"/>
          <w:kern w:val="0"/>
          <w:sz w:val="24"/>
          <w:szCs w:val="24"/>
        </w:rPr>
        <w:t>3.各项指标完成情况分析。下达资金57万元，已完成管护人员劳务补助、社会保险补助、档案管理、监督检查等目标绩效指标，未完成5.6615万元因疫情未能开展，已结转至2023年实施。</w:t>
      </w:r>
    </w:p>
    <w:p w14:paraId="2E0D49B6" w14:textId="77777777" w:rsidR="007E6D1F" w:rsidRPr="007E6D1F" w:rsidRDefault="007E6D1F" w:rsidP="007E6D1F">
      <w:pPr>
        <w:ind w:firstLine="645"/>
        <w:rPr>
          <w:rFonts w:ascii="宋体" w:hAnsi="宋体"/>
          <w:color w:val="000000"/>
          <w:kern w:val="0"/>
          <w:sz w:val="24"/>
          <w:szCs w:val="24"/>
        </w:rPr>
      </w:pPr>
      <w:r w:rsidRPr="007E6D1F">
        <w:rPr>
          <w:rFonts w:ascii="宋体" w:hAnsi="宋体" w:hint="eastAsia"/>
          <w:color w:val="000000"/>
          <w:kern w:val="0"/>
          <w:sz w:val="24"/>
          <w:szCs w:val="24"/>
        </w:rPr>
        <w:t>4.偏离绩效目标原因及下一步改进措施。下达资金57万元，执行51.3385万元，执行率为90％；5.6615万元未完成原因是2022年疫情防控造成绩效目标中宣传材料制作和培训无法正常开展，未能支付资金；未执行5.6615万元已结转至下一年实施。</w:t>
      </w:r>
    </w:p>
    <w:p w14:paraId="4ED1A914" w14:textId="77777777" w:rsidR="007E6D1F" w:rsidRPr="007E6D1F" w:rsidRDefault="007E6D1F" w:rsidP="007E6D1F">
      <w:pPr>
        <w:ind w:firstLineChars="150" w:firstLine="360"/>
        <w:rPr>
          <w:rFonts w:ascii="宋体" w:hAnsi="宋体"/>
          <w:color w:val="000000"/>
          <w:kern w:val="0"/>
          <w:sz w:val="24"/>
          <w:szCs w:val="24"/>
        </w:rPr>
      </w:pPr>
      <w:r w:rsidRPr="007E6D1F">
        <w:rPr>
          <w:rFonts w:ascii="宋体" w:hAnsi="宋体" w:hint="eastAsia"/>
          <w:color w:val="000000"/>
          <w:kern w:val="0"/>
          <w:sz w:val="24"/>
          <w:szCs w:val="24"/>
        </w:rPr>
        <w:t>（四）森林草原防火补助资金</w:t>
      </w:r>
    </w:p>
    <w:p w14:paraId="5C503590" w14:textId="77777777" w:rsidR="007E6D1F" w:rsidRPr="007E6D1F" w:rsidRDefault="007E6D1F" w:rsidP="007E6D1F">
      <w:pPr>
        <w:ind w:firstLineChars="200" w:firstLine="480"/>
        <w:rPr>
          <w:rFonts w:ascii="宋体" w:hAnsi="宋体"/>
          <w:color w:val="000000"/>
          <w:kern w:val="0"/>
          <w:sz w:val="24"/>
          <w:szCs w:val="24"/>
        </w:rPr>
      </w:pPr>
      <w:r w:rsidRPr="007E6D1F">
        <w:rPr>
          <w:rFonts w:ascii="宋体" w:hAnsi="宋体" w:hint="eastAsia"/>
          <w:color w:val="000000"/>
          <w:kern w:val="0"/>
          <w:sz w:val="24"/>
          <w:szCs w:val="24"/>
        </w:rPr>
        <w:lastRenderedPageBreak/>
        <w:t xml:space="preserve">1.项目支出预算执行情况。项目预算资金20万元，执行19.9864万元，执行率为100％。                                                                                                                                                                                                                                                                                                                                                                                                                                                                                                                                                                                                                                                                                                                                                                                                                                                                                                                                                                                                                                                                                                                                                                                                                                                                                                                                                                                                                                                                                                                                                                                                               </w:t>
      </w:r>
    </w:p>
    <w:p w14:paraId="0C23B23A" w14:textId="77777777" w:rsidR="007E6D1F" w:rsidRPr="007E6D1F" w:rsidRDefault="007E6D1F" w:rsidP="007E6D1F">
      <w:pPr>
        <w:ind w:firstLineChars="150" w:firstLine="360"/>
        <w:rPr>
          <w:rFonts w:ascii="宋体" w:hAnsi="宋体"/>
          <w:color w:val="000000"/>
          <w:kern w:val="0"/>
          <w:sz w:val="24"/>
          <w:szCs w:val="24"/>
        </w:rPr>
      </w:pPr>
      <w:r w:rsidRPr="007E6D1F">
        <w:rPr>
          <w:rFonts w:ascii="宋体" w:hAnsi="宋体" w:hint="eastAsia"/>
          <w:color w:val="000000"/>
          <w:kern w:val="0"/>
          <w:sz w:val="24"/>
          <w:szCs w:val="24"/>
        </w:rPr>
        <w:t xml:space="preserve"> 2.总体绩效目标完成情况分析。森林草原防火补助资金项目已全部执行完毕，并完成设定的项目总体绩效目标任务。   </w:t>
      </w:r>
    </w:p>
    <w:p w14:paraId="50791789" w14:textId="77777777" w:rsidR="007E6D1F" w:rsidRPr="007E6D1F" w:rsidRDefault="007E6D1F" w:rsidP="007E6D1F">
      <w:pPr>
        <w:ind w:firstLine="645"/>
        <w:rPr>
          <w:rFonts w:ascii="宋体" w:hAnsi="宋体"/>
          <w:color w:val="000000"/>
          <w:kern w:val="0"/>
          <w:sz w:val="24"/>
          <w:szCs w:val="24"/>
        </w:rPr>
      </w:pPr>
      <w:r w:rsidRPr="007E6D1F">
        <w:rPr>
          <w:rFonts w:ascii="宋体" w:hAnsi="宋体" w:hint="eastAsia"/>
          <w:color w:val="000000"/>
          <w:kern w:val="0"/>
          <w:sz w:val="24"/>
          <w:szCs w:val="24"/>
        </w:rPr>
        <w:t>3.各项指标完成情况分析。森林草原防火补助资金20万元，已完成物资采购10万元，防火宣传5万元，防火演练4.9864万元等各项绩效目标任务。</w:t>
      </w:r>
    </w:p>
    <w:p w14:paraId="5088D303" w14:textId="77777777" w:rsidR="007E6D1F" w:rsidRPr="007E6D1F" w:rsidRDefault="007E6D1F" w:rsidP="007E6D1F">
      <w:pPr>
        <w:ind w:firstLine="645"/>
        <w:rPr>
          <w:rFonts w:ascii="宋体" w:hAnsi="宋体"/>
          <w:color w:val="000000"/>
          <w:kern w:val="0"/>
          <w:sz w:val="24"/>
          <w:szCs w:val="24"/>
        </w:rPr>
      </w:pPr>
      <w:r w:rsidRPr="007E6D1F">
        <w:rPr>
          <w:rFonts w:ascii="宋体" w:hAnsi="宋体" w:hint="eastAsia"/>
          <w:color w:val="000000"/>
          <w:kern w:val="0"/>
          <w:sz w:val="24"/>
          <w:szCs w:val="24"/>
        </w:rPr>
        <w:t>4.偏离绩效目标原因及下一步改进措施。已完成各项目标绩效，无偏离绩效目标和改进措施。</w:t>
      </w:r>
    </w:p>
    <w:p w14:paraId="2C13F7AD" w14:textId="77777777" w:rsidR="007E6D1F" w:rsidRPr="007E6D1F" w:rsidRDefault="007E6D1F" w:rsidP="007E6D1F">
      <w:pPr>
        <w:ind w:firstLineChars="150" w:firstLine="360"/>
        <w:rPr>
          <w:rFonts w:ascii="宋体" w:hAnsi="宋体"/>
          <w:color w:val="000000"/>
          <w:kern w:val="0"/>
          <w:sz w:val="24"/>
          <w:szCs w:val="24"/>
        </w:rPr>
      </w:pPr>
      <w:r w:rsidRPr="007E6D1F">
        <w:rPr>
          <w:rFonts w:ascii="宋体" w:hAnsi="宋体" w:hint="eastAsia"/>
          <w:color w:val="000000"/>
          <w:kern w:val="0"/>
          <w:sz w:val="24"/>
          <w:szCs w:val="24"/>
        </w:rPr>
        <w:t xml:space="preserve"> （五）2022年生态保护和修复支撑体系专项中央基建投资</w:t>
      </w:r>
    </w:p>
    <w:p w14:paraId="15117CAB" w14:textId="77777777" w:rsidR="007E6D1F" w:rsidRPr="007E6D1F" w:rsidRDefault="007E6D1F" w:rsidP="007E6D1F">
      <w:pPr>
        <w:ind w:firstLineChars="200" w:firstLine="480"/>
        <w:rPr>
          <w:rFonts w:ascii="宋体" w:hAnsi="宋体"/>
          <w:color w:val="000000"/>
          <w:kern w:val="0"/>
          <w:sz w:val="24"/>
          <w:szCs w:val="24"/>
        </w:rPr>
      </w:pPr>
      <w:r w:rsidRPr="007E6D1F">
        <w:rPr>
          <w:rFonts w:ascii="宋体" w:hAnsi="宋体" w:hint="eastAsia"/>
          <w:color w:val="000000"/>
          <w:kern w:val="0"/>
          <w:sz w:val="24"/>
          <w:szCs w:val="24"/>
        </w:rPr>
        <w:t xml:space="preserve"> 1.项目支出预算执行情况。项目预算资金929万元，执行211.765082万元，执行率为23％。                                                                                                                                                                                                                                                                                                                                                                                                                                                                                                                                                                                                                                                                                                                                                                                                                                                                                                                                                                                                                                                                                                                                                                                                                                                                                                                                                                                                                                                                                                                                                                                                               </w:t>
      </w:r>
    </w:p>
    <w:p w14:paraId="5AE87746" w14:textId="77777777" w:rsidR="007E6D1F" w:rsidRPr="007E6D1F" w:rsidRDefault="007E6D1F" w:rsidP="007E6D1F">
      <w:pPr>
        <w:ind w:firstLineChars="150" w:firstLine="360"/>
        <w:rPr>
          <w:rFonts w:ascii="宋体" w:hAnsi="宋体"/>
          <w:color w:val="000000"/>
          <w:kern w:val="0"/>
          <w:sz w:val="24"/>
          <w:szCs w:val="24"/>
        </w:rPr>
      </w:pPr>
      <w:r w:rsidRPr="007E6D1F">
        <w:rPr>
          <w:rFonts w:ascii="宋体" w:hAnsi="宋体" w:hint="eastAsia"/>
          <w:color w:val="000000"/>
          <w:kern w:val="0"/>
          <w:sz w:val="24"/>
          <w:szCs w:val="24"/>
        </w:rPr>
        <w:t xml:space="preserve"> 2.总体绩效目标完成情况分析。2022年生态保护和修复支撑体系专项中央基建投资项目已完成前期工程，执行211.765082万元，执行率为23％，项目建设期限为2023年10月，未完成417.4430万元已结转至2023年执行，并按期完成设定的项目总体绩效目标任务。   </w:t>
      </w:r>
    </w:p>
    <w:p w14:paraId="23349964" w14:textId="77777777" w:rsidR="007E6D1F" w:rsidRPr="007E6D1F" w:rsidRDefault="007E6D1F" w:rsidP="007E6D1F">
      <w:pPr>
        <w:ind w:firstLine="660"/>
        <w:rPr>
          <w:rFonts w:ascii="宋体" w:hAnsi="宋体"/>
          <w:color w:val="000000"/>
          <w:kern w:val="0"/>
          <w:sz w:val="24"/>
          <w:szCs w:val="24"/>
        </w:rPr>
      </w:pPr>
      <w:r w:rsidRPr="007E6D1F">
        <w:rPr>
          <w:rFonts w:ascii="宋体" w:hAnsi="宋体" w:hint="eastAsia"/>
          <w:color w:val="000000"/>
          <w:kern w:val="0"/>
          <w:sz w:val="24"/>
          <w:szCs w:val="24"/>
        </w:rPr>
        <w:t>3.各项指标完成情况分析。2022年生态保护和修复支撑体系专项中央基建投资项目资金929万元，已完成工程开工、场地平整和备料，执行211.765082万元，完成项目绩效总投资23％。</w:t>
      </w:r>
    </w:p>
    <w:p w14:paraId="33ED4674" w14:textId="77777777" w:rsidR="007E6D1F" w:rsidRPr="007E6D1F" w:rsidRDefault="007E6D1F" w:rsidP="007E6D1F">
      <w:pPr>
        <w:ind w:firstLine="645"/>
        <w:rPr>
          <w:rFonts w:ascii="宋体" w:hAnsi="宋体"/>
          <w:color w:val="000000"/>
          <w:kern w:val="0"/>
          <w:sz w:val="24"/>
          <w:szCs w:val="24"/>
        </w:rPr>
      </w:pPr>
      <w:r w:rsidRPr="007E6D1F">
        <w:rPr>
          <w:rFonts w:ascii="宋体" w:hAnsi="宋体" w:hint="eastAsia"/>
          <w:color w:val="000000"/>
          <w:kern w:val="0"/>
          <w:sz w:val="24"/>
          <w:szCs w:val="24"/>
        </w:rPr>
        <w:t>4.偏离绩效目标原因及下一步改进措施。资金下达929万元，执行211.765082万元，未执行原因是2022年疫情防控延迟了项目开工建设，以及该项目竣工期限为2023年10月，本地区冻土期长，故未能按期完成项目目标任务；为保证工程质量，未执行417.4430万元已结转至2023年开春后实施。</w:t>
      </w:r>
    </w:p>
    <w:p w14:paraId="30B4A1AA" w14:textId="77777777" w:rsidR="007E6D1F" w:rsidRPr="007E6D1F" w:rsidRDefault="007E6D1F" w:rsidP="007E6D1F">
      <w:pPr>
        <w:ind w:firstLineChars="150" w:firstLine="360"/>
        <w:rPr>
          <w:rFonts w:ascii="宋体" w:hAnsi="宋体"/>
          <w:color w:val="000000"/>
          <w:kern w:val="0"/>
          <w:sz w:val="24"/>
          <w:szCs w:val="24"/>
        </w:rPr>
      </w:pPr>
      <w:r w:rsidRPr="007E6D1F">
        <w:rPr>
          <w:rFonts w:ascii="宋体" w:hAnsi="宋体" w:hint="eastAsia"/>
          <w:color w:val="000000"/>
          <w:kern w:val="0"/>
          <w:sz w:val="24"/>
          <w:szCs w:val="24"/>
        </w:rPr>
        <w:t>（六）天保工程管护资金</w:t>
      </w:r>
    </w:p>
    <w:p w14:paraId="1CAAC237" w14:textId="77777777" w:rsidR="007E6D1F" w:rsidRPr="007E6D1F" w:rsidRDefault="007E6D1F" w:rsidP="007E6D1F">
      <w:pPr>
        <w:ind w:firstLineChars="200" w:firstLine="480"/>
        <w:rPr>
          <w:rFonts w:ascii="宋体" w:hAnsi="宋体"/>
          <w:color w:val="000000"/>
          <w:kern w:val="0"/>
          <w:sz w:val="24"/>
          <w:szCs w:val="24"/>
        </w:rPr>
      </w:pPr>
      <w:r w:rsidRPr="007E6D1F">
        <w:rPr>
          <w:rFonts w:ascii="宋体" w:hAnsi="宋体" w:hint="eastAsia"/>
          <w:color w:val="000000"/>
          <w:kern w:val="0"/>
          <w:sz w:val="24"/>
          <w:szCs w:val="24"/>
        </w:rPr>
        <w:t xml:space="preserve">1.项目支出预算执行情况。项目预算资金32.7万元，执行0万元，执行率为0％。                                                                                                                                                                                                                                                                                                                                                                                                                                                                                                                                                                                                                                                                                                                                                                                                                                                                                                                                                                                                                                                                                                                                                                                                                                                                                                                                                                                                                                                                                                                                                                                                               </w:t>
      </w:r>
    </w:p>
    <w:p w14:paraId="5DE96815" w14:textId="77777777" w:rsidR="007E6D1F" w:rsidRPr="007E6D1F" w:rsidRDefault="007E6D1F" w:rsidP="007E6D1F">
      <w:pPr>
        <w:ind w:firstLineChars="150" w:firstLine="360"/>
        <w:rPr>
          <w:rFonts w:ascii="宋体" w:hAnsi="宋体"/>
          <w:color w:val="000000"/>
          <w:kern w:val="0"/>
          <w:sz w:val="24"/>
          <w:szCs w:val="24"/>
        </w:rPr>
      </w:pPr>
      <w:r w:rsidRPr="007E6D1F">
        <w:rPr>
          <w:rFonts w:ascii="宋体" w:hAnsi="宋体" w:hint="eastAsia"/>
          <w:color w:val="000000"/>
          <w:kern w:val="0"/>
          <w:sz w:val="24"/>
          <w:szCs w:val="24"/>
        </w:rPr>
        <w:t xml:space="preserve"> 2.总体绩效目标完成情况分析。全年应完成天保工程管护资金32.7万元 ，执行0万元；由于2022年度天然林资源保护资金中聘用30名天保资源管护人员，因疫情导致聘用工作延期至2022年9月，聘用人员在试用期，故未能及时支付聘用人员社会保险补助资金32.7万元，现已结转至2023年预算中实施。</w:t>
      </w:r>
    </w:p>
    <w:p w14:paraId="5E4ADEFE" w14:textId="77777777" w:rsidR="007E6D1F" w:rsidRPr="007E6D1F" w:rsidRDefault="007E6D1F" w:rsidP="007E6D1F">
      <w:pPr>
        <w:ind w:firstLine="645"/>
        <w:rPr>
          <w:rFonts w:ascii="宋体" w:hAnsi="宋体"/>
          <w:color w:val="000000"/>
          <w:kern w:val="0"/>
          <w:sz w:val="24"/>
          <w:szCs w:val="24"/>
        </w:rPr>
      </w:pPr>
      <w:r w:rsidRPr="007E6D1F">
        <w:rPr>
          <w:rFonts w:ascii="宋体" w:hAnsi="宋体" w:hint="eastAsia"/>
          <w:color w:val="000000"/>
          <w:kern w:val="0"/>
          <w:sz w:val="24"/>
          <w:szCs w:val="24"/>
        </w:rPr>
        <w:t>3.各项指标完成情况分析。下达资金32.7万元，执行率0％，因疫情导致聘用工作延期至2022年9月，未能及时支付聘用人员社会保险补助资金32.7万元，现已结转至2023年预算中实施。</w:t>
      </w:r>
    </w:p>
    <w:p w14:paraId="7959AFA7" w14:textId="77777777" w:rsidR="007E6D1F" w:rsidRPr="007E6D1F" w:rsidRDefault="007E6D1F" w:rsidP="007E6D1F">
      <w:pPr>
        <w:ind w:firstLine="645"/>
        <w:rPr>
          <w:rFonts w:ascii="宋体" w:hAnsi="宋体"/>
          <w:color w:val="000000"/>
          <w:kern w:val="0"/>
          <w:sz w:val="24"/>
          <w:szCs w:val="24"/>
        </w:rPr>
      </w:pPr>
      <w:r w:rsidRPr="007E6D1F">
        <w:rPr>
          <w:rFonts w:ascii="宋体" w:hAnsi="宋体" w:hint="eastAsia"/>
          <w:color w:val="000000"/>
          <w:kern w:val="0"/>
          <w:sz w:val="24"/>
          <w:szCs w:val="24"/>
        </w:rPr>
        <w:t>4.偏离绩效目标原因及下一步改进措施。2022年度天然林资源保护资金32.7万元，因疫情导致30名天保管护人员聘用工作延期至2022年9月，聘用人员在试用期，故未能及时支付聘用人员社会保险补助资金32.7万元，现已结转至2023年预算中实施。改进措施：认真谋划资金预算，切实加强财务人员履职能力，对标项目总体绩效指标完成情况，深刻剖析原因，及时化解资金支付率低、项目进度缓慢、绩效目标偏离等实际问题，提升项目资金执行率。</w:t>
      </w:r>
    </w:p>
    <w:p w14:paraId="00B4A3C4" w14:textId="77777777" w:rsidR="007E6D1F" w:rsidRPr="007E6D1F" w:rsidRDefault="007E6D1F" w:rsidP="007E6D1F">
      <w:pPr>
        <w:ind w:firstLineChars="150" w:firstLine="360"/>
        <w:rPr>
          <w:rFonts w:ascii="宋体" w:hAnsi="宋体"/>
          <w:color w:val="000000"/>
          <w:kern w:val="0"/>
          <w:sz w:val="24"/>
          <w:szCs w:val="24"/>
        </w:rPr>
      </w:pPr>
      <w:r w:rsidRPr="007E6D1F">
        <w:rPr>
          <w:rFonts w:ascii="宋体" w:hAnsi="宋体" w:hint="eastAsia"/>
          <w:color w:val="000000"/>
          <w:kern w:val="0"/>
          <w:sz w:val="24"/>
          <w:szCs w:val="24"/>
        </w:rPr>
        <w:t xml:space="preserve"> （七）2022年度天然林资源保护工程</w:t>
      </w:r>
    </w:p>
    <w:p w14:paraId="2CFB40B0" w14:textId="77777777" w:rsidR="007E6D1F" w:rsidRPr="007E6D1F" w:rsidRDefault="007E6D1F" w:rsidP="007E6D1F">
      <w:pPr>
        <w:ind w:firstLineChars="200" w:firstLine="480"/>
        <w:rPr>
          <w:rFonts w:ascii="宋体" w:hAnsi="宋体"/>
          <w:color w:val="000000"/>
          <w:kern w:val="0"/>
          <w:sz w:val="24"/>
          <w:szCs w:val="24"/>
        </w:rPr>
      </w:pPr>
      <w:r w:rsidRPr="007E6D1F">
        <w:rPr>
          <w:rFonts w:ascii="宋体" w:hAnsi="宋体" w:hint="eastAsia"/>
          <w:color w:val="000000"/>
          <w:kern w:val="0"/>
          <w:sz w:val="24"/>
          <w:szCs w:val="24"/>
        </w:rPr>
        <w:t xml:space="preserve">1.项目支出预算执行情况。项目预算资金511.21万元，执行208.493566万元，执行率为41％。                                                                                                                                                                                                                                                                                                                                                                                                                                                                                                                                                                                                                                                                                                                                                                                                                                                                                                                                                                                                                                                                                                                                                                                                                                                                                                                                                                                                                                                                                                                                                                                                               </w:t>
      </w:r>
    </w:p>
    <w:p w14:paraId="3DED7967" w14:textId="77777777" w:rsidR="007E6D1F" w:rsidRPr="007E6D1F" w:rsidRDefault="007E6D1F" w:rsidP="007E6D1F">
      <w:pPr>
        <w:ind w:firstLineChars="150" w:firstLine="360"/>
        <w:rPr>
          <w:rFonts w:ascii="宋体" w:hAnsi="宋体"/>
          <w:color w:val="000000"/>
          <w:kern w:val="0"/>
          <w:sz w:val="24"/>
          <w:szCs w:val="24"/>
        </w:rPr>
      </w:pPr>
      <w:r w:rsidRPr="007E6D1F">
        <w:rPr>
          <w:rFonts w:ascii="宋体" w:hAnsi="宋体" w:hint="eastAsia"/>
          <w:color w:val="000000"/>
          <w:kern w:val="0"/>
          <w:sz w:val="24"/>
          <w:szCs w:val="24"/>
        </w:rPr>
        <w:lastRenderedPageBreak/>
        <w:t xml:space="preserve"> 2.总体绩效目标完成情况分析。2022年度天然林资源保护工程资金511.21已完成绩效指标 208.493566万元，执行率为41％。未完成绩效指标是因为疫情防控造成工程进度缓慢，资金支付率低等问题。未执行302.71643万元已结转至2023年实施。</w:t>
      </w:r>
    </w:p>
    <w:p w14:paraId="5A57451D" w14:textId="77777777" w:rsidR="007E6D1F" w:rsidRPr="007E6D1F" w:rsidRDefault="007E6D1F" w:rsidP="007E6D1F">
      <w:pPr>
        <w:ind w:firstLineChars="150" w:firstLine="360"/>
        <w:rPr>
          <w:rFonts w:ascii="宋体" w:hAnsi="宋体"/>
          <w:color w:val="000000"/>
          <w:kern w:val="0"/>
          <w:sz w:val="24"/>
          <w:szCs w:val="24"/>
        </w:rPr>
      </w:pPr>
      <w:r w:rsidRPr="007E6D1F">
        <w:rPr>
          <w:rFonts w:ascii="宋体" w:hAnsi="宋体" w:hint="eastAsia"/>
          <w:color w:val="000000"/>
          <w:kern w:val="0"/>
          <w:sz w:val="24"/>
          <w:szCs w:val="24"/>
        </w:rPr>
        <w:t>3.各项指标完成情况分析。下达资金511.21万元，已完成2022年度天然林资源保护工程项目中基层保护站点业务用房维修改造建设、管护站维护维修建设等项目前期工程和部分劳务费、采购、信息化管理费等总体绩效目标，共执行208.493566万元。</w:t>
      </w:r>
    </w:p>
    <w:p w14:paraId="61033FDA" w14:textId="77777777" w:rsidR="007E6D1F" w:rsidRPr="007E6D1F" w:rsidRDefault="007E6D1F" w:rsidP="007E6D1F">
      <w:pPr>
        <w:ind w:firstLine="645"/>
        <w:rPr>
          <w:rFonts w:ascii="宋体" w:hAnsi="宋体"/>
          <w:color w:val="000000"/>
          <w:kern w:val="0"/>
          <w:sz w:val="24"/>
          <w:szCs w:val="24"/>
        </w:rPr>
      </w:pPr>
      <w:r w:rsidRPr="007E6D1F">
        <w:rPr>
          <w:rFonts w:ascii="宋体" w:hAnsi="宋体" w:hint="eastAsia"/>
          <w:color w:val="000000"/>
          <w:kern w:val="0"/>
          <w:sz w:val="24"/>
          <w:szCs w:val="24"/>
        </w:rPr>
        <w:t>4.偏离绩效目标原因及下一步改进措施。因疫情防控导致工程建设无法正常施工，基础建设人员无法进场；其中天保劳务费按合同约定每月支付，劳务费支出截止2023年9月，故造成项目总体进度缓慢，资金支付率低。改进措施：2023年要加快项目建设进度，加大对施工单位工程建设的督促指导，加强各科室责任意识，共同协调推进完成项目总体绩效目标。</w:t>
      </w:r>
    </w:p>
    <w:p w14:paraId="4FD4E263" w14:textId="0D0EA27B" w:rsidR="007E6D1F" w:rsidRPr="007E6D1F" w:rsidRDefault="007E6D1F" w:rsidP="007E6D1F">
      <w:pPr>
        <w:ind w:firstLineChars="200" w:firstLine="480"/>
        <w:rPr>
          <w:rFonts w:ascii="宋体" w:hAnsi="宋体"/>
          <w:color w:val="000000"/>
          <w:kern w:val="0"/>
          <w:sz w:val="24"/>
          <w:szCs w:val="24"/>
        </w:rPr>
      </w:pPr>
      <w:r w:rsidRPr="007E6D1F">
        <w:rPr>
          <w:rFonts w:ascii="宋体" w:hAnsi="宋体" w:hint="eastAsia"/>
          <w:color w:val="000000"/>
          <w:kern w:val="0"/>
          <w:sz w:val="24"/>
          <w:szCs w:val="24"/>
        </w:rPr>
        <w:t>通过</w:t>
      </w:r>
      <w:r w:rsidRPr="007E6D1F">
        <w:rPr>
          <w:rFonts w:ascii="宋体" w:hAnsi="宋体"/>
          <w:color w:val="000000"/>
          <w:kern w:val="0"/>
          <w:sz w:val="24"/>
          <w:szCs w:val="24"/>
        </w:rPr>
        <w:t>自评，我单位偏离绩效目标和存在的不足</w:t>
      </w:r>
      <w:r w:rsidRPr="007E6D1F">
        <w:rPr>
          <w:rFonts w:ascii="宋体" w:hAnsi="宋体" w:hint="eastAsia"/>
          <w:color w:val="000000"/>
          <w:kern w:val="0"/>
          <w:sz w:val="24"/>
          <w:szCs w:val="24"/>
        </w:rPr>
        <w:t>：一是部分项目</w:t>
      </w:r>
      <w:r w:rsidRPr="007E6D1F">
        <w:rPr>
          <w:rFonts w:ascii="宋体" w:hAnsi="宋体"/>
          <w:color w:val="000000"/>
          <w:kern w:val="0"/>
          <w:sz w:val="24"/>
          <w:szCs w:val="24"/>
        </w:rPr>
        <w:t>年度预算执行率</w:t>
      </w:r>
      <w:r w:rsidRPr="007E6D1F">
        <w:rPr>
          <w:rFonts w:ascii="宋体" w:hAnsi="宋体" w:hint="eastAsia"/>
          <w:color w:val="000000"/>
          <w:kern w:val="0"/>
          <w:sz w:val="24"/>
          <w:szCs w:val="24"/>
        </w:rPr>
        <w:t>偏</w:t>
      </w:r>
      <w:r w:rsidRPr="007E6D1F">
        <w:rPr>
          <w:rFonts w:ascii="宋体" w:hAnsi="宋体"/>
          <w:color w:val="000000"/>
          <w:kern w:val="0"/>
          <w:sz w:val="24"/>
          <w:szCs w:val="24"/>
        </w:rPr>
        <w:t>低。</w:t>
      </w:r>
      <w:r w:rsidRPr="007E6D1F">
        <w:rPr>
          <w:rFonts w:ascii="宋体" w:hAnsi="宋体" w:hint="eastAsia"/>
          <w:color w:val="000000"/>
          <w:kern w:val="0"/>
          <w:sz w:val="24"/>
          <w:szCs w:val="24"/>
        </w:rPr>
        <w:t>主要原因是个别</w:t>
      </w:r>
      <w:r w:rsidRPr="007E6D1F">
        <w:rPr>
          <w:rFonts w:ascii="宋体" w:hAnsi="宋体"/>
          <w:color w:val="000000"/>
          <w:kern w:val="0"/>
          <w:sz w:val="24"/>
          <w:szCs w:val="24"/>
        </w:rPr>
        <w:t>专项资金计划、资金到位迟，实施方案未能及时</w:t>
      </w:r>
      <w:r w:rsidRPr="007E6D1F">
        <w:rPr>
          <w:rFonts w:ascii="宋体" w:hAnsi="宋体" w:hint="eastAsia"/>
          <w:color w:val="000000"/>
          <w:kern w:val="0"/>
          <w:sz w:val="24"/>
          <w:szCs w:val="24"/>
        </w:rPr>
        <w:t>报批</w:t>
      </w:r>
      <w:r w:rsidRPr="007E6D1F">
        <w:rPr>
          <w:rFonts w:ascii="宋体" w:hAnsi="宋体"/>
          <w:color w:val="000000"/>
          <w:kern w:val="0"/>
          <w:sz w:val="24"/>
          <w:szCs w:val="24"/>
        </w:rPr>
        <w:t>，</w:t>
      </w:r>
      <w:r w:rsidRPr="007E6D1F">
        <w:rPr>
          <w:rFonts w:ascii="宋体" w:hAnsi="宋体" w:hint="eastAsia"/>
          <w:color w:val="000000"/>
          <w:kern w:val="0"/>
          <w:sz w:val="24"/>
          <w:szCs w:val="24"/>
        </w:rPr>
        <w:t>致使本年度</w:t>
      </w:r>
      <w:r w:rsidRPr="007E6D1F">
        <w:rPr>
          <w:rFonts w:ascii="宋体" w:hAnsi="宋体"/>
          <w:color w:val="000000"/>
          <w:kern w:val="0"/>
          <w:sz w:val="24"/>
          <w:szCs w:val="24"/>
        </w:rPr>
        <w:t>项目实施</w:t>
      </w:r>
      <w:r w:rsidRPr="007E6D1F">
        <w:rPr>
          <w:rFonts w:ascii="宋体" w:hAnsi="宋体" w:hint="eastAsia"/>
          <w:color w:val="000000"/>
          <w:kern w:val="0"/>
          <w:sz w:val="24"/>
          <w:szCs w:val="24"/>
        </w:rPr>
        <w:t>延后</w:t>
      </w:r>
      <w:r w:rsidRPr="007E6D1F">
        <w:rPr>
          <w:rFonts w:ascii="宋体" w:hAnsi="宋体"/>
          <w:color w:val="000000"/>
          <w:kern w:val="0"/>
          <w:sz w:val="24"/>
          <w:szCs w:val="24"/>
        </w:rPr>
        <w:t>，造成项目跨年度实施，影响当年支出进度导致资金结转。</w:t>
      </w:r>
      <w:r w:rsidRPr="007E6D1F">
        <w:rPr>
          <w:rFonts w:ascii="宋体" w:hAnsi="宋体" w:hint="eastAsia"/>
          <w:color w:val="000000"/>
          <w:kern w:val="0"/>
          <w:sz w:val="24"/>
          <w:szCs w:val="24"/>
        </w:rPr>
        <w:t>二是单位</w:t>
      </w:r>
      <w:r w:rsidRPr="007E6D1F">
        <w:rPr>
          <w:rFonts w:ascii="宋体" w:hAnsi="宋体"/>
          <w:color w:val="000000"/>
          <w:kern w:val="0"/>
          <w:sz w:val="24"/>
          <w:szCs w:val="24"/>
        </w:rPr>
        <w:t>整体支出定量</w:t>
      </w:r>
      <w:r w:rsidRPr="007E6D1F">
        <w:rPr>
          <w:rFonts w:ascii="宋体" w:hAnsi="宋体" w:hint="eastAsia"/>
          <w:color w:val="000000"/>
          <w:kern w:val="0"/>
          <w:sz w:val="24"/>
          <w:szCs w:val="24"/>
        </w:rPr>
        <w:t>、</w:t>
      </w:r>
      <w:r w:rsidRPr="007E6D1F">
        <w:rPr>
          <w:rFonts w:ascii="宋体" w:hAnsi="宋体"/>
          <w:color w:val="000000"/>
          <w:kern w:val="0"/>
          <w:sz w:val="24"/>
          <w:szCs w:val="24"/>
        </w:rPr>
        <w:t>定性绩效目标设立不够明确、细化和</w:t>
      </w:r>
      <w:r w:rsidRPr="007E6D1F">
        <w:rPr>
          <w:rFonts w:ascii="宋体" w:hAnsi="宋体" w:hint="eastAsia"/>
          <w:color w:val="000000"/>
          <w:kern w:val="0"/>
          <w:sz w:val="24"/>
          <w:szCs w:val="24"/>
        </w:rPr>
        <w:t>科学</w:t>
      </w:r>
      <w:r w:rsidRPr="007E6D1F">
        <w:rPr>
          <w:rFonts w:ascii="宋体" w:hAnsi="宋体"/>
          <w:color w:val="000000"/>
          <w:kern w:val="0"/>
          <w:sz w:val="24"/>
          <w:szCs w:val="24"/>
        </w:rPr>
        <w:t>。主要表现在部门管理</w:t>
      </w:r>
      <w:r w:rsidRPr="007E6D1F">
        <w:rPr>
          <w:rFonts w:ascii="宋体" w:hAnsi="宋体" w:hint="eastAsia"/>
          <w:color w:val="000000"/>
          <w:kern w:val="0"/>
          <w:sz w:val="24"/>
          <w:szCs w:val="24"/>
        </w:rPr>
        <w:t>、</w:t>
      </w:r>
      <w:r w:rsidRPr="007E6D1F">
        <w:rPr>
          <w:rFonts w:ascii="宋体" w:hAnsi="宋体"/>
          <w:color w:val="000000"/>
          <w:kern w:val="0"/>
          <w:sz w:val="24"/>
          <w:szCs w:val="24"/>
        </w:rPr>
        <w:t>履职效果</w:t>
      </w:r>
      <w:r w:rsidRPr="007E6D1F">
        <w:rPr>
          <w:rFonts w:ascii="宋体" w:hAnsi="宋体" w:hint="eastAsia"/>
          <w:color w:val="000000"/>
          <w:kern w:val="0"/>
          <w:sz w:val="24"/>
          <w:szCs w:val="24"/>
        </w:rPr>
        <w:t>、</w:t>
      </w:r>
      <w:r w:rsidRPr="007E6D1F">
        <w:rPr>
          <w:rFonts w:ascii="宋体" w:hAnsi="宋体"/>
          <w:color w:val="000000"/>
          <w:kern w:val="0"/>
          <w:sz w:val="24"/>
          <w:szCs w:val="24"/>
        </w:rPr>
        <w:t>能力建设等绩效目标设立</w:t>
      </w:r>
      <w:r w:rsidRPr="007E6D1F">
        <w:rPr>
          <w:rFonts w:ascii="宋体" w:hAnsi="宋体" w:hint="eastAsia"/>
          <w:color w:val="000000"/>
          <w:kern w:val="0"/>
          <w:sz w:val="24"/>
          <w:szCs w:val="24"/>
        </w:rPr>
        <w:t>，</w:t>
      </w:r>
      <w:r w:rsidRPr="007E6D1F">
        <w:rPr>
          <w:rFonts w:ascii="宋体" w:hAnsi="宋体"/>
          <w:color w:val="000000"/>
          <w:kern w:val="0"/>
          <w:sz w:val="24"/>
          <w:szCs w:val="24"/>
        </w:rPr>
        <w:t>缺少量化可衡量指标</w:t>
      </w:r>
      <w:r w:rsidRPr="007E6D1F">
        <w:rPr>
          <w:rFonts w:ascii="宋体" w:hAnsi="宋体" w:hint="eastAsia"/>
          <w:color w:val="000000"/>
          <w:kern w:val="0"/>
          <w:sz w:val="24"/>
          <w:szCs w:val="24"/>
        </w:rPr>
        <w:t>，</w:t>
      </w:r>
      <w:r w:rsidRPr="007E6D1F">
        <w:rPr>
          <w:rFonts w:ascii="宋体" w:hAnsi="宋体"/>
          <w:color w:val="000000"/>
          <w:kern w:val="0"/>
          <w:sz w:val="24"/>
          <w:szCs w:val="24"/>
        </w:rPr>
        <w:t>评价标准不够细致科学。</w:t>
      </w:r>
    </w:p>
    <w:p w14:paraId="6B52170F" w14:textId="057C00F5" w:rsidR="007E6D1F" w:rsidRPr="007E6D1F" w:rsidRDefault="007E6D1F" w:rsidP="007E6D1F">
      <w:pPr>
        <w:ind w:firstLineChars="200" w:firstLine="480"/>
        <w:rPr>
          <w:rFonts w:ascii="宋体" w:hAnsi="宋体"/>
          <w:color w:val="000000"/>
          <w:kern w:val="0"/>
          <w:sz w:val="24"/>
          <w:szCs w:val="24"/>
        </w:rPr>
      </w:pPr>
      <w:r w:rsidRPr="007E6D1F">
        <w:rPr>
          <w:rFonts w:ascii="宋体" w:hAnsi="宋体" w:hint="eastAsia"/>
          <w:color w:val="000000"/>
          <w:kern w:val="0"/>
          <w:sz w:val="24"/>
          <w:szCs w:val="24"/>
        </w:rPr>
        <w:t>下一步改进措施：一是加强各科室协调调度，强化责任担当。对当年未完成项目，项目负责人要增强第一责任人意识，主动协调汇报工作进展，及时协调解决问题，深刻分析原因，制定时间路线图，细化措施、明确责任和完成时限要求。二是加快对项目尾款的支付力度；督促施工单位加紧完成工程施工进度。三是进一步</w:t>
      </w:r>
      <w:r w:rsidRPr="007E6D1F">
        <w:rPr>
          <w:rFonts w:ascii="宋体" w:hAnsi="宋体"/>
          <w:color w:val="000000"/>
          <w:kern w:val="0"/>
          <w:sz w:val="24"/>
          <w:szCs w:val="24"/>
        </w:rPr>
        <w:t>完善量化绩效</w:t>
      </w:r>
      <w:r w:rsidRPr="007E6D1F">
        <w:rPr>
          <w:rFonts w:ascii="宋体" w:hAnsi="宋体" w:hint="eastAsia"/>
          <w:color w:val="000000"/>
          <w:kern w:val="0"/>
          <w:sz w:val="24"/>
          <w:szCs w:val="24"/>
        </w:rPr>
        <w:t>目标和评价标准，</w:t>
      </w:r>
      <w:r w:rsidRPr="007E6D1F">
        <w:rPr>
          <w:rFonts w:ascii="宋体" w:hAnsi="宋体"/>
          <w:color w:val="000000"/>
          <w:kern w:val="0"/>
          <w:sz w:val="24"/>
          <w:szCs w:val="24"/>
        </w:rPr>
        <w:t>做到指向明确、细化量化、合理可行、相应匹配，实现项目实施与绩效评价并重，同检查、同考核，确保资金使用效益。通过绩效评价，进一步推进单位各项管理工作规范高效落实，有效提高工作质量、充分发挥资金支出效益</w:t>
      </w:r>
      <w:r w:rsidRPr="007E6D1F">
        <w:rPr>
          <w:rFonts w:ascii="宋体" w:hAnsi="宋体" w:hint="eastAsia"/>
          <w:color w:val="000000"/>
          <w:kern w:val="0"/>
          <w:sz w:val="24"/>
          <w:szCs w:val="24"/>
        </w:rPr>
        <w:t>，</w:t>
      </w:r>
      <w:r w:rsidRPr="007E6D1F">
        <w:rPr>
          <w:rFonts w:ascii="宋体" w:hAnsi="宋体"/>
          <w:color w:val="000000"/>
          <w:kern w:val="0"/>
          <w:sz w:val="24"/>
          <w:szCs w:val="24"/>
        </w:rPr>
        <w:t>改进预算执行和管理水平，提高资金使用管理能力</w:t>
      </w:r>
      <w:r w:rsidRPr="007E6D1F">
        <w:rPr>
          <w:rFonts w:ascii="宋体" w:hAnsi="宋体" w:hint="eastAsia"/>
          <w:color w:val="000000"/>
          <w:kern w:val="0"/>
          <w:sz w:val="24"/>
          <w:szCs w:val="24"/>
        </w:rPr>
        <w:t>，</w:t>
      </w:r>
      <w:r w:rsidRPr="007E6D1F">
        <w:rPr>
          <w:rFonts w:ascii="宋体" w:hAnsi="宋体"/>
          <w:color w:val="000000"/>
          <w:kern w:val="0"/>
          <w:sz w:val="24"/>
          <w:szCs w:val="24"/>
        </w:rPr>
        <w:t>运用绩效评价结果，将评价结果作为推进资源管护、财务管理、项目建设、资产管理、内部控制制度建立、资金分配等工作的重要依据和抓手。</w:t>
      </w:r>
    </w:p>
    <w:p w14:paraId="232EAFE5"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(三)部门绩效评价结果</w:t>
      </w:r>
    </w:p>
    <w:p w14:paraId="63783D61" w14:textId="77777777" w:rsidR="007E6D1F" w:rsidRPr="007E6D1F" w:rsidRDefault="007E6D1F" w:rsidP="007E6D1F">
      <w:pPr>
        <w:ind w:firstLine="645"/>
        <w:rPr>
          <w:rFonts w:ascii="宋体" w:hAnsi="宋体"/>
          <w:color w:val="000000"/>
          <w:kern w:val="0"/>
          <w:sz w:val="24"/>
          <w:szCs w:val="24"/>
        </w:rPr>
      </w:pPr>
      <w:r w:rsidRPr="007E6D1F">
        <w:rPr>
          <w:rFonts w:ascii="宋体" w:hAnsi="宋体"/>
          <w:color w:val="000000"/>
          <w:kern w:val="0"/>
          <w:sz w:val="24"/>
          <w:szCs w:val="24"/>
        </w:rPr>
        <w:t>我</w:t>
      </w:r>
      <w:r w:rsidRPr="007E6D1F">
        <w:rPr>
          <w:rFonts w:ascii="宋体" w:hAnsi="宋体" w:hint="eastAsia"/>
          <w:color w:val="000000"/>
          <w:kern w:val="0"/>
          <w:sz w:val="24"/>
          <w:szCs w:val="24"/>
        </w:rPr>
        <w:t>中心</w:t>
      </w:r>
      <w:r w:rsidRPr="007E6D1F">
        <w:rPr>
          <w:rFonts w:ascii="宋体" w:hAnsi="宋体"/>
          <w:color w:val="000000"/>
          <w:kern w:val="0"/>
          <w:sz w:val="24"/>
          <w:szCs w:val="24"/>
        </w:rPr>
        <w:t>将切实加强自评结果的整理</w:t>
      </w:r>
      <w:r w:rsidRPr="007E6D1F">
        <w:rPr>
          <w:rFonts w:ascii="宋体" w:hAnsi="宋体" w:hint="eastAsia"/>
          <w:color w:val="000000"/>
          <w:kern w:val="0"/>
          <w:sz w:val="24"/>
          <w:szCs w:val="24"/>
        </w:rPr>
        <w:t>、</w:t>
      </w:r>
      <w:r w:rsidRPr="007E6D1F">
        <w:rPr>
          <w:rFonts w:ascii="宋体" w:hAnsi="宋体"/>
          <w:color w:val="000000"/>
          <w:kern w:val="0"/>
          <w:sz w:val="24"/>
          <w:szCs w:val="24"/>
        </w:rPr>
        <w:t>分析，进一步细化完善</w:t>
      </w:r>
      <w:r w:rsidRPr="007E6D1F">
        <w:rPr>
          <w:rFonts w:ascii="宋体" w:hAnsi="宋体" w:hint="eastAsia"/>
          <w:color w:val="000000"/>
          <w:kern w:val="0"/>
          <w:sz w:val="24"/>
          <w:szCs w:val="24"/>
        </w:rPr>
        <w:t>预算</w:t>
      </w:r>
      <w:r w:rsidRPr="007E6D1F">
        <w:rPr>
          <w:rFonts w:ascii="宋体" w:hAnsi="宋体"/>
          <w:color w:val="000000"/>
          <w:kern w:val="0"/>
          <w:sz w:val="24"/>
          <w:szCs w:val="24"/>
        </w:rPr>
        <w:t>绩效</w:t>
      </w:r>
      <w:r w:rsidRPr="007E6D1F">
        <w:rPr>
          <w:rFonts w:ascii="宋体" w:hAnsi="宋体" w:hint="eastAsia"/>
          <w:color w:val="000000"/>
          <w:kern w:val="0"/>
          <w:sz w:val="24"/>
          <w:szCs w:val="24"/>
        </w:rPr>
        <w:t>评价</w:t>
      </w:r>
      <w:r w:rsidRPr="007E6D1F">
        <w:rPr>
          <w:rFonts w:ascii="宋体" w:hAnsi="宋体"/>
          <w:color w:val="000000"/>
          <w:kern w:val="0"/>
          <w:sz w:val="24"/>
          <w:szCs w:val="24"/>
        </w:rPr>
        <w:t>指标，制定科学合理的评价方案，加强对人员经费和省级财政专项资金的使用管理，确保资金安全高效</w:t>
      </w:r>
      <w:r w:rsidRPr="007E6D1F">
        <w:rPr>
          <w:rFonts w:ascii="宋体" w:hAnsi="宋体" w:hint="eastAsia"/>
          <w:color w:val="000000"/>
          <w:kern w:val="0"/>
          <w:sz w:val="24"/>
          <w:szCs w:val="24"/>
        </w:rPr>
        <w:t>运行</w:t>
      </w:r>
      <w:r w:rsidRPr="007E6D1F">
        <w:rPr>
          <w:rFonts w:ascii="宋体" w:hAnsi="宋体"/>
          <w:color w:val="000000"/>
          <w:kern w:val="0"/>
          <w:sz w:val="24"/>
          <w:szCs w:val="24"/>
        </w:rPr>
        <w:t>。对预算执行率偏低</w:t>
      </w:r>
      <w:r w:rsidRPr="007E6D1F">
        <w:rPr>
          <w:rFonts w:ascii="宋体" w:hAnsi="宋体" w:hint="eastAsia"/>
          <w:color w:val="000000"/>
          <w:kern w:val="0"/>
          <w:sz w:val="24"/>
          <w:szCs w:val="24"/>
        </w:rPr>
        <w:t>、</w:t>
      </w:r>
      <w:r w:rsidRPr="007E6D1F">
        <w:rPr>
          <w:rFonts w:ascii="宋体" w:hAnsi="宋体"/>
          <w:color w:val="000000"/>
          <w:kern w:val="0"/>
          <w:sz w:val="24"/>
          <w:szCs w:val="24"/>
        </w:rPr>
        <w:t>自评结果较差的项目</w:t>
      </w:r>
      <w:r w:rsidRPr="007E6D1F">
        <w:rPr>
          <w:rFonts w:ascii="宋体" w:hAnsi="宋体" w:hint="eastAsia"/>
          <w:color w:val="000000"/>
          <w:kern w:val="0"/>
          <w:sz w:val="24"/>
          <w:szCs w:val="24"/>
        </w:rPr>
        <w:t>，</w:t>
      </w:r>
      <w:r w:rsidRPr="007E6D1F">
        <w:rPr>
          <w:rFonts w:ascii="宋体" w:hAnsi="宋体"/>
          <w:color w:val="000000"/>
          <w:kern w:val="0"/>
          <w:sz w:val="24"/>
          <w:szCs w:val="24"/>
        </w:rPr>
        <w:t>要分析原因</w:t>
      </w:r>
      <w:r w:rsidRPr="007E6D1F">
        <w:rPr>
          <w:rFonts w:ascii="宋体" w:hAnsi="宋体" w:hint="eastAsia"/>
          <w:color w:val="000000"/>
          <w:kern w:val="0"/>
          <w:sz w:val="24"/>
          <w:szCs w:val="24"/>
        </w:rPr>
        <w:t>，</w:t>
      </w:r>
      <w:r w:rsidRPr="007E6D1F">
        <w:rPr>
          <w:rFonts w:ascii="宋体" w:hAnsi="宋体"/>
          <w:color w:val="000000"/>
          <w:kern w:val="0"/>
          <w:sz w:val="24"/>
          <w:szCs w:val="24"/>
        </w:rPr>
        <w:t>落实整改措施</w:t>
      </w:r>
      <w:r w:rsidRPr="007E6D1F">
        <w:rPr>
          <w:rFonts w:ascii="宋体" w:hAnsi="宋体" w:hint="eastAsia"/>
          <w:color w:val="000000"/>
          <w:kern w:val="0"/>
          <w:sz w:val="24"/>
          <w:szCs w:val="24"/>
        </w:rPr>
        <w:t>，</w:t>
      </w:r>
      <w:r w:rsidRPr="007E6D1F">
        <w:rPr>
          <w:rFonts w:ascii="宋体" w:hAnsi="宋体"/>
          <w:color w:val="000000"/>
          <w:kern w:val="0"/>
          <w:sz w:val="24"/>
          <w:szCs w:val="24"/>
        </w:rPr>
        <w:t>限期整改到位</w:t>
      </w:r>
      <w:r w:rsidRPr="007E6D1F">
        <w:rPr>
          <w:rFonts w:ascii="宋体" w:hAnsi="宋体" w:hint="eastAsia"/>
          <w:color w:val="000000"/>
          <w:kern w:val="0"/>
          <w:sz w:val="24"/>
          <w:szCs w:val="24"/>
        </w:rPr>
        <w:t>，并</w:t>
      </w:r>
      <w:r w:rsidRPr="007E6D1F">
        <w:rPr>
          <w:rFonts w:ascii="宋体" w:hAnsi="宋体"/>
          <w:color w:val="000000"/>
          <w:kern w:val="0"/>
          <w:sz w:val="24"/>
          <w:szCs w:val="24"/>
        </w:rPr>
        <w:t>将</w:t>
      </w:r>
      <w:r w:rsidRPr="007E6D1F">
        <w:rPr>
          <w:rFonts w:ascii="宋体" w:hAnsi="宋体" w:hint="eastAsia"/>
          <w:color w:val="000000"/>
          <w:kern w:val="0"/>
          <w:sz w:val="24"/>
          <w:szCs w:val="24"/>
        </w:rPr>
        <w:t>评价结果引入年终综合考评机制。</w:t>
      </w:r>
    </w:p>
    <w:p w14:paraId="1E0C2887" w14:textId="1F8F81A2" w:rsidR="00DF728E" w:rsidRDefault="00B40570" w:rsidP="007E6D1F">
      <w:pPr>
        <w:spacing w:before="100" w:after="100"/>
        <w:jc w:val="center"/>
        <w:rPr>
          <w:rFonts w:ascii="宋体" w:hAnsi="宋体"/>
          <w:sz w:val="24"/>
          <w:szCs w:val="24"/>
          <w:lang w:val="zh-CN"/>
        </w:rPr>
      </w:pPr>
      <w:r>
        <w:rPr>
          <w:rFonts w:ascii="宋体" w:hAnsi="宋体" w:hint="eastAsia"/>
          <w:b/>
          <w:sz w:val="24"/>
          <w:szCs w:val="24"/>
          <w:lang w:val="zh-CN"/>
        </w:rPr>
        <w:t>第五部分名词解释</w:t>
      </w:r>
    </w:p>
    <w:p w14:paraId="450B20A2"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一、财政拨款收入</w:t>
      </w:r>
      <w:r>
        <w:rPr>
          <w:rFonts w:ascii="宋体" w:hAnsi="宋体" w:hint="eastAsia"/>
          <w:sz w:val="24"/>
          <w:szCs w:val="24"/>
          <w:lang w:val="zh-CN"/>
        </w:rPr>
        <w:t>：指本年度从本级财政部门取得的财政拨款,包括一般公共预算财政拨款和政府性基金预算财政拨款。</w:t>
      </w:r>
    </w:p>
    <w:p w14:paraId="56EFB17B"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二、事业收入</w:t>
      </w:r>
      <w:r>
        <w:rPr>
          <w:rFonts w:ascii="宋体" w:hAnsi="宋体" w:hint="eastAsia"/>
          <w:sz w:val="24"/>
          <w:szCs w:val="24"/>
          <w:lang w:val="zh-CN"/>
        </w:rPr>
        <w:t>：指事业单位开展专业业务活动及其辅助活动取得的现金流入；事业单位收到的财政专户实际核拨的教育收费等资金在此反映。</w:t>
      </w:r>
    </w:p>
    <w:p w14:paraId="4478923A"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lastRenderedPageBreak/>
        <w:t>三、经营收入</w:t>
      </w:r>
      <w:r>
        <w:rPr>
          <w:rFonts w:ascii="宋体" w:hAnsi="宋体" w:hint="eastAsia"/>
          <w:sz w:val="24"/>
          <w:szCs w:val="24"/>
          <w:lang w:val="zh-CN"/>
        </w:rPr>
        <w:t>：指事业单位在专业业务活动及其辅助活动之外开展非独立核算经营活动取得的现金流入。</w:t>
      </w:r>
    </w:p>
    <w:p w14:paraId="608E8D0A"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四、其他收入</w:t>
      </w:r>
      <w:r>
        <w:rPr>
          <w:rFonts w:ascii="宋体" w:hAnsi="宋体" w:hint="eastAsia"/>
          <w:sz w:val="24"/>
          <w:szCs w:val="24"/>
          <w:lang w:val="zh-CN"/>
        </w:rPr>
        <w:t>：指单位取得的除</w:t>
      </w:r>
      <w:r>
        <w:rPr>
          <w:rFonts w:ascii="宋体" w:hAnsi="宋体"/>
          <w:sz w:val="24"/>
          <w:szCs w:val="24"/>
          <w:lang w:val="zh-CN"/>
        </w:rPr>
        <w:t>“</w:t>
      </w:r>
      <w:r>
        <w:rPr>
          <w:rFonts w:ascii="宋体" w:hAnsi="宋体" w:hint="eastAsia"/>
          <w:sz w:val="24"/>
          <w:szCs w:val="24"/>
          <w:lang w:val="zh-CN"/>
        </w:rPr>
        <w:t>财政拨款收入</w:t>
      </w:r>
      <w:r>
        <w:rPr>
          <w:rFonts w:ascii="宋体" w:hAnsi="宋体"/>
          <w:sz w:val="24"/>
          <w:szCs w:val="24"/>
          <w:lang w:val="zh-CN"/>
        </w:rPr>
        <w:t>”</w:t>
      </w:r>
      <w:r>
        <w:rPr>
          <w:rFonts w:ascii="宋体" w:hAnsi="宋体" w:hint="eastAsia"/>
          <w:sz w:val="24"/>
          <w:szCs w:val="24"/>
          <w:lang w:val="zh-CN"/>
        </w:rPr>
        <w:t>、</w:t>
      </w:r>
      <w:r>
        <w:rPr>
          <w:rFonts w:ascii="宋体" w:hAnsi="宋体"/>
          <w:sz w:val="24"/>
          <w:szCs w:val="24"/>
          <w:lang w:val="zh-CN"/>
        </w:rPr>
        <w:t>“</w:t>
      </w:r>
      <w:r>
        <w:rPr>
          <w:rFonts w:ascii="宋体" w:hAnsi="宋体" w:hint="eastAsia"/>
          <w:sz w:val="24"/>
          <w:szCs w:val="24"/>
          <w:lang w:val="zh-CN"/>
        </w:rPr>
        <w:t>事业收入</w:t>
      </w:r>
      <w:r>
        <w:rPr>
          <w:rFonts w:ascii="宋体" w:hAnsi="宋体"/>
          <w:sz w:val="24"/>
          <w:szCs w:val="24"/>
          <w:lang w:val="zh-CN"/>
        </w:rPr>
        <w:t>”</w:t>
      </w:r>
      <w:r>
        <w:rPr>
          <w:rFonts w:ascii="宋体" w:hAnsi="宋体" w:hint="eastAsia"/>
          <w:sz w:val="24"/>
          <w:szCs w:val="24"/>
          <w:lang w:val="zh-CN"/>
        </w:rPr>
        <w:t>、</w:t>
      </w:r>
      <w:r>
        <w:rPr>
          <w:rFonts w:ascii="宋体" w:hAnsi="宋体"/>
          <w:sz w:val="24"/>
          <w:szCs w:val="24"/>
          <w:lang w:val="zh-CN"/>
        </w:rPr>
        <w:t>“</w:t>
      </w:r>
      <w:r>
        <w:rPr>
          <w:rFonts w:ascii="宋体" w:hAnsi="宋体" w:hint="eastAsia"/>
          <w:sz w:val="24"/>
          <w:szCs w:val="24"/>
          <w:lang w:val="zh-CN"/>
        </w:rPr>
        <w:t>经营收入</w:t>
      </w:r>
      <w:r>
        <w:rPr>
          <w:rFonts w:ascii="宋体" w:hAnsi="宋体"/>
          <w:sz w:val="24"/>
          <w:szCs w:val="24"/>
          <w:lang w:val="zh-CN"/>
        </w:rPr>
        <w:t>”</w:t>
      </w:r>
      <w:r>
        <w:rPr>
          <w:rFonts w:ascii="宋体" w:hAnsi="宋体" w:hint="eastAsia"/>
          <w:sz w:val="24"/>
          <w:szCs w:val="24"/>
          <w:lang w:val="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7C5ADE5"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五、年初结转和结余</w:t>
      </w:r>
      <w:r>
        <w:rPr>
          <w:rFonts w:ascii="宋体" w:hAnsi="宋体" w:hint="eastAsia"/>
          <w:sz w:val="24"/>
          <w:szCs w:val="24"/>
          <w:lang w:val="zh-CN"/>
        </w:rPr>
        <w:t>：指单位上年结转本年使用的基本支出结转、项目支出结转和结余、经营结余。</w:t>
      </w:r>
    </w:p>
    <w:p w14:paraId="55AD0E4B"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六、结余分配</w:t>
      </w:r>
      <w:r>
        <w:rPr>
          <w:rFonts w:ascii="宋体" w:hAnsi="宋体" w:hint="eastAsia"/>
          <w:sz w:val="24"/>
          <w:szCs w:val="24"/>
          <w:lang w:val="zh-CN"/>
        </w:rPr>
        <w:t>：指单位按照国家有关规定,缴纳所得税、提取专用基金、转入事业基金等当年结余的分配情况。</w:t>
      </w:r>
    </w:p>
    <w:p w14:paraId="6B0A46DC"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七、年末结转和结余</w:t>
      </w:r>
      <w:r>
        <w:rPr>
          <w:rFonts w:ascii="宋体" w:hAnsi="宋体" w:hint="eastAsia"/>
          <w:sz w:val="24"/>
          <w:szCs w:val="24"/>
          <w:lang w:val="zh-CN"/>
        </w:rPr>
        <w:t>：指单位结转下年的基本支出结转、项目支出结转和结余、经营结余。</w:t>
      </w:r>
    </w:p>
    <w:p w14:paraId="044D4A2E"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八、基本支出</w:t>
      </w:r>
      <w:r>
        <w:rPr>
          <w:rFonts w:ascii="宋体" w:hAnsi="宋体" w:hint="eastAsia"/>
          <w:sz w:val="24"/>
          <w:szCs w:val="24"/>
          <w:lang w:val="zh-CN"/>
        </w:rPr>
        <w:t>：指为保障机构正常运转、完成日常工作任务而发生的人员经费和公用经费。其中：人员经费指政府收支分类经济科目中的</w:t>
      </w:r>
      <w:r>
        <w:rPr>
          <w:rFonts w:ascii="宋体" w:hAnsi="宋体"/>
          <w:sz w:val="24"/>
          <w:szCs w:val="24"/>
          <w:lang w:val="zh-CN"/>
        </w:rPr>
        <w:t>“</w:t>
      </w:r>
      <w:r>
        <w:rPr>
          <w:rFonts w:ascii="宋体" w:hAnsi="宋体" w:hint="eastAsia"/>
          <w:sz w:val="24"/>
          <w:szCs w:val="24"/>
          <w:lang w:val="zh-CN"/>
        </w:rPr>
        <w:t>工资福利支出</w:t>
      </w:r>
      <w:r>
        <w:rPr>
          <w:rFonts w:ascii="宋体" w:hAnsi="宋体"/>
          <w:sz w:val="24"/>
          <w:szCs w:val="24"/>
          <w:lang w:val="zh-CN"/>
        </w:rPr>
        <w:t>”</w:t>
      </w:r>
      <w:r>
        <w:rPr>
          <w:rFonts w:ascii="宋体" w:hAnsi="宋体" w:hint="eastAsia"/>
          <w:sz w:val="24"/>
          <w:szCs w:val="24"/>
          <w:lang w:val="zh-CN"/>
        </w:rPr>
        <w:t>和</w:t>
      </w:r>
      <w:r>
        <w:rPr>
          <w:rFonts w:ascii="宋体" w:hAnsi="宋体"/>
          <w:sz w:val="24"/>
          <w:szCs w:val="24"/>
          <w:lang w:val="zh-CN"/>
        </w:rPr>
        <w:t>“</w:t>
      </w:r>
      <w:r>
        <w:rPr>
          <w:rFonts w:ascii="宋体" w:hAnsi="宋体" w:hint="eastAsia"/>
          <w:sz w:val="24"/>
          <w:szCs w:val="24"/>
          <w:lang w:val="zh-CN"/>
        </w:rPr>
        <w:t>对个人和家庭的补助</w:t>
      </w:r>
      <w:r>
        <w:rPr>
          <w:rFonts w:ascii="宋体" w:hAnsi="宋体"/>
          <w:sz w:val="24"/>
          <w:szCs w:val="24"/>
          <w:lang w:val="zh-CN"/>
        </w:rPr>
        <w:t>”</w:t>
      </w:r>
      <w:r>
        <w:rPr>
          <w:rFonts w:ascii="宋体" w:hAnsi="宋体" w:hint="eastAsia"/>
          <w:sz w:val="24"/>
          <w:szCs w:val="24"/>
          <w:lang w:val="zh-CN"/>
        </w:rPr>
        <w:t>；公用经费指政府收支分类经济科目中除</w:t>
      </w:r>
      <w:r>
        <w:rPr>
          <w:rFonts w:ascii="宋体" w:hAnsi="宋体"/>
          <w:sz w:val="24"/>
          <w:szCs w:val="24"/>
          <w:lang w:val="zh-CN"/>
        </w:rPr>
        <w:t>“</w:t>
      </w:r>
      <w:r>
        <w:rPr>
          <w:rFonts w:ascii="宋体" w:hAnsi="宋体" w:hint="eastAsia"/>
          <w:sz w:val="24"/>
          <w:szCs w:val="24"/>
          <w:lang w:val="zh-CN"/>
        </w:rPr>
        <w:t>工资福利支出</w:t>
      </w:r>
      <w:r>
        <w:rPr>
          <w:rFonts w:ascii="宋体" w:hAnsi="宋体"/>
          <w:sz w:val="24"/>
          <w:szCs w:val="24"/>
          <w:lang w:val="zh-CN"/>
        </w:rPr>
        <w:t>”</w:t>
      </w:r>
      <w:r>
        <w:rPr>
          <w:rFonts w:ascii="宋体" w:hAnsi="宋体" w:hint="eastAsia"/>
          <w:sz w:val="24"/>
          <w:szCs w:val="24"/>
          <w:lang w:val="zh-CN"/>
        </w:rPr>
        <w:t>和</w:t>
      </w:r>
      <w:r>
        <w:rPr>
          <w:rFonts w:ascii="宋体" w:hAnsi="宋体"/>
          <w:sz w:val="24"/>
          <w:szCs w:val="24"/>
          <w:lang w:val="zh-CN"/>
        </w:rPr>
        <w:t>“</w:t>
      </w:r>
      <w:r>
        <w:rPr>
          <w:rFonts w:ascii="宋体" w:hAnsi="宋体" w:hint="eastAsia"/>
          <w:sz w:val="24"/>
          <w:szCs w:val="24"/>
          <w:lang w:val="zh-CN"/>
        </w:rPr>
        <w:t>对个人和家庭的补助</w:t>
      </w:r>
      <w:r>
        <w:rPr>
          <w:rFonts w:ascii="宋体" w:hAnsi="宋体"/>
          <w:sz w:val="24"/>
          <w:szCs w:val="24"/>
          <w:lang w:val="zh-CN"/>
        </w:rPr>
        <w:t>”</w:t>
      </w:r>
      <w:r>
        <w:rPr>
          <w:rFonts w:ascii="宋体" w:hAnsi="宋体" w:hint="eastAsia"/>
          <w:sz w:val="24"/>
          <w:szCs w:val="24"/>
          <w:lang w:val="zh-CN"/>
        </w:rPr>
        <w:t>外的其他支出。</w:t>
      </w:r>
    </w:p>
    <w:p w14:paraId="24237BB0"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九、项目支出</w:t>
      </w:r>
      <w:r>
        <w:rPr>
          <w:rFonts w:ascii="宋体" w:hAnsi="宋体" w:hint="eastAsia"/>
          <w:sz w:val="24"/>
          <w:szCs w:val="24"/>
          <w:lang w:val="zh-CN"/>
        </w:rPr>
        <w:t>：指在基本支出之外为完成特定行政任务和事业发展目标所发生的支出。</w:t>
      </w:r>
    </w:p>
    <w:p w14:paraId="004CD287"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十、经营支出</w:t>
      </w:r>
      <w:r>
        <w:rPr>
          <w:rFonts w:ascii="宋体" w:hAnsi="宋体" w:hint="eastAsia"/>
          <w:sz w:val="24"/>
          <w:szCs w:val="24"/>
          <w:lang w:val="zh-CN"/>
        </w:rPr>
        <w:t>：指事业单位在专业业务活动及其辅助活动之外开展非独立核算经营活动发生的支出。</w:t>
      </w:r>
    </w:p>
    <w:p w14:paraId="1E353261"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十一、</w:t>
      </w:r>
      <w:r>
        <w:rPr>
          <w:rFonts w:ascii="Times New Roman" w:eastAsia="Times New Roman" w:hAnsi="Times New Roman"/>
          <w:b/>
          <w:sz w:val="24"/>
          <w:szCs w:val="24"/>
          <w:lang w:val="zh-CN"/>
        </w:rPr>
        <w:t>“</w:t>
      </w:r>
      <w:r>
        <w:rPr>
          <w:rFonts w:ascii="宋体" w:hAnsi="宋体" w:hint="eastAsia"/>
          <w:b/>
          <w:sz w:val="24"/>
          <w:szCs w:val="24"/>
          <w:lang w:val="zh-CN"/>
        </w:rPr>
        <w:t>三公</w:t>
      </w:r>
      <w:r>
        <w:rPr>
          <w:rFonts w:ascii="Times New Roman" w:eastAsia="Times New Roman" w:hAnsi="Times New Roman"/>
          <w:b/>
          <w:sz w:val="24"/>
          <w:szCs w:val="24"/>
          <w:lang w:val="zh-CN"/>
        </w:rPr>
        <w:t>”</w:t>
      </w:r>
      <w:r>
        <w:rPr>
          <w:rFonts w:ascii="宋体" w:hAnsi="宋体" w:hint="eastAsia"/>
          <w:b/>
          <w:sz w:val="24"/>
          <w:szCs w:val="24"/>
          <w:lang w:val="zh-CN"/>
        </w:rPr>
        <w:t>经费</w:t>
      </w:r>
      <w:r>
        <w:rPr>
          <w:rFonts w:ascii="宋体" w:hAnsi="宋体" w:hint="eastAsia"/>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9DA6297" w14:textId="77777777" w:rsidR="00DF728E" w:rsidRDefault="00B40570">
      <w:pPr>
        <w:spacing w:before="100" w:after="100"/>
        <w:jc w:val="left"/>
        <w:rPr>
          <w:rFonts w:ascii="宋体" w:hAnsi="宋体"/>
          <w:sz w:val="24"/>
          <w:szCs w:val="24"/>
          <w:lang w:val="zh-CN"/>
        </w:rPr>
      </w:pPr>
      <w:r>
        <w:rPr>
          <w:rFonts w:ascii="宋体" w:hAnsi="宋体" w:hint="eastAsia"/>
          <w:b/>
          <w:sz w:val="24"/>
          <w:szCs w:val="24"/>
          <w:lang w:val="zh-CN"/>
        </w:rPr>
        <w:t>十二、机关运行经费</w:t>
      </w:r>
      <w:r>
        <w:rPr>
          <w:rFonts w:ascii="宋体" w:hAnsi="宋体" w:hint="eastAsia"/>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5145F4B" w14:textId="77777777" w:rsidR="00B60B4D" w:rsidRDefault="00B60B4D">
      <w:pPr>
        <w:spacing w:before="100" w:after="100"/>
        <w:jc w:val="left"/>
        <w:rPr>
          <w:rFonts w:ascii="宋体" w:hAnsi="宋体"/>
          <w:sz w:val="24"/>
          <w:szCs w:val="24"/>
          <w:lang w:val="zh-CN"/>
        </w:rPr>
      </w:pPr>
    </w:p>
    <w:p w14:paraId="6389340B" w14:textId="77777777" w:rsidR="00B60B4D" w:rsidRDefault="00B60B4D">
      <w:pPr>
        <w:spacing w:before="100" w:after="100"/>
        <w:jc w:val="left"/>
        <w:rPr>
          <w:rFonts w:ascii="宋体" w:hAnsi="宋体"/>
          <w:sz w:val="24"/>
          <w:szCs w:val="24"/>
          <w:lang w:val="zh-CN"/>
        </w:rPr>
      </w:pPr>
    </w:p>
    <w:p w14:paraId="5717DB81" w14:textId="77777777" w:rsidR="00B60B4D" w:rsidRDefault="00B60B4D">
      <w:pPr>
        <w:spacing w:before="100" w:after="100"/>
        <w:jc w:val="left"/>
        <w:rPr>
          <w:rFonts w:ascii="宋体" w:hAnsi="宋体"/>
          <w:sz w:val="24"/>
          <w:szCs w:val="24"/>
          <w:lang w:val="zh-CN"/>
        </w:rPr>
      </w:pPr>
    </w:p>
    <w:p w14:paraId="78C94764" w14:textId="77777777" w:rsidR="00B60B4D" w:rsidRDefault="00B60B4D" w:rsidP="00B60B4D">
      <w:pPr>
        <w:ind w:firstLineChars="900" w:firstLine="2880"/>
        <w:jc w:val="left"/>
        <w:rPr>
          <w:rFonts w:ascii="仿宋_GB2312" w:eastAsia="仿宋_GB2312" w:hAnsi="仿宋_GB2312" w:cs="仿宋_GB2312"/>
          <w:sz w:val="32"/>
          <w:szCs w:val="32"/>
        </w:rPr>
      </w:pPr>
    </w:p>
    <w:p w14:paraId="72B7FB99" w14:textId="369B2438" w:rsidR="00B60B4D" w:rsidRPr="00B60B4D" w:rsidRDefault="00B60B4D" w:rsidP="00B60B4D">
      <w:pPr>
        <w:ind w:firstLineChars="1600" w:firstLine="3840"/>
        <w:jc w:val="left"/>
        <w:rPr>
          <w:rFonts w:ascii="宋体" w:hAnsi="宋体"/>
          <w:sz w:val="24"/>
          <w:szCs w:val="24"/>
          <w:lang w:val="zh-CN"/>
        </w:rPr>
      </w:pPr>
      <w:r w:rsidRPr="00B60B4D">
        <w:rPr>
          <w:rFonts w:ascii="宋体" w:hAnsi="宋体" w:hint="eastAsia"/>
          <w:sz w:val="24"/>
          <w:szCs w:val="24"/>
          <w:lang w:val="zh-CN"/>
        </w:rPr>
        <w:lastRenderedPageBreak/>
        <w:t>甘肃多儿国家级自然保护区管护中心</w:t>
      </w:r>
    </w:p>
    <w:p w14:paraId="173C00C4" w14:textId="621BD877" w:rsidR="00B60B4D" w:rsidRPr="00B60B4D" w:rsidRDefault="00B60B4D" w:rsidP="00B60B4D">
      <w:pPr>
        <w:ind w:leftChars="912" w:left="1915" w:firstLineChars="1100" w:firstLine="2640"/>
        <w:jc w:val="left"/>
        <w:rPr>
          <w:rFonts w:ascii="宋体" w:hAnsi="宋体"/>
          <w:sz w:val="24"/>
          <w:szCs w:val="24"/>
          <w:lang w:val="zh-CN"/>
        </w:rPr>
      </w:pPr>
      <w:r w:rsidRPr="00B60B4D">
        <w:rPr>
          <w:rFonts w:ascii="宋体" w:hAnsi="宋体" w:hint="eastAsia"/>
          <w:sz w:val="24"/>
          <w:szCs w:val="24"/>
          <w:lang w:val="zh-CN"/>
        </w:rPr>
        <w:t>2023年8月</w:t>
      </w:r>
      <w:r>
        <w:rPr>
          <w:rFonts w:ascii="宋体" w:hAnsi="宋体"/>
          <w:sz w:val="24"/>
          <w:szCs w:val="24"/>
          <w:lang w:val="zh-CN"/>
        </w:rPr>
        <w:t>23</w:t>
      </w:r>
      <w:r w:rsidRPr="00B60B4D">
        <w:rPr>
          <w:rFonts w:ascii="宋体" w:hAnsi="宋体" w:hint="eastAsia"/>
          <w:sz w:val="24"/>
          <w:szCs w:val="24"/>
          <w:lang w:val="zh-CN"/>
        </w:rPr>
        <w:t>日</w:t>
      </w:r>
    </w:p>
    <w:p w14:paraId="73F60D22" w14:textId="77777777" w:rsidR="00B60B4D" w:rsidRPr="00B60B4D" w:rsidRDefault="00B60B4D" w:rsidP="00B60B4D">
      <w:pPr>
        <w:ind w:leftChars="304" w:left="1598" w:hangingChars="400" w:hanging="960"/>
        <w:jc w:val="left"/>
        <w:rPr>
          <w:rFonts w:ascii="宋体" w:hAnsi="宋体"/>
          <w:sz w:val="24"/>
          <w:szCs w:val="24"/>
          <w:lang w:val="zh-CN"/>
        </w:rPr>
      </w:pPr>
    </w:p>
    <w:p w14:paraId="4162B874" w14:textId="77777777" w:rsidR="00B60B4D" w:rsidRPr="00B60B4D" w:rsidRDefault="00B60B4D" w:rsidP="00B60B4D">
      <w:pPr>
        <w:ind w:leftChars="304" w:left="1598" w:hangingChars="400" w:hanging="960"/>
        <w:jc w:val="left"/>
        <w:rPr>
          <w:rFonts w:ascii="宋体" w:hAnsi="宋体"/>
          <w:sz w:val="24"/>
          <w:szCs w:val="24"/>
          <w:lang w:val="zh-CN"/>
        </w:rPr>
      </w:pPr>
    </w:p>
    <w:p w14:paraId="034B1196" w14:textId="77777777" w:rsidR="00B60B4D" w:rsidRPr="00B60B4D" w:rsidRDefault="00B60B4D" w:rsidP="00B60B4D">
      <w:pPr>
        <w:ind w:leftChars="304" w:left="1598" w:hangingChars="400" w:hanging="960"/>
        <w:jc w:val="left"/>
        <w:rPr>
          <w:rFonts w:ascii="宋体" w:hAnsi="宋体"/>
          <w:sz w:val="24"/>
          <w:szCs w:val="24"/>
          <w:lang w:val="zh-CN"/>
        </w:rPr>
      </w:pPr>
      <w:r w:rsidRPr="00B60B4D">
        <w:rPr>
          <w:rFonts w:ascii="宋体" w:hAnsi="宋体" w:hint="eastAsia"/>
          <w:sz w:val="24"/>
          <w:szCs w:val="24"/>
          <w:lang w:val="zh-CN"/>
        </w:rPr>
        <w:t>附件：1.甘肃多儿国家级自然保护区管护中心2022年度部门决算表</w:t>
      </w:r>
    </w:p>
    <w:p w14:paraId="71EE59FE" w14:textId="77777777" w:rsidR="00B60B4D" w:rsidRPr="00B60B4D" w:rsidRDefault="00B60B4D" w:rsidP="00B60B4D">
      <w:pPr>
        <w:ind w:firstLineChars="600" w:firstLine="1440"/>
        <w:rPr>
          <w:rFonts w:ascii="宋体" w:hAnsi="宋体"/>
          <w:sz w:val="24"/>
          <w:szCs w:val="24"/>
          <w:lang w:val="zh-CN"/>
        </w:rPr>
      </w:pPr>
      <w:r w:rsidRPr="00B60B4D">
        <w:rPr>
          <w:rFonts w:ascii="宋体" w:hAnsi="宋体" w:hint="eastAsia"/>
          <w:sz w:val="24"/>
          <w:szCs w:val="24"/>
          <w:lang w:val="zh-CN"/>
        </w:rPr>
        <w:t>2.甘肃多儿国家级自然保护区管护中心2022年度绩效自评表</w:t>
      </w:r>
    </w:p>
    <w:p w14:paraId="5FFF4F73" w14:textId="77777777" w:rsidR="00B60B4D" w:rsidRPr="00B60B4D" w:rsidRDefault="00B60B4D" w:rsidP="00B60B4D">
      <w:pPr>
        <w:spacing w:before="100" w:after="100"/>
        <w:jc w:val="left"/>
        <w:rPr>
          <w:rFonts w:ascii="宋体" w:hAnsi="宋体"/>
          <w:sz w:val="24"/>
          <w:szCs w:val="24"/>
          <w:lang w:val="zh-CN"/>
        </w:rPr>
      </w:pPr>
    </w:p>
    <w:p w14:paraId="21E53F3E" w14:textId="77777777" w:rsidR="00B60B4D" w:rsidRPr="00B60B4D" w:rsidRDefault="00B60B4D">
      <w:pPr>
        <w:spacing w:before="100" w:after="100"/>
        <w:jc w:val="left"/>
        <w:rPr>
          <w:rFonts w:ascii="宋体" w:hAnsi="宋体"/>
          <w:sz w:val="24"/>
          <w:szCs w:val="24"/>
          <w:lang w:val="zh-CN"/>
        </w:rPr>
      </w:pPr>
    </w:p>
    <w:sectPr w:rsidR="00B60B4D" w:rsidRPr="00B60B4D">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7A17" w14:textId="77777777" w:rsidR="0075162B" w:rsidRDefault="0075162B" w:rsidP="00597D53">
      <w:r>
        <w:separator/>
      </w:r>
    </w:p>
  </w:endnote>
  <w:endnote w:type="continuationSeparator" w:id="0">
    <w:p w14:paraId="6959D618" w14:textId="77777777" w:rsidR="0075162B" w:rsidRDefault="0075162B" w:rsidP="005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3CFD" w14:textId="77777777" w:rsidR="0075162B" w:rsidRDefault="0075162B" w:rsidP="00597D53">
      <w:r>
        <w:separator/>
      </w:r>
    </w:p>
  </w:footnote>
  <w:footnote w:type="continuationSeparator" w:id="0">
    <w:p w14:paraId="1B456934" w14:textId="77777777" w:rsidR="0075162B" w:rsidRDefault="0075162B" w:rsidP="00597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B00E4"/>
    <w:multiLevelType w:val="multilevel"/>
    <w:tmpl w:val="B48287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52D2003C"/>
    <w:multiLevelType w:val="multilevel"/>
    <w:tmpl w:val="6658C3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5AC62B99"/>
    <w:multiLevelType w:val="multilevel"/>
    <w:tmpl w:val="9F6A30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6B7B2C43"/>
    <w:multiLevelType w:val="multilevel"/>
    <w:tmpl w:val="661003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942305620">
    <w:abstractNumId w:val="0"/>
  </w:num>
  <w:num w:numId="2" w16cid:durableId="861237558">
    <w:abstractNumId w:val="3"/>
  </w:num>
  <w:num w:numId="3" w16cid:durableId="618992464">
    <w:abstractNumId w:val="1"/>
  </w:num>
  <w:num w:numId="4" w16cid:durableId="1160460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M2OWIxNjdjMDlkOTg0ZDllNGUwMjk5YTFjODJiM2YifQ=="/>
  </w:docVars>
  <w:rsids>
    <w:rsidRoot w:val="00DF728E"/>
    <w:rsid w:val="00006B16"/>
    <w:rsid w:val="00040DD0"/>
    <w:rsid w:val="00113010"/>
    <w:rsid w:val="00160070"/>
    <w:rsid w:val="001843DC"/>
    <w:rsid w:val="001F629B"/>
    <w:rsid w:val="0024116A"/>
    <w:rsid w:val="0027269A"/>
    <w:rsid w:val="00296332"/>
    <w:rsid w:val="0032227F"/>
    <w:rsid w:val="004B3D06"/>
    <w:rsid w:val="00597D53"/>
    <w:rsid w:val="0064480C"/>
    <w:rsid w:val="0067206F"/>
    <w:rsid w:val="006D03E2"/>
    <w:rsid w:val="007047D8"/>
    <w:rsid w:val="0075162B"/>
    <w:rsid w:val="007E6D1F"/>
    <w:rsid w:val="008154FE"/>
    <w:rsid w:val="00836732"/>
    <w:rsid w:val="008406F5"/>
    <w:rsid w:val="00870174"/>
    <w:rsid w:val="008B22CF"/>
    <w:rsid w:val="009074B5"/>
    <w:rsid w:val="00912946"/>
    <w:rsid w:val="00951E8C"/>
    <w:rsid w:val="009B3BB9"/>
    <w:rsid w:val="009E33B5"/>
    <w:rsid w:val="00B40570"/>
    <w:rsid w:val="00B60B4D"/>
    <w:rsid w:val="00BF2590"/>
    <w:rsid w:val="00C222EC"/>
    <w:rsid w:val="00C53AC1"/>
    <w:rsid w:val="00CE3339"/>
    <w:rsid w:val="00CF2788"/>
    <w:rsid w:val="00D83B8E"/>
    <w:rsid w:val="00DF728E"/>
    <w:rsid w:val="00E97EE5"/>
    <w:rsid w:val="00F03CDD"/>
    <w:rsid w:val="00FC05F6"/>
    <w:rsid w:val="00FE22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22602"/>
  <w15:docId w15:val="{D41ADF8E-CE6B-4F4A-B8E4-72457497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597D53"/>
    <w:pPr>
      <w:tabs>
        <w:tab w:val="center" w:pos="4153"/>
        <w:tab w:val="right" w:pos="8306"/>
      </w:tabs>
      <w:snapToGrid w:val="0"/>
      <w:jc w:val="center"/>
    </w:pPr>
    <w:rPr>
      <w:sz w:val="18"/>
      <w:szCs w:val="18"/>
    </w:rPr>
  </w:style>
  <w:style w:type="character" w:customStyle="1" w:styleId="a5">
    <w:name w:val="页眉 字符"/>
    <w:basedOn w:val="a0"/>
    <w:link w:val="a4"/>
    <w:rsid w:val="00597D53"/>
    <w:rPr>
      <w:rFonts w:asciiTheme="minorHAnsi" w:hAnsiTheme="minorHAnsi" w:cstheme="minorBidi"/>
      <w:kern w:val="2"/>
      <w:sz w:val="18"/>
      <w:szCs w:val="18"/>
    </w:rPr>
  </w:style>
  <w:style w:type="paragraph" w:styleId="a6">
    <w:name w:val="footer"/>
    <w:basedOn w:val="a"/>
    <w:link w:val="a7"/>
    <w:rsid w:val="00597D53"/>
    <w:pPr>
      <w:tabs>
        <w:tab w:val="center" w:pos="4153"/>
        <w:tab w:val="right" w:pos="8306"/>
      </w:tabs>
      <w:snapToGrid w:val="0"/>
      <w:jc w:val="left"/>
    </w:pPr>
    <w:rPr>
      <w:sz w:val="18"/>
      <w:szCs w:val="18"/>
    </w:rPr>
  </w:style>
  <w:style w:type="character" w:customStyle="1" w:styleId="a7">
    <w:name w:val="页脚 字符"/>
    <w:basedOn w:val="a0"/>
    <w:link w:val="a6"/>
    <w:rsid w:val="00597D53"/>
    <w:rPr>
      <w:rFonts w:asciiTheme="minorHAnsi" w:hAnsiTheme="minorHAnsi" w:cstheme="minorBidi"/>
      <w:kern w:val="2"/>
      <w:sz w:val="18"/>
      <w:szCs w:val="18"/>
    </w:rPr>
  </w:style>
  <w:style w:type="paragraph" w:styleId="a8">
    <w:name w:val="Normal (Web)"/>
    <w:basedOn w:val="a"/>
    <w:qFormat/>
    <w:rsid w:val="00597D53"/>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4.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7.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8.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Props1.xml><?xml version="1.0" encoding="utf-8"?>
<ds:datastoreItem xmlns:ds="http://schemas.openxmlformats.org/officeDocument/2006/customXml" ds:itemID="{A6B6CD3D-E3B8-4000-9A3C-6299FEDD102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8D05790-66E6-4F85-BD29-B93F2E3508F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FDCD5CE-C6A6-4E7A-AB7E-3BF92607D15B}">
  <ds:schemaRefs>
    <ds:schemaRef ds:uri="http://schemas.openxmlformats.org/officeDocument/2006/docPropsVTypes"/>
    <ds:schemaRef ds:uri="http://schemas.openxmlformats.org/officeDocument/2006/custom-properties"/>
  </ds:schemaRefs>
</ds:datastoreItem>
</file>

<file path=customXml/itemProps4.xml><?xml version="1.0" encoding="utf-8"?>
<ds:datastoreItem xmlns:ds="http://schemas.openxmlformats.org/officeDocument/2006/customXml" ds:itemID="{7045CC53-9915-40A1-82FB-47B0A6F2A5C5}">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35E30F41-E4E4-48E1-B4E0-CEC259D4DB14}">
  <ds:schemaRefs>
    <ds:schemaRef ds:uri="http://schemas.openxmlformats.org/officeDocument/2006/custom-properties"/>
    <ds:schemaRef ds:uri="http://schemas.openxmlformats.org/officeDocument/2006/docPropsVTypes"/>
  </ds:schemaRefs>
</ds:datastoreItem>
</file>

<file path=customXml/itemProps6.xml><?xml version="1.0" encoding="utf-8"?>
<ds:datastoreItem xmlns:ds="http://schemas.openxmlformats.org/officeDocument/2006/customXml" ds:itemID="{AA6AE6F3-826B-4F44-A83E-24BF79C3B374}">
  <ds:schemaRefs>
    <ds:schemaRef ds:uri="http://schemas.openxmlformats.org/officeDocument/2006/custom-properties"/>
    <ds:schemaRef ds:uri="http://schemas.openxmlformats.org/officeDocument/2006/docPropsVTypes"/>
  </ds:schemaRefs>
</ds:datastoreItem>
</file>

<file path=customXml/itemProps7.xml><?xml version="1.0" encoding="utf-8"?>
<ds:datastoreItem xmlns:ds="http://schemas.openxmlformats.org/officeDocument/2006/customXml" ds:itemID="{AF6E58FA-1C62-4726-978E-4D9FF4A99617}">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5DB93CE6-42B1-440A-A118-018D315BAD2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A8FE3C2-111D-4C85-A415-3C42B900C20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2985</Words>
  <Characters>17017</Characters>
  <Application>Microsoft Office Word</Application>
  <DocSecurity>0</DocSecurity>
  <Lines>141</Lines>
  <Paragraphs>39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Lenovo</cp:lastModifiedBy>
  <cp:revision>4</cp:revision>
  <dcterms:created xsi:type="dcterms:W3CDTF">2023-08-23T09:00:00Z</dcterms:created>
  <dcterms:modified xsi:type="dcterms:W3CDTF">2023-08-23T09:30:00Z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